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що навчаються за освітньо-професійною програмою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«Енергетичний менеджмент та енергоефективність» </w:t>
      </w: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/>
        </w:rPr>
        <w:drawing>
          <wp:inline distT="0" distB="0" distL="114300" distR="114300">
            <wp:extent cx="3572510" cy="1247775"/>
            <wp:effectExtent l="0" t="0" r="0" b="0"/>
            <wp:docPr id="10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студентоцентричного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навчання.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вищої освіти якістю освітньо-професійної програми «Енергетичний менеджмент та енергоефективність» та освітнього процесу загалом.</w:t>
      </w: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анонімно та на добровільних засадах.</w:t>
      </w:r>
    </w:p>
    <w:p w:rsidR="00432DCE" w:rsidRDefault="00432DC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="00FB71E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 вищої освіти, що склало </w:t>
      </w:r>
      <w:r w:rsidR="00FB71EC" w:rsidRPr="00FB71E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</w:t>
      </w:r>
      <w:r w:rsidRPr="00FB71EC">
        <w:rPr>
          <w:rFonts w:ascii="Times New Roman" w:eastAsia="Times New Roman" w:hAnsi="Times New Roman" w:cs="Times New Roman"/>
          <w:color w:val="000000"/>
          <w:sz w:val="28"/>
          <w:szCs w:val="28"/>
        </w:rPr>
        <w:t>2%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контингенту </w:t>
      </w:r>
      <w:r w:rsidRPr="00FB71EC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здобувачів 2-3 курсів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даної освітньої програми.</w:t>
      </w:r>
    </w:p>
    <w:p w:rsidR="00F8659F" w:rsidRDefault="00974D7B" w:rsidP="00432D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50" name="image19.png" descr="Діаграма відповідей у Формах. Назва запитання: 1. Вкажіть курс на якому Ви навчаєтесь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. Вкажіть курс на якому Ви навчаєтесь?. Кількість відповідей: 23 відповіді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730500"/>
            <wp:effectExtent l="0" t="0" r="0" b="0"/>
            <wp:docPr id="1033" name="image21.png" descr="Діаграма відповідей у Формах. Назва запитання: 2. З якою метою Ви здобуваєте вищу освіту? (можна обрати кілька варіантів)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2. З якою метою Ви здобуваєте вищу освіту? (можна обрати кілька варіантів). Кількість відповідей: 23 відповіді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37" name="image7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23 відповіді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603500"/>
            <wp:effectExtent l="0" t="0" r="0" b="0"/>
            <wp:docPr id="1046" name="image16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23 відповіді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603500"/>
            <wp:effectExtent l="0" t="0" r="0" b="0"/>
            <wp:docPr id="1045" name="image15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23 відповіді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027" name="image23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23 відповіді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28" name="image13.png" descr="Діаграма відповідей у Формах. Назва запитання: 7. Чи задоволені Ви практичною підготовкою (проходженням практик)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7. Чи задоволені Ви практичною підготовкою (проходженням практик)?. Кількість відповідей: 23 відповіді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43" name="image24.png" descr="Діаграма відповідей у Формах. Назва запитання: 8. Наскільки зрозуміла Вам була програма практики?&#10;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8. Наскільки зрозуміла Вам була програма практики?&#10;. Кількість відповідей: 23 відповіді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40" name="image2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23 відповіді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603500"/>
            <wp:effectExtent l="0" t="0" r="0" b="0"/>
            <wp:docPr id="1038" name="image18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23 відповіді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2DCE" w:rsidRPr="00E51E11" w:rsidRDefault="00432DCE" w:rsidP="00E51E11">
      <w:pPr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 w:rsidRPr="00E51E11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11. Чи задоволені Ви залученням до навчального процесу професіоналів-практиків, експертів галузі, представників роботодавців?</w:t>
      </w:r>
    </w:p>
    <w:p w:rsidR="00E51E11" w:rsidRDefault="00E51E11" w:rsidP="00E51E11">
      <w:pPr>
        <w:widowControl w:val="0"/>
        <w:spacing w:line="276" w:lineRule="auto"/>
        <w:rPr>
          <w:rFonts w:ascii="Roboto" w:eastAsia="Roboto" w:hAnsi="Roboto" w:cs="Roboto"/>
          <w:color w:val="434343"/>
        </w:rPr>
      </w:pPr>
    </w:p>
    <w:p w:rsidR="00BE6753" w:rsidRPr="00E51E11" w:rsidRDefault="00E51E11" w:rsidP="00E51E11">
      <w:pPr>
        <w:widowControl w:val="0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E51E11">
        <w:rPr>
          <w:rFonts w:ascii="Times New Roman" w:eastAsia="Arial" w:hAnsi="Times New Roman" w:cs="Times New Roman"/>
          <w:sz w:val="24"/>
          <w:szCs w:val="24"/>
          <w:lang w:val="uk-UA"/>
        </w:rPr>
        <w:t>82,6% респондентів зазначили, що «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дуже задоволений</w:t>
      </w:r>
      <w:r w:rsidRPr="00E51E11">
        <w:rPr>
          <w:rFonts w:ascii="Times New Roman" w:eastAsia="Arial" w:hAnsi="Times New Roman" w:cs="Times New Roman"/>
          <w:sz w:val="24"/>
          <w:szCs w:val="24"/>
          <w:lang w:val="uk-UA"/>
        </w:rPr>
        <w:t>», «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Так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  <w:lang w:val="uk-UA"/>
        </w:rPr>
        <w:t>.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 xml:space="preserve"> До нас приходять на пари запрошені лектори з організацій</w:t>
      </w:r>
      <w:r w:rsidRPr="00E51E11">
        <w:rPr>
          <w:rFonts w:ascii="Times New Roman" w:eastAsia="Arial" w:hAnsi="Times New Roman" w:cs="Times New Roman"/>
          <w:sz w:val="24"/>
          <w:szCs w:val="24"/>
          <w:lang w:val="uk-UA"/>
        </w:rPr>
        <w:t>», «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Так. Ми ще ходимо на екскурсії</w:t>
      </w:r>
      <w:r w:rsidRPr="00E51E11">
        <w:rPr>
          <w:rFonts w:ascii="Times New Roman" w:eastAsia="Arial" w:hAnsi="Times New Roman" w:cs="Times New Roman"/>
          <w:sz w:val="24"/>
          <w:szCs w:val="24"/>
          <w:lang w:val="uk-UA"/>
        </w:rPr>
        <w:t>», «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Повністю задоволений</w:t>
      </w:r>
      <w:r w:rsidRPr="00E51E11">
        <w:rPr>
          <w:rFonts w:ascii="Times New Roman" w:eastAsia="Arial" w:hAnsi="Times New Roman" w:cs="Times New Roman"/>
          <w:sz w:val="24"/>
          <w:szCs w:val="24"/>
          <w:lang w:val="uk-UA"/>
        </w:rPr>
        <w:t>», «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Так, запрошені гості часто розкривають цікаві теми в презентаціях</w:t>
      </w:r>
      <w:r w:rsidRPr="00E51E11">
        <w:rPr>
          <w:rFonts w:ascii="Times New Roman" w:eastAsia="Arial" w:hAnsi="Times New Roman" w:cs="Times New Roman"/>
          <w:sz w:val="24"/>
          <w:szCs w:val="24"/>
          <w:lang w:val="uk-UA"/>
        </w:rPr>
        <w:t>». Інші відповіли наступне: «</w:t>
      </w:r>
      <w:r w:rsidR="00BE6753"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Ні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  <w:lang w:val="uk-UA"/>
        </w:rPr>
        <w:t>», «</w:t>
      </w:r>
      <w:r w:rsidR="00BE6753"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Ще не було залучено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  <w:lang w:val="uk-UA"/>
        </w:rPr>
        <w:t>», «</w:t>
      </w:r>
      <w:r w:rsidR="00BE6753"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не бачив їх ще</w:t>
      </w:r>
      <w:r w:rsidRPr="00E51E11">
        <w:rPr>
          <w:rFonts w:ascii="Times New Roman" w:eastAsia="Roboto" w:hAnsi="Times New Roman" w:cs="Times New Roman"/>
          <w:color w:val="434343"/>
          <w:sz w:val="24"/>
          <w:szCs w:val="24"/>
          <w:lang w:val="uk-UA"/>
        </w:rPr>
        <w:t>», «</w:t>
      </w:r>
      <w:proofErr w:type="spellStart"/>
      <w:r w:rsidR="00BE6753" w:rsidRPr="00E51E11">
        <w:rPr>
          <w:rFonts w:ascii="Times New Roman" w:eastAsia="Roboto" w:hAnsi="Times New Roman" w:cs="Times New Roman"/>
          <w:color w:val="434343"/>
          <w:sz w:val="24"/>
          <w:szCs w:val="24"/>
        </w:rPr>
        <w:t>Незнаю</w:t>
      </w:r>
      <w:proofErr w:type="spellEnd"/>
      <w:r w:rsidRPr="00E51E11">
        <w:rPr>
          <w:rFonts w:ascii="Times New Roman" w:eastAsia="Roboto" w:hAnsi="Times New Roman" w:cs="Times New Roman"/>
          <w:color w:val="434343"/>
          <w:sz w:val="24"/>
          <w:szCs w:val="24"/>
          <w:lang w:val="uk-UA"/>
        </w:rPr>
        <w:t>».</w:t>
      </w:r>
    </w:p>
    <w:p w:rsidR="00F8659F" w:rsidRDefault="00F8659F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30" name="image17.png" descr="Діаграма відповідей у Формах. Назва запитання: 12. Чи знайомі ви з такою формою здобуття освіти як дуальна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2. Чи знайомі ви з такою формою здобуття освіти як дуальна?. Кількість відповідей: 23 відповіді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039" name="image11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23 відповіді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1917700"/>
            <wp:effectExtent l="0" t="0" r="0" b="0"/>
            <wp:docPr id="1048" name="image20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34" name="image25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23 відповіді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29" name="image10.png" descr="Діаграма відповідей у Формах. Назва запитання: 16. Чи знайомі Ви з куратором Вашої групи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16. Чи знайомі Ви з куратором Вашої групи?. Кількість відповідей: 23 відповіді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36" name="image9.png" descr="Діаграма відповідей у Формах. Назва запитання: 17. Чи проживаєте Ви в гуртожитку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7. Чи проживаєте Ви в гуртожитку?. Кількість відповідей: 23 відповіді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997200"/>
            <wp:effectExtent l="0" t="0" r="0" b="0"/>
            <wp:docPr id="1044" name="image4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603500"/>
            <wp:effectExtent l="0" t="0" r="0" b="0"/>
            <wp:docPr id="1031" name="image5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23 відповіді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35" name="image12.png" descr="Діаграма відповідей у Формах. Назва запитання: 20. Освітнє середовище університету є безпечним для життя і здоров’я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20. Освітнє середовище університету є безпечним для життя і здоров’я?. Кількість відповідей: 23 відповіді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42" name="image3.png" descr="Діаграма відповідей у Формах. Назва запитання: 21. Чи виникали у Вас під час навчання конфліктні ситуації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21. Чи виникали у Вас під час навчання конфліктні ситуації?. Кількість відповідей: 23 відповіді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Pr="00842497" w:rsidRDefault="00974D7B" w:rsidP="00842497">
      <w:pP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842497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:rsidR="00F8659F" w:rsidRPr="00842497" w:rsidRDefault="00974D7B" w:rsidP="00842497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highlight w:val="white"/>
        </w:rPr>
      </w:pPr>
      <w:r w:rsidRPr="00842497">
        <w:rPr>
          <w:rFonts w:ascii="Times New Roman" w:hAnsi="Times New Roman" w:cs="Times New Roman"/>
          <w:sz w:val="24"/>
          <w:highlight w:val="white"/>
        </w:rPr>
        <w:t>Не було</w:t>
      </w:r>
    </w:p>
    <w:p w:rsidR="00F8659F" w:rsidRPr="00842497" w:rsidRDefault="00974D7B" w:rsidP="00842497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highlight w:val="white"/>
        </w:rPr>
      </w:pPr>
      <w:r w:rsidRPr="00842497">
        <w:rPr>
          <w:rFonts w:ascii="Times New Roman" w:hAnsi="Times New Roman" w:cs="Times New Roman"/>
          <w:sz w:val="24"/>
          <w:highlight w:val="white"/>
        </w:rPr>
        <w:t xml:space="preserve">надто велике навантаження домашнім, яке не було нормально подане студентам , просто прочитана лекція і сказано ви маєте все це </w:t>
      </w:r>
      <w:proofErr w:type="spellStart"/>
      <w:r w:rsidRPr="00842497">
        <w:rPr>
          <w:rFonts w:ascii="Times New Roman" w:hAnsi="Times New Roman" w:cs="Times New Roman"/>
          <w:sz w:val="24"/>
          <w:highlight w:val="white"/>
        </w:rPr>
        <w:t>знати,бо</w:t>
      </w:r>
      <w:proofErr w:type="spellEnd"/>
      <w:r w:rsidRPr="00842497">
        <w:rPr>
          <w:rFonts w:ascii="Times New Roman" w:hAnsi="Times New Roman" w:cs="Times New Roman"/>
          <w:sz w:val="24"/>
          <w:highlight w:val="white"/>
        </w:rPr>
        <w:t xml:space="preserve"> всі люди на вулиці яку би не запитати вам дадуть відповідь на те чи інше питання , це не нормально</w:t>
      </w:r>
    </w:p>
    <w:p w:rsidR="00F8659F" w:rsidRPr="00842497" w:rsidRDefault="00974D7B" w:rsidP="00842497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highlight w:val="white"/>
        </w:rPr>
      </w:pPr>
      <w:r w:rsidRPr="00842497">
        <w:rPr>
          <w:rFonts w:ascii="Times New Roman" w:hAnsi="Times New Roman" w:cs="Times New Roman"/>
          <w:sz w:val="24"/>
          <w:highlight w:val="white"/>
        </w:rPr>
        <w:t>Ні</w:t>
      </w:r>
    </w:p>
    <w:p w:rsidR="00F8659F" w:rsidRPr="00842497" w:rsidRDefault="00974D7B" w:rsidP="00842497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highlight w:val="white"/>
        </w:rPr>
      </w:pPr>
      <w:r w:rsidRPr="00842497">
        <w:rPr>
          <w:rFonts w:ascii="Times New Roman" w:hAnsi="Times New Roman" w:cs="Times New Roman"/>
          <w:sz w:val="24"/>
          <w:highlight w:val="white"/>
        </w:rPr>
        <w:t>Не виникали подібні ситуації.</w:t>
      </w:r>
    </w:p>
    <w:p w:rsidR="00F8659F" w:rsidRPr="00842497" w:rsidRDefault="00974D7B" w:rsidP="00842497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highlight w:val="white"/>
        </w:rPr>
      </w:pPr>
      <w:r w:rsidRPr="00842497">
        <w:rPr>
          <w:rFonts w:ascii="Times New Roman" w:hAnsi="Times New Roman" w:cs="Times New Roman"/>
          <w:sz w:val="24"/>
          <w:highlight w:val="white"/>
        </w:rPr>
        <w:t>Не було такої ситуації</w:t>
      </w:r>
    </w:p>
    <w:p w:rsidR="00F8659F" w:rsidRPr="00BE6753" w:rsidRDefault="00F8659F" w:rsidP="00BE6753">
      <w:pPr>
        <w:rPr>
          <w:sz w:val="24"/>
          <w:highlight w:val="white"/>
        </w:rPr>
      </w:pPr>
    </w:p>
    <w:p w:rsidR="00F8659F" w:rsidRDefault="00974D7B">
      <w:pPr>
        <w:spacing w:line="276" w:lineRule="auto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1200" cy="2603500"/>
            <wp:effectExtent l="0" t="0" r="0" b="0"/>
            <wp:docPr id="1049" name="image22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23 відповіді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047" name="image6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23 відповіді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1200" cy="2603500"/>
            <wp:effectExtent l="0" t="0" r="0" b="0"/>
            <wp:docPr id="1026" name="image14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23 відповіді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Default="00974D7B">
      <w:pPr>
        <w:spacing w:line="276" w:lineRule="auto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032" name="image8.png" descr="Діаграма відповідей у Формах. Назва запитання: 26. Чи задоволені Ви якістю надання освітніх послуг за цією ОП?. Кількість відповідей: 23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26. Чи задоволені Ви якістю надання освітніх послуг за цією ОП?. Кількість відповідей: 23 відповіді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59F" w:rsidRPr="00842497" w:rsidRDefault="00974D7B" w:rsidP="00842497">
      <w:pP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842497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27. Вкажіть Ваші пропозиції (зауваження) до змісту ОП на якій Ви навчаєтесь.</w:t>
      </w:r>
    </w:p>
    <w:p w:rsidR="00F8659F" w:rsidRDefault="00F8659F" w:rsidP="00842497">
      <w:pP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D83C55" w:rsidRDefault="00D83C55" w:rsidP="00D83C55">
      <w:pPr>
        <w:ind w:firstLine="567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</w:pP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  <w:t xml:space="preserve">65,2% здобувачів зазначили, що пропозицій/зауважень немає. </w:t>
      </w:r>
    </w:p>
    <w:p w:rsidR="00D83C55" w:rsidRDefault="00D83C55" w:rsidP="00D83C55">
      <w:pPr>
        <w:ind w:firstLine="567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</w:pP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  <w:t>Інші вказали наступне: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42497">
        <w:rPr>
          <w:rFonts w:ascii="Times New Roman" w:eastAsia="Roboto" w:hAnsi="Times New Roman" w:cs="Times New Roman"/>
          <w:sz w:val="24"/>
          <w:szCs w:val="24"/>
        </w:rPr>
        <w:t>Більший акцент на предметах по спеціальності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42497">
        <w:rPr>
          <w:rFonts w:ascii="Times New Roman" w:eastAsia="Roboto" w:hAnsi="Times New Roman" w:cs="Times New Roman"/>
          <w:sz w:val="24"/>
          <w:szCs w:val="24"/>
        </w:rPr>
        <w:t>Потрібно більше практики, щоб краще закріпити теорію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42497">
        <w:rPr>
          <w:rFonts w:ascii="Times New Roman" w:eastAsia="Roboto" w:hAnsi="Times New Roman" w:cs="Times New Roman"/>
          <w:sz w:val="24"/>
          <w:szCs w:val="24"/>
        </w:rPr>
        <w:t>пропозиції та зауваження ми обговорюємо з гарантом освітньої програми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42497">
        <w:rPr>
          <w:rFonts w:ascii="Times New Roman" w:eastAsia="Roboto" w:hAnsi="Times New Roman" w:cs="Times New Roman"/>
          <w:sz w:val="24"/>
          <w:szCs w:val="24"/>
        </w:rPr>
        <w:t>Було б добре робити записи лекції, щоб передивитися матеріал, коли з різних причин студента не було на парі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42497">
        <w:rPr>
          <w:rFonts w:ascii="Times New Roman" w:eastAsia="Roboto" w:hAnsi="Times New Roman" w:cs="Times New Roman"/>
          <w:sz w:val="24"/>
          <w:szCs w:val="24"/>
        </w:rPr>
        <w:t xml:space="preserve">теорії 98%, практичної частини немає майже зовсім, люди які ні разу не бачили </w:t>
      </w:r>
      <w:r w:rsidRPr="00842497">
        <w:rPr>
          <w:rFonts w:ascii="Times New Roman" w:eastAsia="Roboto" w:hAnsi="Times New Roman" w:cs="Times New Roman"/>
          <w:sz w:val="24"/>
          <w:szCs w:val="24"/>
        </w:rPr>
        <w:lastRenderedPageBreak/>
        <w:t>певних механізмів роботи, не зможуть це уявити, а тим більше, приставити роботу в уяві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42497">
        <w:rPr>
          <w:rFonts w:ascii="Times New Roman" w:eastAsia="Roboto" w:hAnsi="Times New Roman" w:cs="Times New Roman"/>
          <w:sz w:val="24"/>
          <w:szCs w:val="24"/>
        </w:rPr>
        <w:t>Замало досвіду аби рекомендувати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74D7B">
        <w:rPr>
          <w:rFonts w:ascii="Times New Roman" w:eastAsia="Roboto" w:hAnsi="Times New Roman" w:cs="Times New Roman"/>
          <w:sz w:val="24"/>
          <w:szCs w:val="24"/>
          <w:highlight w:val="cyan"/>
        </w:rPr>
        <w:t>Поглиблення теми ВДЕ та “зеленого переходу”: економіка ВДЕ, ринки електроенергії, зберігання енергії, смарт-мережі</w:t>
      </w:r>
      <w:r w:rsidRPr="00842497">
        <w:rPr>
          <w:rFonts w:ascii="Times New Roman" w:eastAsia="Roboto" w:hAnsi="Times New Roman" w:cs="Times New Roman"/>
          <w:sz w:val="24"/>
          <w:szCs w:val="24"/>
        </w:rPr>
        <w:t>.</w:t>
      </w:r>
    </w:p>
    <w:p w:rsidR="00BE6753" w:rsidRPr="00842497" w:rsidRDefault="00BE6753" w:rsidP="00D83C55">
      <w:pPr>
        <w:pStyle w:val="ad"/>
        <w:widowControl w:val="0"/>
        <w:numPr>
          <w:ilvl w:val="0"/>
          <w:numId w:val="5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42497">
        <w:rPr>
          <w:rFonts w:ascii="Times New Roman" w:eastAsia="Roboto" w:hAnsi="Times New Roman" w:cs="Times New Roman"/>
          <w:sz w:val="24"/>
          <w:szCs w:val="24"/>
        </w:rPr>
        <w:t xml:space="preserve">Було б чудово реалізувати запис лекцій та інших пар, особливо коли є </w:t>
      </w:r>
      <w:proofErr w:type="spellStart"/>
      <w:r w:rsidRPr="00842497">
        <w:rPr>
          <w:rFonts w:ascii="Times New Roman" w:eastAsia="Roboto" w:hAnsi="Times New Roman" w:cs="Times New Roman"/>
          <w:sz w:val="24"/>
          <w:szCs w:val="24"/>
        </w:rPr>
        <w:t>начитка</w:t>
      </w:r>
      <w:proofErr w:type="spellEnd"/>
      <w:r w:rsidRPr="00842497">
        <w:rPr>
          <w:rFonts w:ascii="Times New Roman" w:eastAsia="Roboto" w:hAnsi="Times New Roman" w:cs="Times New Roman"/>
          <w:sz w:val="24"/>
          <w:szCs w:val="24"/>
        </w:rPr>
        <w:t xml:space="preserve"> нового матеріалу</w:t>
      </w:r>
    </w:p>
    <w:p w:rsidR="00F8659F" w:rsidRDefault="00F865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4B8B" w:rsidRPr="00C66662" w:rsidRDefault="00254B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659F" w:rsidRDefault="00974D7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6662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D5FC7" w:rsidRDefault="00974D7B" w:rsidP="00ED5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Завідувачу кафедри, кураторам груп поінформувати здобувачів про можливість отримати допомогу в університеті у вирішенні </w:t>
      </w:r>
      <w:r w:rsidR="001A0214"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соціально-психологічних проблем</w:t>
      </w:r>
      <w:r w:rsidR="001A021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організовувати зустрічі з пре</w:t>
      </w:r>
      <w:r w:rsidR="00AF32B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дставником психологічної служби.</w:t>
      </w:r>
      <w:bookmarkEnd w:id="0"/>
    </w:p>
    <w:p w:rsidR="00ED5FC7" w:rsidRPr="00ED5FC7" w:rsidRDefault="00ED5FC7" w:rsidP="00ED5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FC7">
        <w:rPr>
          <w:rFonts w:ascii="Times New Roman" w:hAnsi="Times New Roman"/>
          <w:sz w:val="28"/>
          <w:szCs w:val="28"/>
        </w:rPr>
        <w:t xml:space="preserve">Здійснювати популяризацію зарахування результатів навчання отриманих у неформальній або </w:t>
      </w:r>
      <w:proofErr w:type="spellStart"/>
      <w:r w:rsidRPr="00ED5FC7">
        <w:rPr>
          <w:rFonts w:ascii="Times New Roman" w:hAnsi="Times New Roman"/>
          <w:sz w:val="28"/>
          <w:szCs w:val="28"/>
        </w:rPr>
        <w:t>інформальній</w:t>
      </w:r>
      <w:proofErr w:type="spellEnd"/>
      <w:r w:rsidRPr="00ED5FC7">
        <w:rPr>
          <w:rFonts w:ascii="Times New Roman" w:hAnsi="Times New Roman"/>
          <w:sz w:val="28"/>
          <w:szCs w:val="28"/>
        </w:rPr>
        <w:t xml:space="preserve"> освіті</w:t>
      </w:r>
      <w:r w:rsidRPr="00ED5FC7">
        <w:rPr>
          <w:rFonts w:ascii="Times New Roman" w:hAnsi="Times New Roman"/>
          <w:sz w:val="28"/>
          <w:szCs w:val="28"/>
          <w:lang w:val="uk-UA"/>
        </w:rPr>
        <w:t>.</w:t>
      </w:r>
    </w:p>
    <w:p w:rsidR="00D83C55" w:rsidRPr="00ED5FC7" w:rsidRDefault="00D83C55" w:rsidP="00ED5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FC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Гаранту освітньої програми розглянути можливість реалізації відеозапису окремих тем</w:t>
      </w:r>
      <w:r w:rsidR="00ED5FC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/лекцій, з метою забезпечення</w:t>
      </w:r>
      <w:r w:rsidRPr="00ED5FC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D5FC7" w:rsidRPr="00ED5FC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доступ</w:t>
      </w:r>
      <w:r w:rsidR="00ED5FC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ED5FC7" w:rsidRPr="00ED5FC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перегляду у зручний час</w:t>
      </w:r>
      <w:r w:rsidR="00ED5FC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8659F" w:rsidRDefault="00974D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Систематично проводити моніторинг серед здобувачів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:rsidR="00F8659F" w:rsidRDefault="00974D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sectPr w:rsidR="00F8659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16B712-DE33-4CA7-ADC0-C11D00F36E0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D2B5FB8-A0F0-48EC-BE96-619601A5B5CD}"/>
    <w:embedBold r:id="rId3" w:fontKey="{14860842-81CD-463E-94AB-9E7CFD3F942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8D30A57-0426-4242-921A-D2B431D3764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A8EC45F-7DA9-49E9-B0D6-8226CDE8BCF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330A15D-9D1C-4C26-AF9F-4DE8CE012D2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F5F1A"/>
    <w:multiLevelType w:val="multilevel"/>
    <w:tmpl w:val="768EAA62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22445597"/>
    <w:multiLevelType w:val="hybridMultilevel"/>
    <w:tmpl w:val="AE48A5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12868"/>
    <w:multiLevelType w:val="hybridMultilevel"/>
    <w:tmpl w:val="BFB650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E6564"/>
    <w:multiLevelType w:val="multilevel"/>
    <w:tmpl w:val="F348C528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4" w15:restartNumberingAfterBreak="0">
    <w:nsid w:val="68B40D89"/>
    <w:multiLevelType w:val="hybridMultilevel"/>
    <w:tmpl w:val="EC3686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2F41FD"/>
    <w:multiLevelType w:val="hybridMultilevel"/>
    <w:tmpl w:val="B590EB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9F"/>
    <w:rsid w:val="001A0214"/>
    <w:rsid w:val="00254B8B"/>
    <w:rsid w:val="00432DCE"/>
    <w:rsid w:val="006C6920"/>
    <w:rsid w:val="00842497"/>
    <w:rsid w:val="00974D7B"/>
    <w:rsid w:val="00AF32B1"/>
    <w:rsid w:val="00B83E1D"/>
    <w:rsid w:val="00BE6753"/>
    <w:rsid w:val="00C66662"/>
    <w:rsid w:val="00D83C55"/>
    <w:rsid w:val="00DA64B0"/>
    <w:rsid w:val="00E51E11"/>
    <w:rsid w:val="00ED5FC7"/>
    <w:rsid w:val="00F8659F"/>
    <w:rsid w:val="00FB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22DB1"/>
  <w15:docId w15:val="{E112793D-FED8-46B9-81F7-07FB0A50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character" w:customStyle="1" w:styleId="bxtddb">
    <w:name w:val="bxtddb"/>
    <w:basedOn w:val="a0"/>
    <w:rsid w:val="00432DCE"/>
  </w:style>
  <w:style w:type="paragraph" w:styleId="ad">
    <w:name w:val="List Paragraph"/>
    <w:basedOn w:val="a"/>
    <w:uiPriority w:val="34"/>
    <w:qFormat/>
    <w:rsid w:val="00BE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hI5YXg0mnK58DhTT4V+SL2z1HQ==">CgMxLjA4AHIhMTBBekJvWHBORFk2LWdSb1NvaXdUYl8xcnd6VmdoUFVf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2692</Words>
  <Characters>1535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TNTU</Company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VJ</cp:lastModifiedBy>
  <cp:revision>16</cp:revision>
  <dcterms:created xsi:type="dcterms:W3CDTF">2023-05-25T09:24:00Z</dcterms:created>
  <dcterms:modified xsi:type="dcterms:W3CDTF">2025-11-26T13:30:00Z</dcterms:modified>
</cp:coreProperties>
</file>