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6D10" w:rsidRPr="00257C67" w:rsidRDefault="00206D10" w:rsidP="002C4F25">
      <w:pPr>
        <w:spacing w:after="0" w:line="360" w:lineRule="auto"/>
        <w:jc w:val="center"/>
        <w:rPr>
          <w:rFonts w:ascii="Times New Roman" w:hAnsi="Times New Roman"/>
          <w:b/>
          <w:sz w:val="28"/>
          <w:szCs w:val="28"/>
        </w:rPr>
      </w:pPr>
      <w:r w:rsidRPr="00257C67">
        <w:rPr>
          <w:rFonts w:ascii="Times New Roman" w:hAnsi="Times New Roman"/>
          <w:b/>
          <w:sz w:val="28"/>
          <w:szCs w:val="28"/>
        </w:rPr>
        <w:t>МІНІСТЕРСТВО ОСВІТИ І НАУКИ УКРАЇНИ</w:t>
      </w:r>
    </w:p>
    <w:p w:rsidR="00206D10" w:rsidRPr="00257C67" w:rsidRDefault="00206D10" w:rsidP="002C4F25">
      <w:pPr>
        <w:spacing w:after="0" w:line="360" w:lineRule="auto"/>
        <w:jc w:val="center"/>
        <w:rPr>
          <w:rFonts w:ascii="Times New Roman" w:hAnsi="Times New Roman"/>
          <w:b/>
          <w:sz w:val="28"/>
          <w:szCs w:val="28"/>
        </w:rPr>
      </w:pPr>
      <w:r w:rsidRPr="00257C67">
        <w:rPr>
          <w:rFonts w:ascii="Times New Roman" w:hAnsi="Times New Roman"/>
          <w:b/>
          <w:sz w:val="28"/>
          <w:szCs w:val="28"/>
        </w:rPr>
        <w:t>Тернопільський національний технічний університет імені Івана Пулюя</w:t>
      </w:r>
    </w:p>
    <w:p w:rsidR="00206D10" w:rsidRPr="002C4F25" w:rsidRDefault="00304160" w:rsidP="002C4F25">
      <w:pPr>
        <w:spacing w:after="0" w:line="360" w:lineRule="auto"/>
        <w:jc w:val="both"/>
        <w:rPr>
          <w:rFonts w:ascii="Times New Roman" w:hAnsi="Times New Roman"/>
          <w:sz w:val="28"/>
          <w:szCs w:val="28"/>
        </w:rPr>
      </w:pPr>
      <w:r w:rsidRPr="00627214">
        <w:rPr>
          <w:noProof/>
        </w:rPr>
        <w:drawing>
          <wp:inline distT="0" distB="0" distL="0" distR="0">
            <wp:extent cx="6838950" cy="288607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0" cy="2886075"/>
                    </a:xfrm>
                    <a:prstGeom prst="rect">
                      <a:avLst/>
                    </a:prstGeom>
                    <a:noFill/>
                    <a:ln>
                      <a:noFill/>
                    </a:ln>
                  </pic:spPr>
                </pic:pic>
              </a:graphicData>
            </a:graphic>
          </wp:inline>
        </w:drawing>
      </w:r>
    </w:p>
    <w:p w:rsidR="00206D10" w:rsidRPr="002C4F25" w:rsidRDefault="00206D10" w:rsidP="002C4F25">
      <w:pPr>
        <w:spacing w:after="0" w:line="360" w:lineRule="auto"/>
        <w:jc w:val="both"/>
        <w:rPr>
          <w:rFonts w:ascii="Times New Roman" w:hAnsi="Times New Roman"/>
          <w:sz w:val="28"/>
          <w:szCs w:val="28"/>
          <w:lang w:val="ru-RU"/>
        </w:rPr>
      </w:pPr>
    </w:p>
    <w:p w:rsidR="00206D10" w:rsidRPr="00AC3A0F" w:rsidRDefault="00206D10" w:rsidP="002C4F25">
      <w:pPr>
        <w:spacing w:after="0" w:line="360" w:lineRule="auto"/>
        <w:jc w:val="both"/>
        <w:rPr>
          <w:noProof/>
        </w:rPr>
      </w:pPr>
    </w:p>
    <w:p w:rsidR="00206D10" w:rsidRPr="00A064CF" w:rsidRDefault="00206D10" w:rsidP="002C4F25">
      <w:pPr>
        <w:spacing w:after="0" w:line="360" w:lineRule="auto"/>
        <w:jc w:val="both"/>
        <w:rPr>
          <w:rFonts w:ascii="Times New Roman" w:hAnsi="Times New Roman"/>
          <w:sz w:val="28"/>
          <w:szCs w:val="28"/>
          <w:lang w:val="ru-RU"/>
        </w:rPr>
      </w:pPr>
      <w:bookmarkStart w:id="0" w:name="_GoBack"/>
      <w:bookmarkEnd w:id="0"/>
    </w:p>
    <w:p w:rsidR="00206D10" w:rsidRDefault="00206D10" w:rsidP="002C4F25">
      <w:pPr>
        <w:spacing w:after="0" w:line="360" w:lineRule="auto"/>
        <w:jc w:val="center"/>
        <w:rPr>
          <w:rFonts w:ascii="Times New Roman" w:hAnsi="Times New Roman"/>
          <w:b/>
          <w:caps/>
          <w:sz w:val="28"/>
          <w:szCs w:val="28"/>
        </w:rPr>
      </w:pPr>
      <w:bookmarkStart w:id="1" w:name="n288"/>
      <w:bookmarkEnd w:id="1"/>
      <w:r>
        <w:rPr>
          <w:rFonts w:ascii="Times New Roman" w:hAnsi="Times New Roman"/>
          <w:b/>
          <w:caps/>
          <w:sz w:val="28"/>
          <w:szCs w:val="28"/>
        </w:rPr>
        <w:t xml:space="preserve">Правила прийому на навчання </w:t>
      </w:r>
    </w:p>
    <w:p w:rsidR="00206D10" w:rsidRDefault="00206D10" w:rsidP="002C4F25">
      <w:pPr>
        <w:spacing w:after="0" w:line="360" w:lineRule="auto"/>
        <w:jc w:val="center"/>
        <w:rPr>
          <w:rFonts w:ascii="Times New Roman" w:hAnsi="Times New Roman"/>
          <w:b/>
          <w:caps/>
          <w:sz w:val="28"/>
          <w:szCs w:val="28"/>
        </w:rPr>
      </w:pPr>
      <w:r>
        <w:rPr>
          <w:rFonts w:ascii="Times New Roman" w:hAnsi="Times New Roman"/>
          <w:b/>
          <w:caps/>
          <w:sz w:val="28"/>
          <w:szCs w:val="28"/>
        </w:rPr>
        <w:t xml:space="preserve">до Тернопільського національного технічного університету імені Івана Пулюя </w:t>
      </w:r>
    </w:p>
    <w:p w:rsidR="00206D10" w:rsidRDefault="00206D10" w:rsidP="002C4F25">
      <w:pPr>
        <w:spacing w:after="0" w:line="360" w:lineRule="auto"/>
        <w:jc w:val="center"/>
        <w:rPr>
          <w:rFonts w:ascii="Times New Roman" w:hAnsi="Times New Roman"/>
          <w:b/>
          <w:caps/>
          <w:sz w:val="28"/>
          <w:szCs w:val="28"/>
        </w:rPr>
      </w:pPr>
      <w:r>
        <w:rPr>
          <w:rFonts w:ascii="Times New Roman" w:hAnsi="Times New Roman"/>
          <w:b/>
          <w:caps/>
          <w:sz w:val="28"/>
          <w:szCs w:val="28"/>
        </w:rPr>
        <w:t>в 202</w:t>
      </w:r>
      <w:r w:rsidRPr="00A064CF">
        <w:rPr>
          <w:rFonts w:ascii="Times New Roman" w:hAnsi="Times New Roman"/>
          <w:b/>
          <w:caps/>
          <w:sz w:val="28"/>
          <w:szCs w:val="28"/>
          <w:lang w:val="ru-RU"/>
        </w:rPr>
        <w:t>6</w:t>
      </w:r>
      <w:r>
        <w:rPr>
          <w:rFonts w:ascii="Times New Roman" w:hAnsi="Times New Roman"/>
          <w:b/>
          <w:caps/>
          <w:sz w:val="28"/>
          <w:szCs w:val="28"/>
        </w:rPr>
        <w:t xml:space="preserve"> році</w:t>
      </w:r>
    </w:p>
    <w:p w:rsidR="00206D10" w:rsidRPr="00257C67" w:rsidRDefault="00206D10" w:rsidP="002C4F25">
      <w:pPr>
        <w:spacing w:after="0" w:line="360" w:lineRule="auto"/>
        <w:jc w:val="center"/>
        <w:rPr>
          <w:rFonts w:ascii="Times New Roman" w:hAnsi="Times New Roman"/>
          <w:sz w:val="28"/>
          <w:szCs w:val="28"/>
          <w:lang w:val="ru-RU"/>
        </w:rPr>
      </w:pPr>
    </w:p>
    <w:p w:rsidR="00206D10" w:rsidRPr="00257C67" w:rsidRDefault="00206D10" w:rsidP="002C4F25">
      <w:pPr>
        <w:spacing w:after="0" w:line="360" w:lineRule="auto"/>
        <w:ind w:firstLine="567"/>
        <w:jc w:val="both"/>
        <w:rPr>
          <w:rFonts w:ascii="Times New Roman" w:hAnsi="Times New Roman"/>
          <w:sz w:val="28"/>
          <w:szCs w:val="28"/>
        </w:rPr>
      </w:pPr>
    </w:p>
    <w:p w:rsidR="00206D10" w:rsidRPr="00257C67" w:rsidRDefault="00206D10" w:rsidP="002C4F25">
      <w:pPr>
        <w:spacing w:after="0" w:line="360" w:lineRule="auto"/>
        <w:ind w:firstLine="567"/>
        <w:jc w:val="both"/>
        <w:rPr>
          <w:rFonts w:ascii="Times New Roman" w:hAnsi="Times New Roman"/>
          <w:sz w:val="28"/>
          <w:szCs w:val="28"/>
        </w:rPr>
      </w:pPr>
    </w:p>
    <w:p w:rsidR="00206D10" w:rsidRPr="00257C67" w:rsidRDefault="00206D10" w:rsidP="002C4F25">
      <w:pPr>
        <w:spacing w:after="0" w:line="360" w:lineRule="auto"/>
        <w:ind w:firstLine="567"/>
        <w:jc w:val="both"/>
        <w:rPr>
          <w:rFonts w:ascii="Times New Roman" w:hAnsi="Times New Roman"/>
          <w:sz w:val="28"/>
          <w:szCs w:val="28"/>
        </w:rPr>
      </w:pPr>
    </w:p>
    <w:p w:rsidR="00206D10" w:rsidRPr="00257C67" w:rsidRDefault="00206D10" w:rsidP="002C4F25">
      <w:pPr>
        <w:spacing w:after="0" w:line="360" w:lineRule="auto"/>
        <w:ind w:firstLine="567"/>
        <w:jc w:val="both"/>
        <w:rPr>
          <w:rFonts w:ascii="Times New Roman" w:hAnsi="Times New Roman"/>
          <w:sz w:val="28"/>
          <w:szCs w:val="28"/>
        </w:rPr>
      </w:pPr>
    </w:p>
    <w:p w:rsidR="00206D10" w:rsidRDefault="00206D10" w:rsidP="002C4F25">
      <w:pPr>
        <w:spacing w:after="0" w:line="360" w:lineRule="auto"/>
        <w:ind w:firstLine="567"/>
        <w:jc w:val="both"/>
        <w:rPr>
          <w:rFonts w:ascii="Times New Roman" w:hAnsi="Times New Roman"/>
          <w:sz w:val="28"/>
          <w:szCs w:val="28"/>
        </w:rPr>
      </w:pPr>
    </w:p>
    <w:p w:rsidR="00206D10" w:rsidRPr="00A064CF" w:rsidRDefault="00206D10" w:rsidP="002C4F25">
      <w:pPr>
        <w:spacing w:after="0" w:line="360" w:lineRule="auto"/>
        <w:ind w:firstLine="567"/>
        <w:jc w:val="both"/>
        <w:rPr>
          <w:rFonts w:ascii="Times New Roman" w:hAnsi="Times New Roman"/>
          <w:sz w:val="28"/>
          <w:szCs w:val="28"/>
          <w:lang w:val="ru-RU"/>
        </w:rPr>
      </w:pPr>
    </w:p>
    <w:p w:rsidR="00206D10" w:rsidRPr="00A064CF" w:rsidRDefault="00206D10" w:rsidP="002C4F25">
      <w:pPr>
        <w:spacing w:after="0" w:line="360" w:lineRule="auto"/>
        <w:ind w:firstLine="567"/>
        <w:jc w:val="both"/>
        <w:rPr>
          <w:rFonts w:ascii="Times New Roman" w:hAnsi="Times New Roman"/>
          <w:sz w:val="28"/>
          <w:szCs w:val="28"/>
          <w:lang w:val="ru-RU"/>
        </w:rPr>
      </w:pPr>
    </w:p>
    <w:p w:rsidR="00206D10" w:rsidRDefault="00206D10" w:rsidP="002C4F25">
      <w:pPr>
        <w:spacing w:after="0" w:line="360" w:lineRule="auto"/>
        <w:ind w:firstLine="567"/>
        <w:jc w:val="both"/>
        <w:rPr>
          <w:rFonts w:ascii="Times New Roman" w:hAnsi="Times New Roman"/>
          <w:sz w:val="28"/>
          <w:szCs w:val="28"/>
        </w:rPr>
      </w:pPr>
    </w:p>
    <w:p w:rsidR="00206D10" w:rsidRPr="002C4F25" w:rsidRDefault="00206D10" w:rsidP="002C4F25">
      <w:pPr>
        <w:spacing w:after="0" w:line="360" w:lineRule="auto"/>
        <w:ind w:firstLine="567"/>
        <w:jc w:val="both"/>
        <w:rPr>
          <w:rFonts w:ascii="Times New Roman" w:hAnsi="Times New Roman"/>
          <w:sz w:val="28"/>
          <w:szCs w:val="28"/>
        </w:rPr>
      </w:pPr>
    </w:p>
    <w:p w:rsidR="00206D10" w:rsidRDefault="00206D10" w:rsidP="002C4F25">
      <w:pPr>
        <w:spacing w:after="0" w:line="360" w:lineRule="auto"/>
        <w:jc w:val="center"/>
        <w:rPr>
          <w:rFonts w:ascii="Times New Roman" w:hAnsi="Times New Roman"/>
          <w:sz w:val="28"/>
          <w:szCs w:val="28"/>
          <w:lang w:val="ru-RU"/>
        </w:rPr>
      </w:pPr>
      <w:r w:rsidRPr="00257C67">
        <w:rPr>
          <w:rFonts w:ascii="Times New Roman" w:hAnsi="Times New Roman"/>
          <w:sz w:val="28"/>
          <w:szCs w:val="28"/>
        </w:rPr>
        <w:t>Тернопіль, 20</w:t>
      </w:r>
      <w:r w:rsidRPr="00257C67">
        <w:rPr>
          <w:rFonts w:ascii="Times New Roman" w:hAnsi="Times New Roman"/>
          <w:sz w:val="28"/>
          <w:szCs w:val="28"/>
          <w:lang w:val="ru-RU"/>
        </w:rPr>
        <w:t>2</w:t>
      </w:r>
      <w:r w:rsidR="00A064CF">
        <w:rPr>
          <w:rFonts w:ascii="Times New Roman" w:hAnsi="Times New Roman"/>
          <w:sz w:val="28"/>
          <w:szCs w:val="28"/>
          <w:lang w:val="ru-RU"/>
        </w:rPr>
        <w:t>6</w:t>
      </w:r>
    </w:p>
    <w:p w:rsidR="00206D10" w:rsidRPr="00662710" w:rsidRDefault="00206D10" w:rsidP="002C4F25">
      <w:pPr>
        <w:widowControl w:val="0"/>
        <w:spacing w:after="0" w:line="240" w:lineRule="auto"/>
        <w:jc w:val="center"/>
        <w:rPr>
          <w:rFonts w:ascii="Times New Roman" w:hAnsi="Times New Roman"/>
          <w:b/>
          <w:sz w:val="28"/>
          <w:szCs w:val="28"/>
        </w:rPr>
      </w:pPr>
      <w:r>
        <w:rPr>
          <w:rFonts w:ascii="Times New Roman" w:hAnsi="Times New Roman"/>
          <w:b/>
          <w:sz w:val="28"/>
          <w:szCs w:val="28"/>
        </w:rPr>
        <w:br w:type="page"/>
      </w:r>
      <w:r w:rsidRPr="00662710">
        <w:rPr>
          <w:rFonts w:ascii="Times New Roman" w:hAnsi="Times New Roman"/>
          <w:b/>
          <w:sz w:val="28"/>
          <w:szCs w:val="28"/>
        </w:rPr>
        <w:lastRenderedPageBreak/>
        <w:t>ПРАВИЛА ПРИЙОМУ НА НАВЧАННЯ</w:t>
      </w:r>
    </w:p>
    <w:p w:rsidR="00206D10" w:rsidRPr="00662710" w:rsidRDefault="00206D10" w:rsidP="002C4F25">
      <w:pPr>
        <w:pStyle w:val="1"/>
        <w:spacing w:before="0" w:after="0" w:line="240" w:lineRule="auto"/>
        <w:jc w:val="center"/>
        <w:rPr>
          <w:rFonts w:ascii="Times New Roman" w:hAnsi="Times New Roman"/>
          <w:bCs w:val="0"/>
          <w:color w:val="auto"/>
          <w:lang w:val="ru-RU"/>
        </w:rPr>
      </w:pPr>
      <w:r w:rsidRPr="00662710">
        <w:rPr>
          <w:rFonts w:ascii="Times New Roman" w:hAnsi="Times New Roman"/>
          <w:bCs w:val="0"/>
          <w:color w:val="auto"/>
        </w:rPr>
        <w:t>ДО ТЕРНОПІЛЬСЬКОГО НАЦІОНАЛЬНОГО ТЕХНІЧНОГО УНІВЕРСИТЕТУ ІМЕНІ ІВАНА ПУЛЮЯ В 202</w:t>
      </w:r>
      <w:r>
        <w:rPr>
          <w:rFonts w:ascii="Times New Roman" w:hAnsi="Times New Roman"/>
          <w:bCs w:val="0"/>
          <w:color w:val="auto"/>
          <w:lang w:val="ru-RU"/>
        </w:rPr>
        <w:t>6</w:t>
      </w:r>
      <w:r w:rsidRPr="00662710">
        <w:rPr>
          <w:rFonts w:ascii="Times New Roman" w:hAnsi="Times New Roman"/>
          <w:bCs w:val="0"/>
          <w:color w:val="auto"/>
        </w:rPr>
        <w:t xml:space="preserve"> РОЦІ</w:t>
      </w:r>
    </w:p>
    <w:p w:rsidR="00206D10" w:rsidRPr="00662710" w:rsidRDefault="00206D10" w:rsidP="002C4F25">
      <w:pPr>
        <w:pStyle w:val="1"/>
        <w:spacing w:before="0" w:after="0" w:line="240" w:lineRule="auto"/>
        <w:jc w:val="center"/>
        <w:rPr>
          <w:rFonts w:ascii="Times New Roman" w:hAnsi="Times New Roman"/>
          <w:color w:val="auto"/>
          <w:lang w:val="ru-RU"/>
        </w:rPr>
      </w:pPr>
    </w:p>
    <w:p w:rsidR="00206D10" w:rsidRDefault="00206D10" w:rsidP="002C4F25">
      <w:pPr>
        <w:pStyle w:val="1"/>
        <w:spacing w:before="0" w:after="0" w:line="240" w:lineRule="auto"/>
        <w:jc w:val="center"/>
        <w:rPr>
          <w:rFonts w:ascii="Times New Roman" w:hAnsi="Times New Roman"/>
          <w:color w:val="auto"/>
        </w:rPr>
      </w:pPr>
      <w:smartTag w:uri="urn:schemas-microsoft-com:office:smarttags" w:element="place">
        <w:r>
          <w:rPr>
            <w:rFonts w:ascii="Times New Roman" w:hAnsi="Times New Roman"/>
            <w:color w:val="auto"/>
            <w:lang w:val="en-US"/>
          </w:rPr>
          <w:t>I</w:t>
        </w:r>
        <w:r w:rsidRPr="00463CDE">
          <w:rPr>
            <w:rFonts w:ascii="Times New Roman" w:hAnsi="Times New Roman"/>
            <w:color w:val="auto"/>
          </w:rPr>
          <w:t>.</w:t>
        </w:r>
      </w:smartTag>
      <w:r>
        <w:rPr>
          <w:rFonts w:ascii="Times New Roman" w:hAnsi="Times New Roman"/>
          <w:color w:val="auto"/>
          <w:lang w:val="en-US"/>
        </w:rPr>
        <w:t> </w:t>
      </w:r>
      <w:r w:rsidRPr="00195C79">
        <w:rPr>
          <w:rFonts w:ascii="Times New Roman" w:hAnsi="Times New Roman"/>
          <w:color w:val="auto"/>
        </w:rPr>
        <w:t>Загальні положення</w:t>
      </w:r>
    </w:p>
    <w:p w:rsidR="00206D10" w:rsidRPr="00195C79" w:rsidRDefault="00206D10" w:rsidP="002C4F25">
      <w:pPr>
        <w:spacing w:after="0" w:line="240" w:lineRule="auto"/>
        <w:rPr>
          <w:lang w:eastAsia="uk-UA"/>
        </w:rPr>
      </w:pPr>
    </w:p>
    <w:p w:rsidR="00206D10" w:rsidRPr="009405BB" w:rsidRDefault="00206D10" w:rsidP="002C4F25">
      <w:pPr>
        <w:widowControl w:val="0"/>
        <w:spacing w:after="0" w:line="240" w:lineRule="auto"/>
        <w:ind w:firstLine="708"/>
        <w:jc w:val="both"/>
        <w:rPr>
          <w:rFonts w:ascii="Times New Roman" w:hAnsi="Times New Roman"/>
          <w:bCs/>
          <w:sz w:val="28"/>
          <w:szCs w:val="28"/>
          <w:highlight w:val="white"/>
        </w:rPr>
      </w:pPr>
      <w:r>
        <w:rPr>
          <w:rFonts w:ascii="Times New Roman" w:hAnsi="Times New Roman"/>
          <w:sz w:val="28"/>
          <w:szCs w:val="28"/>
        </w:rPr>
        <w:t xml:space="preserve">1. </w:t>
      </w:r>
      <w:r w:rsidRPr="008745A9">
        <w:rPr>
          <w:rFonts w:ascii="Times New Roman" w:hAnsi="Times New Roman"/>
          <w:sz w:val="28"/>
          <w:szCs w:val="28"/>
        </w:rPr>
        <w:t>Правила прийому на навчання до Тернопільського національного технічного університету імені Івана Пулюя в 202</w:t>
      </w:r>
      <w:r>
        <w:rPr>
          <w:rFonts w:ascii="Times New Roman" w:hAnsi="Times New Roman"/>
          <w:sz w:val="28"/>
          <w:szCs w:val="28"/>
          <w:lang w:val="ru-RU"/>
        </w:rPr>
        <w:t>6</w:t>
      </w:r>
      <w:r w:rsidRPr="008745A9">
        <w:rPr>
          <w:rFonts w:ascii="Times New Roman" w:hAnsi="Times New Roman"/>
          <w:sz w:val="28"/>
          <w:szCs w:val="28"/>
        </w:rPr>
        <w:t xml:space="preserve"> році (далі – Правила прийому) розроблені Приймальною комісією Тернопільського національного технічного університету імені Івана Пулюя </w:t>
      </w:r>
      <w:bookmarkStart w:id="2" w:name="_Hlk226021361"/>
      <w:r w:rsidRPr="008745A9">
        <w:rPr>
          <w:rFonts w:ascii="Times New Roman" w:hAnsi="Times New Roman"/>
          <w:sz w:val="28"/>
          <w:szCs w:val="28"/>
        </w:rPr>
        <w:t>(далі – Приймальна комісія)</w:t>
      </w:r>
      <w:bookmarkEnd w:id="2"/>
      <w:r w:rsidRPr="008745A9">
        <w:rPr>
          <w:rFonts w:ascii="Times New Roman" w:hAnsi="Times New Roman"/>
          <w:sz w:val="28"/>
          <w:szCs w:val="28"/>
        </w:rPr>
        <w:t xml:space="preserve"> відповідно до </w:t>
      </w:r>
      <w:r w:rsidRPr="009405BB">
        <w:rPr>
          <w:rFonts w:ascii="Times New Roman" w:hAnsi="Times New Roman"/>
          <w:sz w:val="28"/>
          <w:szCs w:val="28"/>
        </w:rPr>
        <w:t xml:space="preserve">Порядку прийому на навчання для здобуття вищої освіти в 2026 році, затвердженого наказом Міністерства освіти і науки України </w:t>
      </w:r>
      <w:r>
        <w:rPr>
          <w:rFonts w:ascii="Times New Roman" w:hAnsi="Times New Roman"/>
          <w:sz w:val="28"/>
          <w:szCs w:val="28"/>
        </w:rPr>
        <w:t xml:space="preserve">від </w:t>
      </w:r>
      <w:r w:rsidRPr="009405BB">
        <w:rPr>
          <w:rFonts w:ascii="Times New Roman" w:hAnsi="Times New Roman"/>
          <w:bCs/>
          <w:sz w:val="28"/>
          <w:szCs w:val="28"/>
        </w:rPr>
        <w:t>26.02.2026</w:t>
      </w:r>
      <w:r w:rsidRPr="009405BB">
        <w:rPr>
          <w:rFonts w:ascii="Times New Roman" w:hAnsi="Times New Roman"/>
          <w:sz w:val="28"/>
          <w:szCs w:val="28"/>
          <w:highlight w:val="white"/>
        </w:rPr>
        <w:t xml:space="preserve"> № </w:t>
      </w:r>
      <w:r w:rsidRPr="009405BB">
        <w:rPr>
          <w:rFonts w:ascii="Times New Roman" w:hAnsi="Times New Roman"/>
          <w:sz w:val="28"/>
          <w:szCs w:val="28"/>
        </w:rPr>
        <w:t xml:space="preserve">373 </w:t>
      </w:r>
      <w:r w:rsidRPr="009405BB">
        <w:rPr>
          <w:rFonts w:ascii="Times New Roman" w:hAnsi="Times New Roman"/>
          <w:bCs/>
          <w:sz w:val="28"/>
          <w:szCs w:val="28"/>
        </w:rPr>
        <w:t>(зареєстрований у Міністерстві юстиції України 20 березня 2026 року за № 374/45768)</w:t>
      </w:r>
      <w:r w:rsidRPr="009405BB">
        <w:rPr>
          <w:rFonts w:ascii="Times New Roman" w:hAnsi="Times New Roman"/>
          <w:sz w:val="28"/>
          <w:szCs w:val="28"/>
        </w:rPr>
        <w:t xml:space="preserve"> (далі – Порядок прийому).</w:t>
      </w:r>
    </w:p>
    <w:p w:rsidR="00206D10" w:rsidRPr="009405BB"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2.</w:t>
      </w:r>
      <w:r w:rsidRPr="00195C79">
        <w:rPr>
          <w:rFonts w:ascii="Times New Roman" w:hAnsi="Times New Roman"/>
          <w:sz w:val="28"/>
          <w:szCs w:val="28"/>
          <w:lang w:val="ru-RU"/>
        </w:rPr>
        <w:t> </w:t>
      </w:r>
      <w:r w:rsidRPr="00195C79">
        <w:rPr>
          <w:rFonts w:ascii="Times New Roman" w:hAnsi="Times New Roman"/>
          <w:sz w:val="28"/>
          <w:szCs w:val="28"/>
        </w:rPr>
        <w:t xml:space="preserve">Підставою для оголошення прийому на навчання </w:t>
      </w:r>
      <w:r>
        <w:rPr>
          <w:rFonts w:ascii="Times New Roman" w:hAnsi="Times New Roman"/>
          <w:sz w:val="28"/>
          <w:szCs w:val="28"/>
        </w:rPr>
        <w:t xml:space="preserve">до </w:t>
      </w:r>
      <w:r w:rsidRPr="008745A9">
        <w:rPr>
          <w:rFonts w:ascii="Times New Roman" w:hAnsi="Times New Roman"/>
          <w:sz w:val="28"/>
          <w:szCs w:val="28"/>
        </w:rPr>
        <w:t>Тернопільського національного технічного університету імені Івана Пулюя</w:t>
      </w:r>
      <w:r w:rsidRPr="00195C79">
        <w:rPr>
          <w:rFonts w:ascii="Times New Roman" w:hAnsi="Times New Roman"/>
          <w:sz w:val="28"/>
          <w:szCs w:val="28"/>
        </w:rPr>
        <w:t xml:space="preserve"> </w:t>
      </w:r>
      <w:r w:rsidRPr="008745A9">
        <w:rPr>
          <w:rFonts w:ascii="Times New Roman" w:hAnsi="Times New Roman"/>
          <w:sz w:val="28"/>
          <w:szCs w:val="28"/>
        </w:rPr>
        <w:t xml:space="preserve">(далі – </w:t>
      </w:r>
      <w:r>
        <w:rPr>
          <w:rFonts w:ascii="Times New Roman" w:hAnsi="Times New Roman"/>
          <w:sz w:val="28"/>
          <w:szCs w:val="28"/>
        </w:rPr>
        <w:t>Університет</w:t>
      </w:r>
      <w:r w:rsidRPr="008745A9">
        <w:rPr>
          <w:rFonts w:ascii="Times New Roman" w:hAnsi="Times New Roman"/>
          <w:sz w:val="28"/>
          <w:szCs w:val="28"/>
        </w:rPr>
        <w:t>)</w:t>
      </w:r>
      <w:r>
        <w:rPr>
          <w:rFonts w:ascii="Times New Roman" w:hAnsi="Times New Roman"/>
          <w:sz w:val="28"/>
          <w:szCs w:val="28"/>
        </w:rPr>
        <w:t xml:space="preserve"> </w:t>
      </w:r>
      <w:r w:rsidRPr="00195C79">
        <w:rPr>
          <w:rFonts w:ascii="Times New Roman" w:hAnsi="Times New Roman"/>
          <w:sz w:val="28"/>
          <w:szCs w:val="28"/>
        </w:rPr>
        <w:t>є отримані не пізніше 31 травня 2026 року:</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ліцензії Міністерства освіти і науки України на провадження освітньої діяльності на рівні (рівнях) вищої освіти</w:t>
      </w:r>
      <w:r>
        <w:rPr>
          <w:rFonts w:ascii="Times New Roman" w:hAnsi="Times New Roman"/>
          <w:sz w:val="28"/>
          <w:szCs w:val="28"/>
        </w:rPr>
        <w:t xml:space="preserve"> (додаток 1 до Правил прийому)</w:t>
      </w:r>
      <w:r w:rsidRPr="00195C79">
        <w:rPr>
          <w:rFonts w:ascii="Times New Roman" w:hAnsi="Times New Roman"/>
          <w:sz w:val="28"/>
          <w:szCs w:val="28"/>
        </w:rPr>
        <w:t xml:space="preserve"> </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та/або </w:t>
      </w:r>
    </w:p>
    <w:p w:rsidR="00206D10" w:rsidRPr="00662710"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ліцензії Міністерства освіти і науки України на провадження освітньої </w:t>
      </w:r>
      <w:r w:rsidRPr="00662710">
        <w:rPr>
          <w:rFonts w:ascii="Times New Roman" w:hAnsi="Times New Roman"/>
          <w:sz w:val="28"/>
          <w:szCs w:val="28"/>
        </w:rPr>
        <w:t>діяльності 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w:t>
      </w:r>
    </w:p>
    <w:p w:rsidR="00206D10" w:rsidRPr="00662710" w:rsidRDefault="00206D10" w:rsidP="002C4F25">
      <w:pPr>
        <w:widowControl w:val="0"/>
        <w:spacing w:after="0" w:line="240" w:lineRule="auto"/>
        <w:ind w:firstLine="567"/>
        <w:jc w:val="both"/>
        <w:rPr>
          <w:rFonts w:ascii="Times New Roman" w:hAnsi="Times New Roman"/>
          <w:sz w:val="28"/>
          <w:szCs w:val="28"/>
        </w:rPr>
      </w:pPr>
      <w:r w:rsidRPr="00662710">
        <w:rPr>
          <w:rFonts w:ascii="Times New Roman" w:hAnsi="Times New Roman"/>
          <w:sz w:val="28"/>
          <w:szCs w:val="28"/>
        </w:rPr>
        <w:t xml:space="preserve">Правила прийому на навчання до </w:t>
      </w:r>
      <w:r>
        <w:rPr>
          <w:rFonts w:ascii="Times New Roman" w:hAnsi="Times New Roman"/>
          <w:sz w:val="28"/>
          <w:szCs w:val="28"/>
        </w:rPr>
        <w:t>Університету</w:t>
      </w:r>
      <w:r w:rsidRPr="00662710">
        <w:rPr>
          <w:rFonts w:ascii="Times New Roman" w:hAnsi="Times New Roman"/>
          <w:sz w:val="28"/>
          <w:szCs w:val="28"/>
        </w:rPr>
        <w:t xml:space="preserve"> в 2026 році затверджуються </w:t>
      </w:r>
      <w:r>
        <w:rPr>
          <w:rFonts w:ascii="Times New Roman" w:hAnsi="Times New Roman"/>
          <w:sz w:val="28"/>
          <w:szCs w:val="28"/>
        </w:rPr>
        <w:t>Вченою радою Університету у встановлені строки відповідно до Порядку прийому</w:t>
      </w:r>
      <w:r w:rsidRPr="00B302FC">
        <w:rPr>
          <w:rFonts w:ascii="Times New Roman" w:hAnsi="Times New Roman"/>
          <w:sz w:val="28"/>
          <w:szCs w:val="28"/>
          <w:lang w:val="ru-RU"/>
        </w:rPr>
        <w:t xml:space="preserve"> </w:t>
      </w:r>
      <w:r w:rsidRPr="00B302FC">
        <w:rPr>
          <w:rFonts w:ascii="Times New Roman" w:hAnsi="Times New Roman"/>
          <w:sz w:val="28"/>
          <w:szCs w:val="28"/>
          <w:lang w:val="ru-RU" w:eastAsia="uk-UA"/>
        </w:rPr>
        <w:t>і</w:t>
      </w:r>
      <w:r w:rsidRPr="00195C79">
        <w:rPr>
          <w:rFonts w:ascii="Times New Roman" w:hAnsi="Times New Roman"/>
          <w:sz w:val="28"/>
          <w:szCs w:val="28"/>
          <w:lang w:eastAsia="uk-UA"/>
        </w:rPr>
        <w:t xml:space="preserve"> діють до 31 грудня 2026 року.</w:t>
      </w:r>
    </w:p>
    <w:p w:rsidR="00206D10" w:rsidRPr="00662710" w:rsidRDefault="00206D10" w:rsidP="002C4F25">
      <w:pPr>
        <w:widowControl w:val="0"/>
        <w:spacing w:after="0" w:line="240" w:lineRule="auto"/>
        <w:ind w:firstLine="567"/>
        <w:jc w:val="both"/>
        <w:rPr>
          <w:rFonts w:ascii="Times New Roman" w:hAnsi="Times New Roman"/>
          <w:sz w:val="28"/>
          <w:szCs w:val="28"/>
        </w:rPr>
      </w:pPr>
    </w:p>
    <w:p w:rsidR="00206D10" w:rsidRPr="00662710" w:rsidRDefault="00206D10" w:rsidP="002C4F25">
      <w:pPr>
        <w:pStyle w:val="210"/>
        <w:shd w:val="clear" w:color="auto" w:fill="auto"/>
        <w:tabs>
          <w:tab w:val="left" w:pos="1177"/>
        </w:tabs>
        <w:spacing w:line="240" w:lineRule="auto"/>
        <w:ind w:firstLine="720"/>
        <w:jc w:val="both"/>
        <w:rPr>
          <w:rFonts w:ascii="Times New Roman" w:hAnsi="Times New Roman"/>
        </w:rPr>
      </w:pPr>
      <w:r w:rsidRPr="00662710">
        <w:rPr>
          <w:rFonts w:ascii="Times New Roman" w:hAnsi="Times New Roman"/>
          <w:szCs w:val="28"/>
        </w:rPr>
        <w:t>3.</w:t>
      </w:r>
      <w:r w:rsidRPr="00662710">
        <w:rPr>
          <w:rFonts w:ascii="Times New Roman" w:hAnsi="Times New Roman"/>
          <w:szCs w:val="28"/>
          <w:lang w:val="ru-RU"/>
        </w:rPr>
        <w:t> </w:t>
      </w:r>
      <w:r w:rsidRPr="00662710">
        <w:rPr>
          <w:rFonts w:ascii="Times New Roman" w:hAnsi="Times New Roman"/>
        </w:rPr>
        <w:t>Організацію прийому вступників до Університету здійснює Приймальна комісія, склад якої затверджується наказом ректора Університету, який є її головою. Приймальна комісія діє згідно з Положенням про Приймальну комісію Університету. Положення про приймальну комісію Університету оприлюднено на офіційному</w:t>
      </w:r>
      <w:r w:rsidRPr="00662710">
        <w:rPr>
          <w:rFonts w:ascii="Times New Roman" w:hAnsi="Times New Roman"/>
          <w:lang w:val="ru-RU"/>
        </w:rPr>
        <w:t xml:space="preserve"> </w:t>
      </w:r>
      <w:r w:rsidRPr="00662710">
        <w:rPr>
          <w:rFonts w:ascii="Times New Roman" w:hAnsi="Times New Roman"/>
        </w:rPr>
        <w:t>веб-сайті Університету (</w:t>
      </w:r>
      <w:r w:rsidRPr="00D23AE6">
        <w:rPr>
          <w:rFonts w:ascii="Times New Roman" w:hAnsi="Times New Roman"/>
          <w:color w:val="000080"/>
          <w:u w:val="single"/>
        </w:rPr>
        <w:t>www.tntu.edu.ua</w:t>
      </w:r>
      <w:r w:rsidRPr="00662710">
        <w:rPr>
          <w:rFonts w:ascii="Times New Roman" w:hAnsi="Times New Roman"/>
        </w:rPr>
        <w:t xml:space="preserve">) за посиланням </w:t>
      </w:r>
      <w:hyperlink r:id="rId8" w:history="1">
        <w:r w:rsidRPr="00D23AE6">
          <w:rPr>
            <w:rStyle w:val="a3"/>
            <w:rFonts w:ascii="Times New Roman" w:hAnsi="Times New Roman"/>
            <w:color w:val="000080"/>
          </w:rPr>
          <w:t>http://tntu.edu.ua/?p=uk/admission</w:t>
        </w:r>
      </w:hyperlink>
      <w:r w:rsidRPr="00662710">
        <w:rPr>
          <w:rFonts w:ascii="Times New Roman" w:hAnsi="Times New Roman"/>
        </w:rPr>
        <w:t>.</w:t>
      </w:r>
    </w:p>
    <w:p w:rsidR="00206D10" w:rsidRPr="00662710" w:rsidRDefault="00206D10" w:rsidP="002C4F25">
      <w:pPr>
        <w:widowControl w:val="0"/>
        <w:spacing w:after="0" w:line="240" w:lineRule="auto"/>
        <w:ind w:firstLine="567"/>
        <w:jc w:val="both"/>
        <w:rPr>
          <w:rFonts w:ascii="Times New Roman" w:hAnsi="Times New Roman"/>
          <w:sz w:val="28"/>
          <w:szCs w:val="28"/>
        </w:rPr>
      </w:pPr>
      <w:r w:rsidRPr="00662710">
        <w:rPr>
          <w:rFonts w:ascii="Times New Roman" w:hAnsi="Times New Roman"/>
          <w:sz w:val="28"/>
          <w:szCs w:val="28"/>
        </w:rPr>
        <w:t>Рішення Приймальної комісії, прийняте в межах її компетенції, є підставою для прийняття відповідного наказу та/або виконання процедур вступної кампанії.</w:t>
      </w:r>
    </w:p>
    <w:p w:rsidR="00206D10" w:rsidRPr="00662710" w:rsidRDefault="00206D10" w:rsidP="002C4F25">
      <w:pPr>
        <w:pStyle w:val="210"/>
        <w:shd w:val="clear" w:color="auto" w:fill="auto"/>
        <w:spacing w:line="240" w:lineRule="auto"/>
        <w:ind w:firstLine="709"/>
        <w:jc w:val="both"/>
        <w:rPr>
          <w:rFonts w:ascii="Times New Roman" w:hAnsi="Times New Roman"/>
        </w:rPr>
      </w:pPr>
      <w:r w:rsidRPr="00662710">
        <w:rPr>
          <w:rFonts w:ascii="Times New Roman" w:hAnsi="Times New Roman"/>
          <w:color w:val="000000"/>
          <w:szCs w:val="28"/>
          <w:lang w:eastAsia="uk-UA"/>
        </w:rPr>
        <w:t xml:space="preserve">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веб-сайті </w:t>
      </w:r>
      <w:r w:rsidRPr="00662710">
        <w:rPr>
          <w:rFonts w:ascii="Times New Roman" w:hAnsi="Times New Roman"/>
        </w:rPr>
        <w:t>Університету</w:t>
      </w:r>
      <w:r w:rsidRPr="00662710">
        <w:rPr>
          <w:rFonts w:ascii="Times New Roman" w:hAnsi="Times New Roman"/>
          <w:color w:val="000000"/>
          <w:szCs w:val="28"/>
          <w:lang w:eastAsia="uk-UA"/>
        </w:rPr>
        <w:t xml:space="preserve"> не пізніше наступного дня після їх прийняття.</w:t>
      </w:r>
    </w:p>
    <w:p w:rsidR="00206D10" w:rsidRPr="00662710" w:rsidRDefault="00206D10" w:rsidP="002C4F25">
      <w:pPr>
        <w:pStyle w:val="210"/>
        <w:shd w:val="clear" w:color="auto" w:fill="auto"/>
        <w:spacing w:line="240" w:lineRule="auto"/>
        <w:ind w:firstLine="709"/>
        <w:jc w:val="both"/>
        <w:rPr>
          <w:rFonts w:ascii="Times New Roman" w:hAnsi="Times New Roman"/>
        </w:rPr>
      </w:pPr>
      <w:r w:rsidRPr="00662710">
        <w:rPr>
          <w:rFonts w:ascii="Times New Roman" w:hAnsi="Times New Roman"/>
        </w:rPr>
        <w:t xml:space="preserve">Для вступників, які потребують поселення в гуртожитки Університету під час вступу, надання місць гарантовано. Порядок поселення визначається «Положенням про студентський гуртожиток Тернопільського національного </w:t>
      </w:r>
      <w:r w:rsidRPr="00662710">
        <w:rPr>
          <w:rFonts w:ascii="Times New Roman" w:hAnsi="Times New Roman"/>
        </w:rPr>
        <w:lastRenderedPageBreak/>
        <w:t>технічного університету імені Івана Пулюя».</w:t>
      </w:r>
    </w:p>
    <w:p w:rsidR="00206D10" w:rsidRPr="00662710" w:rsidRDefault="00206D10" w:rsidP="002C4F25">
      <w:pPr>
        <w:pStyle w:val="210"/>
        <w:shd w:val="clear" w:color="auto" w:fill="auto"/>
        <w:spacing w:line="240" w:lineRule="auto"/>
        <w:ind w:firstLine="709"/>
        <w:jc w:val="both"/>
        <w:rPr>
          <w:rFonts w:ascii="Times New Roman" w:hAnsi="Times New Roman"/>
        </w:rPr>
      </w:pPr>
      <w:r w:rsidRPr="00662710">
        <w:rPr>
          <w:rFonts w:ascii="Times New Roman" w:hAnsi="Times New Roman"/>
        </w:rPr>
        <w:t>Для осіб з особливими потребами Університет надає можливість для навчання за усіма спеціальностями (освітніми програмами) та формами здобуття освіти.</w:t>
      </w:r>
    </w:p>
    <w:p w:rsidR="00206D10" w:rsidRPr="00C50471" w:rsidRDefault="00206D10" w:rsidP="002C4F25">
      <w:pPr>
        <w:spacing w:after="0" w:line="240" w:lineRule="auto"/>
        <w:ind w:firstLine="709"/>
        <w:jc w:val="both"/>
        <w:rPr>
          <w:rFonts w:ascii="Times New Roman" w:hAnsi="Times New Roman"/>
          <w:sz w:val="28"/>
          <w:szCs w:val="28"/>
        </w:rPr>
      </w:pPr>
      <w:r w:rsidRPr="00C50471">
        <w:rPr>
          <w:rFonts w:ascii="Times New Roman" w:hAnsi="Times New Roman"/>
          <w:sz w:val="28"/>
          <w:szCs w:val="28"/>
        </w:rPr>
        <w:t xml:space="preserve">Графік роботи Приймальної комісії: з понеділка до п’ятниці з 9.00 до 17.00. З 1 липня </w:t>
      </w:r>
      <w:r w:rsidRPr="00F744BA">
        <w:rPr>
          <w:rFonts w:ascii="Times New Roman" w:hAnsi="Times New Roman"/>
          <w:sz w:val="28"/>
          <w:szCs w:val="28"/>
        </w:rPr>
        <w:t>до 30 вересня 202</w:t>
      </w:r>
      <w:r w:rsidRPr="00F744BA">
        <w:rPr>
          <w:rFonts w:ascii="Times New Roman" w:hAnsi="Times New Roman"/>
          <w:sz w:val="28"/>
          <w:szCs w:val="28"/>
          <w:lang w:val="ru-RU"/>
        </w:rPr>
        <w:t>6</w:t>
      </w:r>
      <w:r w:rsidRPr="00F744BA">
        <w:rPr>
          <w:rFonts w:ascii="Times New Roman" w:hAnsi="Times New Roman"/>
          <w:sz w:val="28"/>
          <w:szCs w:val="28"/>
        </w:rPr>
        <w:t xml:space="preserve"> року: з понеділка до п’ятниці з 9.00 до 18.00, додатково робочі дні субота та неділя з 9.00 до 15.00. У випадку</w:t>
      </w:r>
      <w:r w:rsidRPr="00C50471">
        <w:rPr>
          <w:rFonts w:ascii="Times New Roman" w:hAnsi="Times New Roman"/>
          <w:sz w:val="28"/>
          <w:szCs w:val="28"/>
        </w:rPr>
        <w:t>, якщо субота чи неділя – день закінчення подання документів або закінчення терміну вибору вступниками місця навчання – робочий день з 9.00 до 18.00.</w:t>
      </w:r>
    </w:p>
    <w:p w:rsidR="00206D10" w:rsidRPr="00195C79" w:rsidRDefault="00206D10" w:rsidP="002C4F25">
      <w:pPr>
        <w:widowControl w:val="0"/>
        <w:spacing w:after="0" w:line="240" w:lineRule="auto"/>
        <w:ind w:firstLine="567"/>
        <w:jc w:val="both"/>
        <w:rPr>
          <w:rFonts w:ascii="Times New Roman" w:hAnsi="Times New Roman"/>
          <w:sz w:val="28"/>
          <w:szCs w:val="28"/>
        </w:rPr>
      </w:pPr>
    </w:p>
    <w:p w:rsidR="00206D10"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4. </w:t>
      </w:r>
      <w:r>
        <w:rPr>
          <w:rFonts w:ascii="Times New Roman" w:hAnsi="Times New Roman"/>
          <w:sz w:val="28"/>
          <w:szCs w:val="28"/>
        </w:rPr>
        <w:t>Університет</w:t>
      </w:r>
      <w:r w:rsidRPr="00195C79">
        <w:rPr>
          <w:rFonts w:ascii="Times New Roman" w:hAnsi="Times New Roman"/>
          <w:sz w:val="28"/>
          <w:szCs w:val="28"/>
        </w:rPr>
        <w:t xml:space="preserve"> </w:t>
      </w:r>
      <w:r>
        <w:rPr>
          <w:rFonts w:ascii="Times New Roman" w:hAnsi="Times New Roman"/>
          <w:sz w:val="28"/>
          <w:szCs w:val="28"/>
        </w:rPr>
        <w:t xml:space="preserve">з 01.07.2026 </w:t>
      </w:r>
      <w:r w:rsidRPr="00195C79">
        <w:rPr>
          <w:rFonts w:ascii="Times New Roman" w:hAnsi="Times New Roman"/>
          <w:sz w:val="28"/>
          <w:szCs w:val="28"/>
        </w:rPr>
        <w:t>створю</w:t>
      </w:r>
      <w:r>
        <w:rPr>
          <w:rFonts w:ascii="Times New Roman" w:hAnsi="Times New Roman"/>
          <w:sz w:val="28"/>
          <w:szCs w:val="28"/>
        </w:rPr>
        <w:t>є</w:t>
      </w:r>
      <w:r w:rsidRPr="00195C79">
        <w:rPr>
          <w:rFonts w:ascii="Times New Roman" w:hAnsi="Times New Roman"/>
          <w:sz w:val="28"/>
          <w:szCs w:val="28"/>
        </w:rPr>
        <w:t xml:space="preserve"> при </w:t>
      </w:r>
      <w:r>
        <w:rPr>
          <w:rFonts w:ascii="Times New Roman" w:hAnsi="Times New Roman"/>
          <w:sz w:val="28"/>
          <w:szCs w:val="28"/>
        </w:rPr>
        <w:t>П</w:t>
      </w:r>
      <w:r w:rsidRPr="00195C79">
        <w:rPr>
          <w:rFonts w:ascii="Times New Roman" w:hAnsi="Times New Roman"/>
          <w:sz w:val="28"/>
          <w:szCs w:val="28"/>
        </w:rPr>
        <w:t>риймальн</w:t>
      </w:r>
      <w:r>
        <w:rPr>
          <w:rFonts w:ascii="Times New Roman" w:hAnsi="Times New Roman"/>
          <w:sz w:val="28"/>
          <w:szCs w:val="28"/>
        </w:rPr>
        <w:t>ій</w:t>
      </w:r>
      <w:r w:rsidRPr="00195C79">
        <w:rPr>
          <w:rFonts w:ascii="Times New Roman" w:hAnsi="Times New Roman"/>
          <w:sz w:val="28"/>
          <w:szCs w:val="28"/>
        </w:rPr>
        <w:t xml:space="preserve"> комісі</w:t>
      </w:r>
      <w:r>
        <w:rPr>
          <w:rFonts w:ascii="Times New Roman" w:hAnsi="Times New Roman"/>
          <w:sz w:val="28"/>
          <w:szCs w:val="28"/>
        </w:rPr>
        <w:t>ї</w:t>
      </w:r>
      <w:r w:rsidRPr="00195C79">
        <w:rPr>
          <w:rFonts w:ascii="Times New Roman" w:hAnsi="Times New Roman"/>
          <w:sz w:val="28"/>
          <w:szCs w:val="28"/>
        </w:rPr>
        <w:t xml:space="preserve"> консультаційн</w:t>
      </w:r>
      <w:r>
        <w:rPr>
          <w:rFonts w:ascii="Times New Roman" w:hAnsi="Times New Roman"/>
          <w:sz w:val="28"/>
          <w:szCs w:val="28"/>
        </w:rPr>
        <w:t>ий</w:t>
      </w:r>
      <w:r w:rsidRPr="00195C79">
        <w:rPr>
          <w:rFonts w:ascii="Times New Roman" w:hAnsi="Times New Roman"/>
          <w:sz w:val="28"/>
          <w:szCs w:val="28"/>
        </w:rPr>
        <w:t xml:space="preserve"> центр для надання допомоги під час реєстрації електронного кабінету вступника та користуванні ним.</w:t>
      </w:r>
    </w:p>
    <w:p w:rsidR="00206D10" w:rsidRPr="00C50471" w:rsidRDefault="00206D10" w:rsidP="002C4F25">
      <w:pPr>
        <w:spacing w:after="0" w:line="240" w:lineRule="auto"/>
        <w:ind w:firstLine="709"/>
        <w:jc w:val="both"/>
        <w:rPr>
          <w:rFonts w:ascii="Times New Roman" w:hAnsi="Times New Roman"/>
          <w:sz w:val="28"/>
          <w:szCs w:val="28"/>
        </w:rPr>
      </w:pPr>
      <w:r w:rsidRPr="00C50471">
        <w:rPr>
          <w:rFonts w:ascii="Times New Roman" w:hAnsi="Times New Roman"/>
          <w:sz w:val="28"/>
          <w:szCs w:val="28"/>
        </w:rPr>
        <w:t>Графік роботи консультаційного центру: з 01 липня по 31 серпня 202</w:t>
      </w:r>
      <w:r w:rsidRPr="000F4AC3">
        <w:rPr>
          <w:rFonts w:ascii="Times New Roman" w:hAnsi="Times New Roman"/>
          <w:sz w:val="28"/>
          <w:szCs w:val="28"/>
          <w:lang w:val="ru-RU"/>
        </w:rPr>
        <w:t>6</w:t>
      </w:r>
      <w:r w:rsidRPr="00C50471">
        <w:rPr>
          <w:rFonts w:ascii="Times New Roman" w:hAnsi="Times New Roman"/>
          <w:sz w:val="28"/>
          <w:szCs w:val="28"/>
        </w:rPr>
        <w:t xml:space="preserve"> за графіком роботи Приймальної комісії.</w:t>
      </w:r>
    </w:p>
    <w:p w:rsidR="00206D10" w:rsidRPr="00195C79" w:rsidRDefault="00206D10" w:rsidP="002C4F25">
      <w:pPr>
        <w:widowControl w:val="0"/>
        <w:spacing w:after="0" w:line="240" w:lineRule="auto"/>
        <w:ind w:firstLine="567"/>
        <w:jc w:val="both"/>
        <w:rPr>
          <w:rFonts w:ascii="Times New Roman" w:hAnsi="Times New Roman"/>
          <w:sz w:val="28"/>
          <w:szCs w:val="28"/>
        </w:rPr>
      </w:pPr>
    </w:p>
    <w:p w:rsidR="00206D10" w:rsidRPr="00662710" w:rsidRDefault="00206D10" w:rsidP="002C4F25">
      <w:pPr>
        <w:pStyle w:val="210"/>
        <w:shd w:val="clear" w:color="auto" w:fill="auto"/>
        <w:spacing w:line="240" w:lineRule="auto"/>
        <w:ind w:firstLine="709"/>
        <w:jc w:val="both"/>
        <w:rPr>
          <w:rFonts w:ascii="Times New Roman" w:hAnsi="Times New Roman"/>
        </w:rPr>
      </w:pPr>
      <w:r w:rsidRPr="00195C79">
        <w:rPr>
          <w:rFonts w:ascii="Times New Roman" w:hAnsi="Times New Roman"/>
          <w:szCs w:val="28"/>
        </w:rPr>
        <w:t>5. </w:t>
      </w:r>
      <w:r w:rsidRPr="00662710">
        <w:rPr>
          <w:rFonts w:ascii="Times New Roman" w:hAnsi="Times New Roman"/>
        </w:rPr>
        <w:t>Ректор Університету забезпечує дотримання законодавства України, у тому числі Порядку прийому та Правил прийому, а також відкритість та прозорість роботи Приймальної комісії.</w:t>
      </w:r>
    </w:p>
    <w:p w:rsidR="00206D10" w:rsidRPr="00195C79"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6. У ц</w:t>
      </w:r>
      <w:r>
        <w:rPr>
          <w:rFonts w:ascii="Times New Roman" w:hAnsi="Times New Roman"/>
          <w:sz w:val="28"/>
          <w:szCs w:val="28"/>
        </w:rPr>
        <w:t>их</w:t>
      </w:r>
      <w:r w:rsidRPr="00195C79">
        <w:rPr>
          <w:rFonts w:ascii="Times New Roman" w:hAnsi="Times New Roman"/>
          <w:sz w:val="28"/>
          <w:szCs w:val="28"/>
        </w:rPr>
        <w:t xml:space="preserve"> </w:t>
      </w:r>
      <w:r>
        <w:rPr>
          <w:rFonts w:ascii="Times New Roman" w:hAnsi="Times New Roman"/>
          <w:sz w:val="28"/>
          <w:szCs w:val="28"/>
        </w:rPr>
        <w:t>Правилах прийому</w:t>
      </w:r>
      <w:r w:rsidRPr="00195C79">
        <w:rPr>
          <w:rFonts w:ascii="Times New Roman" w:hAnsi="Times New Roman"/>
          <w:sz w:val="28"/>
          <w:szCs w:val="28"/>
        </w:rPr>
        <w:t xml:space="preserve"> терміни вжито в таких значеннях:</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3" w:name="n24"/>
      <w:bookmarkEnd w:id="3"/>
      <w:r w:rsidRPr="00195C79">
        <w:rPr>
          <w:rFonts w:ascii="Times New Roman" w:hAnsi="Times New Roman"/>
          <w:sz w:val="28"/>
          <w:szCs w:val="28"/>
        </w:rPr>
        <w:t xml:space="preserve">адресне розміщення </w:t>
      </w:r>
      <w:r>
        <w:rPr>
          <w:rFonts w:ascii="Times New Roman" w:hAnsi="Times New Roman"/>
          <w:sz w:val="28"/>
          <w:szCs w:val="28"/>
        </w:rPr>
        <w:t>–</w:t>
      </w:r>
      <w:r w:rsidRPr="00195C79">
        <w:rPr>
          <w:rFonts w:ascii="Times New Roman" w:hAnsi="Times New Roman"/>
          <w:sz w:val="28"/>
          <w:szCs w:val="28"/>
        </w:rPr>
        <w:t xml:space="preserve"> надання вступнику рекомендації до зарахування на навчання засобами </w:t>
      </w:r>
      <w:r w:rsidRPr="00195C79">
        <w:rPr>
          <w:rFonts w:ascii="Times New Roman" w:hAnsi="Times New Roman"/>
          <w:bCs/>
          <w:color w:val="000000"/>
          <w:sz w:val="28"/>
          <w:szCs w:val="28"/>
          <w:lang w:eastAsia="uk-UA"/>
        </w:rPr>
        <w:t>Єдиної державної електронної бази з питань освіти (далі – ЄДЕБО)</w:t>
      </w:r>
      <w:r>
        <w:rPr>
          <w:rFonts w:ascii="Times New Roman" w:hAnsi="Times New Roman"/>
          <w:bCs/>
          <w:color w:val="000000"/>
          <w:sz w:val="28"/>
          <w:szCs w:val="28"/>
          <w:lang w:eastAsia="uk-UA"/>
        </w:rPr>
        <w:t xml:space="preserve"> </w:t>
      </w:r>
      <w:r w:rsidRPr="00195C79">
        <w:rPr>
          <w:rFonts w:ascii="Times New Roman" w:hAnsi="Times New Roman"/>
          <w:sz w:val="28"/>
          <w:szCs w:val="28"/>
        </w:rPr>
        <w:t>на підставі його конкурсного бала;</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4" w:name="n25"/>
      <w:bookmarkEnd w:id="4"/>
      <w:r w:rsidRPr="00195C79">
        <w:rPr>
          <w:rFonts w:ascii="Times New Roman" w:hAnsi="Times New Roman"/>
          <w:sz w:val="28"/>
          <w:szCs w:val="28"/>
        </w:rPr>
        <w:t xml:space="preserve">відкрита конкурсна пропозиція </w:t>
      </w:r>
      <w:r>
        <w:rPr>
          <w:rFonts w:ascii="Times New Roman" w:hAnsi="Times New Roman"/>
          <w:sz w:val="28"/>
          <w:szCs w:val="28"/>
        </w:rPr>
        <w:t>–</w:t>
      </w:r>
      <w:r w:rsidRPr="00195C79">
        <w:rPr>
          <w:rFonts w:ascii="Times New Roman" w:hAnsi="Times New Roman"/>
          <w:sz w:val="28"/>
          <w:szCs w:val="28"/>
        </w:rPr>
        <w:t xml:space="preserve">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місць </w:t>
      </w:r>
      <w:r>
        <w:rPr>
          <w:rFonts w:ascii="Times New Roman" w:hAnsi="Times New Roman"/>
          <w:sz w:val="28"/>
          <w:szCs w:val="28"/>
        </w:rPr>
        <w:t xml:space="preserve">державного (регіонального) замовлення </w:t>
      </w:r>
      <w:r w:rsidRPr="00195C79">
        <w:rPr>
          <w:rFonts w:ascii="Times New Roman" w:hAnsi="Times New Roman"/>
          <w:sz w:val="28"/>
          <w:szCs w:val="28"/>
        </w:rPr>
        <w:t>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місць</w:t>
      </w:r>
      <w:r>
        <w:rPr>
          <w:rFonts w:ascii="Times New Roman" w:hAnsi="Times New Roman"/>
          <w:sz w:val="28"/>
          <w:szCs w:val="28"/>
        </w:rPr>
        <w:t xml:space="preserve"> державного (регіонального) замовлення</w:t>
      </w:r>
      <w:r w:rsidRPr="00195C79">
        <w:rPr>
          <w:rFonts w:ascii="Times New Roman" w:hAnsi="Times New Roman"/>
          <w:sz w:val="28"/>
          <w:szCs w:val="28"/>
        </w:rPr>
        <w:t>, є меншою, ніж кваліфікаційний мінімум державного замовлення;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5" w:name="n26"/>
      <w:bookmarkStart w:id="6" w:name="n27"/>
      <w:bookmarkEnd w:id="5"/>
      <w:bookmarkEnd w:id="6"/>
      <w:r w:rsidRPr="00195C79">
        <w:rPr>
          <w:rFonts w:ascii="Times New Roman" w:hAnsi="Times New Roman"/>
          <w:sz w:val="28"/>
          <w:szCs w:val="28"/>
        </w:rPr>
        <w:t xml:space="preserve">вступне випробування </w:t>
      </w:r>
      <w:r>
        <w:rPr>
          <w:rFonts w:ascii="Times New Roman" w:hAnsi="Times New Roman"/>
          <w:sz w:val="28"/>
          <w:szCs w:val="28"/>
        </w:rPr>
        <w:t>–</w:t>
      </w:r>
      <w:r w:rsidRPr="00195C79">
        <w:rPr>
          <w:rFonts w:ascii="Times New Roman" w:hAnsi="Times New Roman"/>
          <w:sz w:val="28"/>
          <w:szCs w:val="28"/>
        </w:rPr>
        <w:t xml:space="preserve"> оцінювання підготовленості (результатів навчання) </w:t>
      </w:r>
      <w:r w:rsidRPr="00195C79">
        <w:rPr>
          <w:rFonts w:ascii="Times New Roman" w:hAnsi="Times New Roman"/>
          <w:color w:val="000000"/>
          <w:sz w:val="28"/>
          <w:szCs w:val="28"/>
        </w:rPr>
        <w:t>особи до навчання у закладі вищої освіти</w:t>
      </w:r>
      <w:r w:rsidRPr="00195C79">
        <w:rPr>
          <w:rFonts w:ascii="Times New Roman" w:hAnsi="Times New Roman"/>
          <w:sz w:val="28"/>
          <w:szCs w:val="28"/>
        </w:rPr>
        <w:t xml:space="preserve">, що відповідно до Порядку </w:t>
      </w:r>
      <w:r>
        <w:rPr>
          <w:rFonts w:ascii="Times New Roman" w:hAnsi="Times New Roman"/>
          <w:sz w:val="28"/>
          <w:szCs w:val="28"/>
        </w:rPr>
        <w:t xml:space="preserve">прийому </w:t>
      </w:r>
      <w:r w:rsidRPr="00195C79">
        <w:rPr>
          <w:rFonts w:ascii="Times New Roman" w:hAnsi="Times New Roman"/>
          <w:sz w:val="28"/>
          <w:szCs w:val="28"/>
        </w:rPr>
        <w:t>може проводитися як зовнішнє оцінювання або як оцінювання в закладі вищої освіти, за результатами якого  виставляється позитивна оцінка (результат) за шкалою 100</w:t>
      </w:r>
      <w:r>
        <w:rPr>
          <w:rFonts w:ascii="Times New Roman" w:hAnsi="Times New Roman"/>
          <w:sz w:val="28"/>
          <w:szCs w:val="28"/>
        </w:rPr>
        <w:t>–</w:t>
      </w:r>
      <w:r w:rsidRPr="00195C79">
        <w:rPr>
          <w:rFonts w:ascii="Times New Roman" w:hAnsi="Times New Roman"/>
          <w:sz w:val="28"/>
          <w:szCs w:val="28"/>
        </w:rPr>
        <w:t>200 (з кроком не менше ніж в один бал) або ухвалюється рішення про негативну оцінку («незадовільно») (крім фахового заліку);</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7" w:name="n689"/>
      <w:bookmarkStart w:id="8" w:name="n28"/>
      <w:bookmarkEnd w:id="7"/>
      <w:bookmarkEnd w:id="8"/>
      <w:r w:rsidRPr="00195C79">
        <w:rPr>
          <w:rFonts w:ascii="Times New Roman" w:hAnsi="Times New Roman"/>
          <w:sz w:val="28"/>
          <w:szCs w:val="28"/>
        </w:rPr>
        <w:t xml:space="preserve">вступний іспит для іноземців </w:t>
      </w:r>
      <w:r>
        <w:rPr>
          <w:rFonts w:ascii="Times New Roman" w:hAnsi="Times New Roman"/>
          <w:sz w:val="28"/>
          <w:szCs w:val="28"/>
        </w:rPr>
        <w:t>–</w:t>
      </w:r>
      <w:r w:rsidRPr="00195C79">
        <w:rPr>
          <w:rFonts w:ascii="Times New Roman" w:hAnsi="Times New Roman"/>
          <w:sz w:val="28"/>
          <w:szCs w:val="28"/>
        </w:rPr>
        <w:t xml:space="preserve"> форма оцінювання в закладі вищої освіти, яка передбачає письмове або тестове оцінювання рівня підготовленості вступника з одного або декількох предметів, навчальних дисциплін або спеціальності чи спеціальностей для міждисциплінарної освітньої програми (іноземці та особи без громадянства, які складають вступний іспит для іноземців, не складають інших вступних випробувань);</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9" w:name="n29"/>
      <w:bookmarkEnd w:id="9"/>
      <w:r w:rsidRPr="00195C79">
        <w:rPr>
          <w:rFonts w:ascii="Times New Roman" w:hAnsi="Times New Roman"/>
          <w:sz w:val="28"/>
          <w:szCs w:val="28"/>
        </w:rPr>
        <w:lastRenderedPageBreak/>
        <w:t xml:space="preserve">вступний іспит із спеціальності або спеціальностей для міждисциплінарної програми </w:t>
      </w:r>
      <w:r>
        <w:rPr>
          <w:rFonts w:ascii="Times New Roman" w:hAnsi="Times New Roman"/>
          <w:sz w:val="28"/>
          <w:szCs w:val="28"/>
        </w:rPr>
        <w:t>–</w:t>
      </w:r>
      <w:r w:rsidRPr="00195C79">
        <w:rPr>
          <w:rFonts w:ascii="Times New Roman" w:hAnsi="Times New Roman"/>
          <w:sz w:val="28"/>
          <w:szCs w:val="28"/>
        </w:rPr>
        <w:t xml:space="preserve"> форма оцінювання в закладі вищої освіти, що передбачає оцінювання здобутих раніше компетентностей (результатів навчання) в обсязі стандарту вищої освіти другого (магістерського) рівня з відповідної спеціальності (спеціальностей), необхідних для опанування освітньої програми третього (освітньо-наукового, освітньо-творчого) рівня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вступник </w:t>
      </w:r>
      <w:r>
        <w:rPr>
          <w:rFonts w:ascii="Times New Roman" w:hAnsi="Times New Roman"/>
          <w:sz w:val="28"/>
          <w:szCs w:val="28"/>
        </w:rPr>
        <w:t>–</w:t>
      </w:r>
      <w:r w:rsidRPr="00195C79">
        <w:rPr>
          <w:rFonts w:ascii="Times New Roman" w:hAnsi="Times New Roman"/>
          <w:sz w:val="28"/>
          <w:szCs w:val="28"/>
        </w:rPr>
        <w:t xml:space="preserve"> особа, яка зареєструвала електронний кабінет вступника та/або подала заяву(и) про допуск до участі в конкурсному відборі на одну (декілька) конкурсних пропозицій;</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0" w:name="n30"/>
      <w:bookmarkStart w:id="11" w:name="n31"/>
      <w:bookmarkStart w:id="12" w:name="n33"/>
      <w:bookmarkEnd w:id="10"/>
      <w:bookmarkEnd w:id="11"/>
      <w:bookmarkEnd w:id="12"/>
      <w:r w:rsidRPr="00195C79">
        <w:rPr>
          <w:rFonts w:ascii="Times New Roman" w:hAnsi="Times New Roman"/>
          <w:sz w:val="28"/>
          <w:szCs w:val="28"/>
        </w:rPr>
        <w:t xml:space="preserve">електронний кабінет вступника </w:t>
      </w:r>
      <w:r>
        <w:rPr>
          <w:rFonts w:ascii="Times New Roman" w:hAnsi="Times New Roman"/>
          <w:sz w:val="28"/>
          <w:szCs w:val="28"/>
        </w:rPr>
        <w:t>–</w:t>
      </w:r>
      <w:r w:rsidRPr="00195C79">
        <w:rPr>
          <w:rFonts w:ascii="Times New Roman" w:hAnsi="Times New Roman"/>
          <w:sz w:val="28"/>
          <w:szCs w:val="28"/>
        </w:rPr>
        <w:t xml:space="preserve"> вебсторінка на вебсайті ЄДЕБО (https://vstup.edbo.gov.ua/), за допомогою якої вступник може подавати заяви та документи на у</w:t>
      </w:r>
      <w:r>
        <w:rPr>
          <w:rFonts w:ascii="Times New Roman" w:hAnsi="Times New Roman"/>
          <w:sz w:val="28"/>
          <w:szCs w:val="28"/>
        </w:rPr>
        <w:t>часть у вступних випробуваннях у</w:t>
      </w:r>
      <w:r w:rsidRPr="00195C79">
        <w:rPr>
          <w:rFonts w:ascii="Times New Roman" w:hAnsi="Times New Roman"/>
          <w:sz w:val="28"/>
          <w:szCs w:val="28"/>
        </w:rPr>
        <w:t xml:space="preserve"> закладі вищої освіти та про допуск до конкурсного відбору в електронній формі, контролювати їх статус, отримувати інформацію від закладу вищої освіти та адміністратора ЄДЕБО, підтверджувати вибір місця навчання, </w:t>
      </w:r>
      <w:r w:rsidRPr="00195C79">
        <w:rPr>
          <w:rFonts w:ascii="Times New Roman" w:hAnsi="Times New Roman"/>
          <w:bCs/>
          <w:sz w:val="28"/>
          <w:szCs w:val="28"/>
        </w:rPr>
        <w:t>укладати договір про навчання, договір (контракт) між закладом вищої освіти та фізичною (юридичною) особою, яка замовляє платну освітню послугу, вносити дані про номер облікового запису в Єдиному державному реєстрі призовників, військовозобов’язаних та ре</w:t>
      </w:r>
      <w:r>
        <w:rPr>
          <w:rFonts w:ascii="Times New Roman" w:hAnsi="Times New Roman"/>
          <w:bCs/>
          <w:sz w:val="28"/>
          <w:szCs w:val="28"/>
        </w:rPr>
        <w:t>зервістів, та QR код військово-</w:t>
      </w:r>
      <w:r w:rsidRPr="00195C79">
        <w:rPr>
          <w:rFonts w:ascii="Times New Roman" w:hAnsi="Times New Roman"/>
          <w:bCs/>
          <w:sz w:val="28"/>
          <w:szCs w:val="28"/>
        </w:rPr>
        <w:t>облікового документа</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єдине вступне випробування (далі </w:t>
      </w:r>
      <w:r>
        <w:rPr>
          <w:rFonts w:ascii="Times New Roman" w:hAnsi="Times New Roman"/>
          <w:sz w:val="28"/>
          <w:szCs w:val="28"/>
        </w:rPr>
        <w:t>–</w:t>
      </w:r>
      <w:r w:rsidRPr="00195C79">
        <w:rPr>
          <w:rFonts w:ascii="Times New Roman" w:hAnsi="Times New Roman"/>
          <w:sz w:val="28"/>
          <w:szCs w:val="28"/>
        </w:rPr>
        <w:t xml:space="preserve"> ЄВВ) </w:t>
      </w:r>
      <w:r>
        <w:rPr>
          <w:rFonts w:ascii="Times New Roman" w:hAnsi="Times New Roman"/>
          <w:sz w:val="28"/>
          <w:szCs w:val="28"/>
        </w:rPr>
        <w:t>–</w:t>
      </w:r>
      <w:r w:rsidRPr="00195C79">
        <w:rPr>
          <w:rFonts w:ascii="Times New Roman" w:hAnsi="Times New Roman"/>
          <w:sz w:val="28"/>
          <w:szCs w:val="28"/>
        </w:rPr>
        <w:t xml:space="preserve"> форма зовнішнього оцінювання підготовленості особи з методології наукових досліджень для здобуття третього (освітньо-наукового) рівня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єдине фахове вступне випробування (далі </w:t>
      </w:r>
      <w:r>
        <w:rPr>
          <w:rFonts w:ascii="Times New Roman" w:hAnsi="Times New Roman"/>
          <w:sz w:val="28"/>
          <w:szCs w:val="28"/>
        </w:rPr>
        <w:t>–</w:t>
      </w:r>
      <w:r w:rsidRPr="00195C79">
        <w:rPr>
          <w:rFonts w:ascii="Times New Roman" w:hAnsi="Times New Roman"/>
          <w:sz w:val="28"/>
          <w:szCs w:val="28"/>
        </w:rPr>
        <w:t xml:space="preserve"> ЄФВВ) </w:t>
      </w:r>
      <w:r>
        <w:rPr>
          <w:rFonts w:ascii="Times New Roman" w:hAnsi="Times New Roman"/>
          <w:sz w:val="28"/>
          <w:szCs w:val="28"/>
        </w:rPr>
        <w:t>–</w:t>
      </w:r>
      <w:r w:rsidRPr="00195C79">
        <w:rPr>
          <w:rFonts w:ascii="Times New Roman" w:hAnsi="Times New Roman"/>
          <w:sz w:val="28"/>
          <w:szCs w:val="28"/>
        </w:rPr>
        <w:t xml:space="preserve"> форма зовнішнього оцінювання підготовленості особи з певного предметного тесту для вступу на навчання для здобуття другого (магістерського) рівня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3" w:name="n34"/>
      <w:bookmarkStart w:id="14" w:name="n35"/>
      <w:bookmarkEnd w:id="13"/>
      <w:bookmarkEnd w:id="14"/>
      <w:r w:rsidRPr="00195C79">
        <w:rPr>
          <w:rFonts w:ascii="Times New Roman" w:hAnsi="Times New Roman"/>
          <w:sz w:val="28"/>
          <w:szCs w:val="28"/>
        </w:rPr>
        <w:t xml:space="preserve">єдиний вступний іспит (далі </w:t>
      </w:r>
      <w:r>
        <w:rPr>
          <w:rFonts w:ascii="Times New Roman" w:hAnsi="Times New Roman"/>
          <w:sz w:val="28"/>
          <w:szCs w:val="28"/>
        </w:rPr>
        <w:t>–</w:t>
      </w:r>
      <w:r w:rsidRPr="00195C79">
        <w:rPr>
          <w:rFonts w:ascii="Times New Roman" w:hAnsi="Times New Roman"/>
          <w:sz w:val="28"/>
          <w:szCs w:val="28"/>
        </w:rPr>
        <w:t xml:space="preserve"> ЄВІ) </w:t>
      </w:r>
      <w:r>
        <w:rPr>
          <w:rFonts w:ascii="Times New Roman" w:hAnsi="Times New Roman"/>
          <w:sz w:val="28"/>
          <w:szCs w:val="28"/>
        </w:rPr>
        <w:t>–</w:t>
      </w:r>
      <w:r w:rsidRPr="00195C79">
        <w:rPr>
          <w:rFonts w:ascii="Times New Roman" w:hAnsi="Times New Roman"/>
          <w:sz w:val="28"/>
          <w:szCs w:val="28"/>
        </w:rPr>
        <w:t xml:space="preserve"> форма зовнішнього оцінювання підготовленості вступника для здобуття другого (магістерського) або третього (освітньо-наукового) рівня вищої освіти, яка поєднує тест загальної навчальної компетентності та тест з іноземної (англійської, німецької, французької, іспанської на вибір вступника) мови;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5" w:name="n36"/>
      <w:bookmarkEnd w:id="15"/>
      <w:r w:rsidRPr="00195C79">
        <w:rPr>
          <w:rFonts w:ascii="Times New Roman" w:hAnsi="Times New Roman"/>
          <w:sz w:val="28"/>
          <w:szCs w:val="28"/>
        </w:rPr>
        <w:t xml:space="preserve">загальний обсяг державного (регіонального) замовлення </w:t>
      </w:r>
      <w:r>
        <w:rPr>
          <w:rFonts w:ascii="Times New Roman" w:hAnsi="Times New Roman"/>
          <w:sz w:val="28"/>
          <w:szCs w:val="28"/>
        </w:rPr>
        <w:t>–</w:t>
      </w:r>
      <w:r w:rsidRPr="00195C79">
        <w:rPr>
          <w:rFonts w:ascii="Times New Roman" w:hAnsi="Times New Roman"/>
          <w:sz w:val="28"/>
          <w:szCs w:val="28"/>
        </w:rPr>
        <w:t xml:space="preserve"> </w:t>
      </w:r>
      <w:r w:rsidRPr="00195C79">
        <w:rPr>
          <w:rFonts w:ascii="Times New Roman" w:hAnsi="Times New Roman"/>
          <w:color w:val="000000"/>
          <w:sz w:val="28"/>
          <w:szCs w:val="28"/>
        </w:rPr>
        <w:t>максимальна кількість місць державного (регіонального) замовлення, на які може бути надана рекомендація для зарахування на фіксовану конкурсну пропозицію</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кваліфікаційний мінімум державного замовлення </w:t>
      </w:r>
      <w:r>
        <w:rPr>
          <w:rFonts w:ascii="Times New Roman" w:hAnsi="Times New Roman"/>
          <w:sz w:val="28"/>
          <w:szCs w:val="28"/>
        </w:rPr>
        <w:t>–</w:t>
      </w:r>
      <w:r w:rsidRPr="00195C79">
        <w:rPr>
          <w:rFonts w:ascii="Times New Roman" w:hAnsi="Times New Roman"/>
          <w:sz w:val="28"/>
          <w:szCs w:val="28"/>
        </w:rPr>
        <w:t xml:space="preserve"> </w:t>
      </w:r>
      <w:r w:rsidRPr="00195C79">
        <w:rPr>
          <w:rFonts w:ascii="Times New Roman" w:hAnsi="Times New Roman"/>
          <w:color w:val="000000"/>
          <w:sz w:val="28"/>
          <w:szCs w:val="28"/>
        </w:rPr>
        <w:t>мінімальна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w:t>
      </w:r>
      <w:r w:rsidRPr="00195C79">
        <w:rPr>
          <w:rFonts w:ascii="Times New Roman" w:hAnsi="Times New Roman"/>
          <w:sz w:val="28"/>
          <w:szCs w:val="28"/>
        </w:rPr>
        <w:t>, або рекомендації не будуть надані взагалі</w:t>
      </w:r>
      <w:r w:rsidRPr="00195C79">
        <w:rPr>
          <w:rFonts w:ascii="Times New Roman" w:hAnsi="Times New Roman"/>
          <w:color w:val="000000"/>
          <w:sz w:val="28"/>
          <w:szCs w:val="28"/>
          <w:lang w:eastAsia="uk-UA"/>
        </w:rPr>
        <w:t xml:space="preserve">, </w:t>
      </w:r>
      <w:r w:rsidRPr="00195C79">
        <w:rPr>
          <w:rFonts w:ascii="Times New Roman" w:hAnsi="Times New Roman"/>
          <w:bCs/>
          <w:color w:val="000000"/>
          <w:sz w:val="28"/>
          <w:szCs w:val="28"/>
          <w:lang w:eastAsia="uk-UA"/>
        </w:rPr>
        <w:t>якщо кількість осіб, які можуть бути рекомендовані до зарахування під час адресного розміщення місць</w:t>
      </w:r>
      <w:r>
        <w:rPr>
          <w:rFonts w:ascii="Times New Roman" w:hAnsi="Times New Roman"/>
          <w:bCs/>
          <w:color w:val="000000"/>
          <w:sz w:val="28"/>
          <w:szCs w:val="28"/>
          <w:lang w:eastAsia="uk-UA"/>
        </w:rPr>
        <w:t xml:space="preserve"> </w:t>
      </w:r>
      <w:r>
        <w:rPr>
          <w:rFonts w:ascii="Times New Roman" w:hAnsi="Times New Roman"/>
          <w:sz w:val="28"/>
          <w:szCs w:val="28"/>
        </w:rPr>
        <w:t>державного замовлення</w:t>
      </w:r>
      <w:r w:rsidRPr="00195C79">
        <w:rPr>
          <w:rFonts w:ascii="Times New Roman" w:hAnsi="Times New Roman"/>
          <w:bCs/>
          <w:color w:val="000000"/>
          <w:sz w:val="28"/>
          <w:szCs w:val="28"/>
          <w:lang w:eastAsia="uk-UA"/>
        </w:rPr>
        <w:t>, є меншою, ніж кваліфікаційний мінімум державного замовлення</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6" w:name="n37"/>
      <w:bookmarkEnd w:id="16"/>
      <w:r w:rsidRPr="00195C79">
        <w:rPr>
          <w:rFonts w:ascii="Times New Roman" w:hAnsi="Times New Roman"/>
          <w:sz w:val="28"/>
          <w:szCs w:val="28"/>
        </w:rPr>
        <w:t xml:space="preserve">квота для іноземців </w:t>
      </w:r>
      <w:r>
        <w:rPr>
          <w:rFonts w:ascii="Times New Roman" w:hAnsi="Times New Roman"/>
          <w:sz w:val="28"/>
          <w:szCs w:val="28"/>
        </w:rPr>
        <w:t>–</w:t>
      </w:r>
      <w:r w:rsidRPr="00195C79">
        <w:rPr>
          <w:rFonts w:ascii="Times New Roman" w:hAnsi="Times New Roman"/>
          <w:sz w:val="28"/>
          <w:szCs w:val="28"/>
        </w:rPr>
        <w:t xml:space="preserve"> визначена кількість місць</w:t>
      </w:r>
      <w:r>
        <w:rPr>
          <w:rFonts w:ascii="Times New Roman" w:hAnsi="Times New Roman"/>
          <w:sz w:val="28"/>
          <w:szCs w:val="28"/>
        </w:rPr>
        <w:t xml:space="preserve"> державного (регіонального) замовлення</w:t>
      </w:r>
      <w:r w:rsidRPr="00195C79">
        <w:rPr>
          <w:rFonts w:ascii="Times New Roman" w:hAnsi="Times New Roman"/>
          <w:sz w:val="28"/>
          <w:szCs w:val="28"/>
        </w:rPr>
        <w:t>, яка використовується для прийому вступників з числа:</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7" w:name="n38"/>
      <w:bookmarkEnd w:id="17"/>
      <w:r w:rsidRPr="00195C79">
        <w:rPr>
          <w:rFonts w:ascii="Times New Roman" w:hAnsi="Times New Roman"/>
          <w:sz w:val="28"/>
          <w:szCs w:val="28"/>
        </w:rPr>
        <w:t>іноземців, які прибувають на навчання відповідно до міжнародних договорів України;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8" w:name="n39"/>
      <w:bookmarkEnd w:id="18"/>
      <w:r w:rsidRPr="00195C79">
        <w:rPr>
          <w:rFonts w:ascii="Times New Roman" w:hAnsi="Times New Roman"/>
          <w:sz w:val="28"/>
          <w:szCs w:val="28"/>
        </w:rPr>
        <w:t xml:space="preserve">осіб з посвідченням закордонного українця, які не проживають постійно в </w:t>
      </w:r>
      <w:r w:rsidRPr="00195C79">
        <w:rPr>
          <w:rFonts w:ascii="Times New Roman" w:hAnsi="Times New Roman"/>
          <w:sz w:val="28"/>
          <w:szCs w:val="28"/>
        </w:rPr>
        <w:lastRenderedPageBreak/>
        <w:t>Україні;</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9" w:name="n40"/>
      <w:bookmarkEnd w:id="19"/>
      <w:r w:rsidRPr="00195C79">
        <w:rPr>
          <w:rFonts w:ascii="Times New Roman" w:hAnsi="Times New Roman"/>
          <w:sz w:val="28"/>
          <w:szCs w:val="28"/>
        </w:rPr>
        <w:t xml:space="preserve">квота-1 </w:t>
      </w:r>
      <w:r>
        <w:rPr>
          <w:rFonts w:ascii="Times New Roman" w:hAnsi="Times New Roman"/>
          <w:sz w:val="28"/>
          <w:szCs w:val="28"/>
        </w:rPr>
        <w:t>–</w:t>
      </w:r>
      <w:r w:rsidRPr="00195C79">
        <w:rPr>
          <w:rFonts w:ascii="Times New Roman" w:hAnsi="Times New Roman"/>
          <w:sz w:val="28"/>
          <w:szCs w:val="28"/>
        </w:rPr>
        <w:t xml:space="preserve"> визначена частина максимального обсягу місць </w:t>
      </w:r>
      <w:r>
        <w:rPr>
          <w:rFonts w:ascii="Times New Roman" w:hAnsi="Times New Roman"/>
          <w:sz w:val="28"/>
          <w:szCs w:val="28"/>
        </w:rPr>
        <w:t>державного (регіонального) замовлення</w:t>
      </w:r>
      <w:r w:rsidRPr="00195C79">
        <w:rPr>
          <w:rFonts w:ascii="Times New Roman" w:hAnsi="Times New Roman"/>
          <w:sz w:val="28"/>
          <w:szCs w:val="28"/>
        </w:rPr>
        <w:t xml:space="preserve"> (для відкритих конкурсних пропозицій) або загального обсягу місць </w:t>
      </w:r>
      <w:r>
        <w:rPr>
          <w:rFonts w:ascii="Times New Roman" w:hAnsi="Times New Roman"/>
          <w:sz w:val="28"/>
          <w:szCs w:val="28"/>
        </w:rPr>
        <w:t>державного (регіонального) замовлення</w:t>
      </w:r>
      <w:r w:rsidRPr="00195C79">
        <w:rPr>
          <w:rFonts w:ascii="Times New Roman" w:hAnsi="Times New Roman"/>
          <w:sz w:val="28"/>
          <w:szCs w:val="28"/>
        </w:rPr>
        <w:t xml:space="preserve"> (для фіксованих конкурсних пропозицій), яка може бути використана для прийому вступників на основі </w:t>
      </w:r>
      <w:r w:rsidRPr="00195C79">
        <w:rPr>
          <w:rFonts w:ascii="Times New Roman" w:hAnsi="Times New Roman"/>
          <w:bCs/>
          <w:color w:val="000000"/>
          <w:sz w:val="28"/>
          <w:szCs w:val="28"/>
          <w:lang w:eastAsia="uk-UA"/>
        </w:rPr>
        <w:t xml:space="preserve">третього рівня повної загальної середньої освіти (далі </w:t>
      </w:r>
      <w:r>
        <w:rPr>
          <w:rFonts w:ascii="Times New Roman" w:hAnsi="Times New Roman"/>
          <w:bCs/>
          <w:color w:val="000000"/>
          <w:sz w:val="28"/>
          <w:szCs w:val="28"/>
          <w:lang w:eastAsia="uk-UA"/>
        </w:rPr>
        <w:t>–</w:t>
      </w:r>
      <w:r w:rsidRPr="00195C79">
        <w:rPr>
          <w:rFonts w:ascii="Times New Roman" w:hAnsi="Times New Roman"/>
          <w:bCs/>
          <w:color w:val="000000"/>
          <w:sz w:val="28"/>
          <w:szCs w:val="28"/>
          <w:lang w:eastAsia="uk-UA"/>
        </w:rPr>
        <w:t xml:space="preserve"> ПЗСО)</w:t>
      </w:r>
      <w:r w:rsidRPr="00195C79">
        <w:rPr>
          <w:rFonts w:ascii="Times New Roman" w:hAnsi="Times New Roman"/>
          <w:color w:val="000000"/>
          <w:sz w:val="28"/>
          <w:szCs w:val="28"/>
          <w:lang w:eastAsia="uk-UA"/>
        </w:rPr>
        <w:t xml:space="preserve"> та </w:t>
      </w:r>
      <w:r w:rsidRPr="00195C79">
        <w:rPr>
          <w:rFonts w:ascii="Times New Roman" w:hAnsi="Times New Roman"/>
          <w:bCs/>
          <w:color w:val="000000"/>
          <w:sz w:val="28"/>
          <w:szCs w:val="28"/>
          <w:lang w:eastAsia="uk-UA"/>
        </w:rPr>
        <w:t xml:space="preserve">освітньо-професійного ступеня фахового молодшого бакалавра, освітньо-кваліфікаційного рівня молодшого спеціаліста, освітнього ступеня молодшого бакалавра (далі </w:t>
      </w:r>
      <w:r>
        <w:rPr>
          <w:rFonts w:ascii="Times New Roman" w:hAnsi="Times New Roman"/>
          <w:bCs/>
          <w:color w:val="000000"/>
          <w:sz w:val="28"/>
          <w:szCs w:val="28"/>
          <w:lang w:eastAsia="uk-UA"/>
        </w:rPr>
        <w:t>–</w:t>
      </w:r>
      <w:r w:rsidRPr="00195C79">
        <w:rPr>
          <w:rFonts w:ascii="Times New Roman" w:hAnsi="Times New Roman"/>
          <w:bCs/>
          <w:color w:val="000000"/>
          <w:sz w:val="28"/>
          <w:szCs w:val="28"/>
          <w:lang w:eastAsia="uk-UA"/>
        </w:rPr>
        <w:t xml:space="preserve"> НРК5)</w:t>
      </w:r>
      <w:r w:rsidRPr="00195C79">
        <w:rPr>
          <w:rFonts w:ascii="Times New Roman" w:hAnsi="Times New Roman"/>
          <w:sz w:val="28"/>
          <w:szCs w:val="28"/>
        </w:rPr>
        <w:t>, що мають право на спеціальні умови прийому на навчання за державним або регіональним замовленням у визначених</w:t>
      </w:r>
      <w:r>
        <w:rPr>
          <w:rFonts w:ascii="Times New Roman" w:hAnsi="Times New Roman"/>
          <w:sz w:val="28"/>
          <w:szCs w:val="28"/>
        </w:rPr>
        <w:t xml:space="preserve"> </w:t>
      </w:r>
      <w:r w:rsidRPr="00195C79">
        <w:rPr>
          <w:rFonts w:ascii="Times New Roman" w:hAnsi="Times New Roman"/>
          <w:sz w:val="28"/>
          <w:szCs w:val="28"/>
        </w:rPr>
        <w:t xml:space="preserve">Порядком </w:t>
      </w:r>
      <w:r>
        <w:rPr>
          <w:rFonts w:ascii="Times New Roman" w:hAnsi="Times New Roman"/>
          <w:sz w:val="28"/>
          <w:szCs w:val="28"/>
        </w:rPr>
        <w:t xml:space="preserve">прийому </w:t>
      </w:r>
      <w:r w:rsidRPr="00195C79">
        <w:rPr>
          <w:rFonts w:ascii="Times New Roman" w:hAnsi="Times New Roman"/>
          <w:sz w:val="28"/>
          <w:szCs w:val="28"/>
        </w:rPr>
        <w:t>випадках (крім осіб, які мають право на квоту-2);</w:t>
      </w:r>
    </w:p>
    <w:p w:rsidR="00206D10" w:rsidRPr="00F744BA" w:rsidRDefault="00206D10" w:rsidP="002C4F25">
      <w:pPr>
        <w:widowControl w:val="0"/>
        <w:spacing w:after="0" w:line="240" w:lineRule="auto"/>
        <w:ind w:firstLine="567"/>
        <w:jc w:val="both"/>
        <w:rPr>
          <w:rFonts w:ascii="Times New Roman" w:hAnsi="Times New Roman"/>
          <w:sz w:val="28"/>
          <w:szCs w:val="28"/>
        </w:rPr>
      </w:pPr>
      <w:bookmarkStart w:id="20" w:name="n41"/>
      <w:bookmarkEnd w:id="20"/>
      <w:r w:rsidRPr="00195C79">
        <w:rPr>
          <w:rFonts w:ascii="Times New Roman" w:hAnsi="Times New Roman"/>
          <w:sz w:val="28"/>
          <w:szCs w:val="28"/>
        </w:rPr>
        <w:t xml:space="preserve">квота-2 </w:t>
      </w:r>
      <w:r>
        <w:rPr>
          <w:rFonts w:ascii="Times New Roman" w:hAnsi="Times New Roman"/>
          <w:sz w:val="28"/>
          <w:szCs w:val="28"/>
        </w:rPr>
        <w:t>–</w:t>
      </w:r>
      <w:r w:rsidRPr="00195C79">
        <w:rPr>
          <w:rFonts w:ascii="Times New Roman" w:hAnsi="Times New Roman"/>
          <w:sz w:val="28"/>
          <w:szCs w:val="28"/>
        </w:rPr>
        <w:t xml:space="preserve"> визначена частина максимального обсягу місць</w:t>
      </w:r>
      <w:r>
        <w:rPr>
          <w:rFonts w:ascii="Times New Roman" w:hAnsi="Times New Roman"/>
          <w:sz w:val="28"/>
          <w:szCs w:val="28"/>
        </w:rPr>
        <w:t xml:space="preserve"> державного (регіонального) замовлення</w:t>
      </w:r>
      <w:r w:rsidRPr="00195C79">
        <w:rPr>
          <w:rFonts w:ascii="Times New Roman" w:hAnsi="Times New Roman"/>
          <w:sz w:val="28"/>
          <w:szCs w:val="28"/>
        </w:rPr>
        <w:t xml:space="preserve"> (для відкритих конкурсних пропозицій) або загального обсягу місць </w:t>
      </w:r>
      <w:r>
        <w:rPr>
          <w:rFonts w:ascii="Times New Roman" w:hAnsi="Times New Roman"/>
          <w:sz w:val="28"/>
          <w:szCs w:val="28"/>
        </w:rPr>
        <w:t>державного (регіонального) замовлення</w:t>
      </w:r>
      <w:r w:rsidRPr="00195C79">
        <w:rPr>
          <w:rFonts w:ascii="Times New Roman" w:hAnsi="Times New Roman"/>
          <w:sz w:val="28"/>
          <w:szCs w:val="28"/>
        </w:rPr>
        <w:t xml:space="preserve"> (для фіксованих конкурсних пропозицій), яка може бути використана для прийо</w:t>
      </w:r>
      <w:r>
        <w:rPr>
          <w:rFonts w:ascii="Times New Roman" w:hAnsi="Times New Roman"/>
          <w:sz w:val="28"/>
          <w:szCs w:val="28"/>
        </w:rPr>
        <w:t xml:space="preserve">му вступників на основі ПЗСО, </w:t>
      </w:r>
      <w:r w:rsidRPr="00195C79">
        <w:rPr>
          <w:rFonts w:ascii="Times New Roman" w:hAnsi="Times New Roman"/>
          <w:sz w:val="28"/>
          <w:szCs w:val="28"/>
        </w:rPr>
        <w:t xml:space="preserve">НРК5, </w:t>
      </w:r>
      <w:r w:rsidRPr="00195C79">
        <w:rPr>
          <w:rFonts w:ascii="Times New Roman" w:hAnsi="Times New Roman"/>
          <w:bCs/>
          <w:color w:val="000000"/>
          <w:sz w:val="28"/>
          <w:szCs w:val="28"/>
          <w:lang w:eastAsia="uk-UA"/>
        </w:rPr>
        <w:t>місце проживання (перебування) яких зареєстровано</w:t>
      </w:r>
      <w:r>
        <w:rPr>
          <w:rFonts w:ascii="Times New Roman" w:hAnsi="Times New Roman"/>
          <w:bCs/>
          <w:color w:val="000000"/>
          <w:sz w:val="28"/>
          <w:szCs w:val="28"/>
          <w:lang w:eastAsia="uk-UA"/>
        </w:rPr>
        <w:t xml:space="preserve"> </w:t>
      </w:r>
      <w:r w:rsidRPr="00195C79">
        <w:rPr>
          <w:rFonts w:ascii="Times New Roman" w:hAnsi="Times New Roman"/>
          <w:bCs/>
          <w:color w:val="000000"/>
          <w:sz w:val="28"/>
          <w:szCs w:val="28"/>
          <w:lang w:eastAsia="uk-UA"/>
        </w:rPr>
        <w:t xml:space="preserve">/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перебувають на ній або які перемістилися з неї після 01 жовтня року, що передує року вступу </w:t>
      </w:r>
      <w:r w:rsidRPr="00195C79">
        <w:rPr>
          <w:rFonts w:ascii="Times New Roman" w:hAnsi="Times New Roman"/>
          <w:sz w:val="28"/>
          <w:szCs w:val="28"/>
        </w:rPr>
        <w:t xml:space="preserve">що мають право на спеціальні умови прийому на навчання за державним або </w:t>
      </w:r>
      <w:r w:rsidRPr="00F744BA">
        <w:rPr>
          <w:rFonts w:ascii="Times New Roman" w:hAnsi="Times New Roman"/>
          <w:sz w:val="28"/>
          <w:szCs w:val="28"/>
        </w:rPr>
        <w:t>регіональним замовленням у визначених Порядком прийму випадках;</w:t>
      </w:r>
    </w:p>
    <w:p w:rsidR="00206D10" w:rsidRPr="00F744BA" w:rsidRDefault="00206D10" w:rsidP="002C4F25">
      <w:pPr>
        <w:widowControl w:val="0"/>
        <w:spacing w:after="0" w:line="240" w:lineRule="auto"/>
        <w:ind w:firstLine="567"/>
        <w:jc w:val="both"/>
        <w:rPr>
          <w:rFonts w:ascii="Times New Roman" w:hAnsi="Times New Roman"/>
          <w:sz w:val="28"/>
          <w:szCs w:val="28"/>
        </w:rPr>
      </w:pPr>
      <w:bookmarkStart w:id="21" w:name="n720"/>
      <w:bookmarkStart w:id="22" w:name="n42"/>
      <w:bookmarkStart w:id="23" w:name="n43"/>
      <w:bookmarkEnd w:id="21"/>
      <w:bookmarkEnd w:id="22"/>
      <w:bookmarkEnd w:id="23"/>
      <w:r w:rsidRPr="00F744BA">
        <w:rPr>
          <w:rFonts w:ascii="Times New Roman" w:hAnsi="Times New Roman"/>
          <w:sz w:val="28"/>
          <w:szCs w:val="28"/>
        </w:rPr>
        <w:t>конкурсна пропозиція – пропозиція закладу вищої освіти щодо прийому на навчання для здобуття вищої освіти;</w:t>
      </w:r>
    </w:p>
    <w:p w:rsidR="00206D10" w:rsidRPr="00F744BA" w:rsidRDefault="00206D10" w:rsidP="002C4F25">
      <w:pPr>
        <w:widowControl w:val="0"/>
        <w:spacing w:after="0" w:line="240" w:lineRule="auto"/>
        <w:ind w:firstLine="567"/>
        <w:jc w:val="both"/>
        <w:rPr>
          <w:rFonts w:ascii="Times New Roman" w:hAnsi="Times New Roman"/>
          <w:sz w:val="28"/>
          <w:szCs w:val="28"/>
        </w:rPr>
      </w:pPr>
      <w:bookmarkStart w:id="24" w:name="n44"/>
      <w:bookmarkStart w:id="25" w:name="n53"/>
      <w:bookmarkEnd w:id="24"/>
      <w:bookmarkEnd w:id="25"/>
      <w:r w:rsidRPr="00F744BA">
        <w:rPr>
          <w:rFonts w:ascii="Times New Roman" w:hAnsi="Times New Roman"/>
          <w:sz w:val="28"/>
          <w:szCs w:val="28"/>
        </w:rPr>
        <w:t xml:space="preserve">конкурсний бал – оцінка підготовленості вступника, яка розраховується за результатами вступних випробувань </w:t>
      </w:r>
      <w:r w:rsidRPr="00F744BA">
        <w:rPr>
          <w:rFonts w:ascii="Times New Roman" w:hAnsi="Times New Roman"/>
          <w:bCs/>
          <w:color w:val="000000"/>
          <w:sz w:val="28"/>
          <w:szCs w:val="28"/>
          <w:lang w:eastAsia="uk-UA"/>
        </w:rPr>
        <w:t>та іншими конкурсними показниками</w:t>
      </w:r>
      <w:r w:rsidRPr="00F744BA">
        <w:rPr>
          <w:rFonts w:ascii="Times New Roman" w:hAnsi="Times New Roman"/>
          <w:color w:val="000000"/>
          <w:sz w:val="28"/>
          <w:szCs w:val="28"/>
          <w:lang w:eastAsia="uk-UA"/>
        </w:rPr>
        <w:t xml:space="preserve"> </w:t>
      </w:r>
      <w:r w:rsidRPr="00F744BA">
        <w:rPr>
          <w:rFonts w:ascii="Times New Roman" w:hAnsi="Times New Roman"/>
          <w:sz w:val="28"/>
          <w:szCs w:val="28"/>
        </w:rPr>
        <w:t>відповідно до Порядку та Правил прийому з точністю до 0,001;</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26" w:name="n54"/>
      <w:bookmarkEnd w:id="26"/>
      <w:r w:rsidRPr="00F744BA">
        <w:rPr>
          <w:rFonts w:ascii="Times New Roman" w:hAnsi="Times New Roman"/>
          <w:sz w:val="28"/>
          <w:szCs w:val="28"/>
        </w:rPr>
        <w:t>конкурсний відбір – процедура відбору вступників для надання</w:t>
      </w:r>
      <w:r w:rsidRPr="00195C79">
        <w:rPr>
          <w:rFonts w:ascii="Times New Roman" w:hAnsi="Times New Roman"/>
          <w:sz w:val="28"/>
          <w:szCs w:val="28"/>
        </w:rPr>
        <w:t xml:space="preserve"> рекомендацій для зарахування на навчання, яка здійснюється відповідно до Порядку</w:t>
      </w:r>
      <w:r>
        <w:rPr>
          <w:rFonts w:ascii="Times New Roman" w:hAnsi="Times New Roman"/>
          <w:sz w:val="28"/>
          <w:szCs w:val="28"/>
        </w:rPr>
        <w:t xml:space="preserve"> прийому</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27" w:name="n55"/>
      <w:bookmarkEnd w:id="27"/>
      <w:r w:rsidRPr="00195C79">
        <w:rPr>
          <w:rFonts w:ascii="Times New Roman" w:hAnsi="Times New Roman"/>
          <w:sz w:val="28"/>
          <w:szCs w:val="28"/>
        </w:rPr>
        <w:t xml:space="preserve">максимальний обсяг державного замовлення </w:t>
      </w:r>
      <w:r>
        <w:rPr>
          <w:rFonts w:ascii="Times New Roman" w:hAnsi="Times New Roman"/>
          <w:sz w:val="28"/>
          <w:szCs w:val="28"/>
        </w:rPr>
        <w:t>–</w:t>
      </w:r>
      <w:r w:rsidRPr="00195C79">
        <w:rPr>
          <w:rFonts w:ascii="Times New Roman" w:hAnsi="Times New Roman"/>
          <w:sz w:val="28"/>
          <w:szCs w:val="28"/>
        </w:rPr>
        <w:t xml:space="preserve"> </w:t>
      </w:r>
      <w:r w:rsidRPr="00195C79">
        <w:rPr>
          <w:rFonts w:ascii="Times New Roman" w:hAnsi="Times New Roman"/>
          <w:color w:val="000000"/>
          <w:sz w:val="28"/>
          <w:szCs w:val="28"/>
        </w:rPr>
        <w:t>максимальна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28" w:name="n56"/>
      <w:bookmarkEnd w:id="28"/>
      <w:r w:rsidRPr="00195C79">
        <w:rPr>
          <w:rFonts w:ascii="Times New Roman" w:hAnsi="Times New Roman"/>
          <w:sz w:val="28"/>
          <w:szCs w:val="28"/>
        </w:rPr>
        <w:t xml:space="preserve">національний мультипредметний тест (НМТ) </w:t>
      </w:r>
      <w:r>
        <w:rPr>
          <w:rFonts w:ascii="Times New Roman" w:hAnsi="Times New Roman"/>
          <w:sz w:val="28"/>
          <w:szCs w:val="28"/>
        </w:rPr>
        <w:t>–</w:t>
      </w:r>
      <w:r w:rsidRPr="00195C79">
        <w:rPr>
          <w:rFonts w:ascii="Times New Roman" w:hAnsi="Times New Roman"/>
          <w:sz w:val="28"/>
          <w:szCs w:val="28"/>
        </w:rPr>
        <w:t xml:space="preserve"> форма зовнішнього оцінювання результатів навчання </w:t>
      </w:r>
      <w:r>
        <w:rPr>
          <w:rFonts w:ascii="Times New Roman" w:hAnsi="Times New Roman"/>
          <w:sz w:val="28"/>
          <w:szCs w:val="28"/>
        </w:rPr>
        <w:t xml:space="preserve">вступників на основі ПЗСО, </w:t>
      </w:r>
      <w:r w:rsidRPr="00195C79">
        <w:rPr>
          <w:rFonts w:ascii="Times New Roman" w:hAnsi="Times New Roman"/>
          <w:sz w:val="28"/>
          <w:szCs w:val="28"/>
        </w:rPr>
        <w:t>НРК5 з трьох обов’язкових навчальних предметів (українська мова, математика, історія України) та одного навчального предмета на вибір (іноземна (англійська, або німецька, або французька, або іспанська) мова або біологія, або фізика, або хімія, або географія, або українська література);</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29" w:name="n57"/>
      <w:bookmarkEnd w:id="29"/>
      <w:r w:rsidRPr="00195C79">
        <w:rPr>
          <w:rFonts w:ascii="Times New Roman" w:hAnsi="Times New Roman"/>
          <w:sz w:val="28"/>
          <w:szCs w:val="28"/>
        </w:rPr>
        <w:t xml:space="preserve">небюджетна конкурсна пропозиція </w:t>
      </w:r>
      <w:r>
        <w:rPr>
          <w:rFonts w:ascii="Times New Roman" w:hAnsi="Times New Roman"/>
          <w:sz w:val="28"/>
          <w:szCs w:val="28"/>
        </w:rPr>
        <w:t>–</w:t>
      </w:r>
      <w:r w:rsidRPr="00195C79">
        <w:rPr>
          <w:rFonts w:ascii="Times New Roman" w:hAnsi="Times New Roman"/>
          <w:sz w:val="28"/>
          <w:szCs w:val="28"/>
        </w:rPr>
        <w:t xml:space="preserve"> конкурсна пропозиція, на яку не надаються місця для прийому на навчання за державним або регіональним замовленням;</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30" w:name="n58"/>
      <w:bookmarkStart w:id="31" w:name="n59"/>
      <w:bookmarkEnd w:id="30"/>
      <w:bookmarkEnd w:id="31"/>
      <w:r w:rsidRPr="00195C79">
        <w:rPr>
          <w:rFonts w:ascii="Times New Roman" w:hAnsi="Times New Roman"/>
          <w:sz w:val="28"/>
          <w:szCs w:val="28"/>
        </w:rPr>
        <w:t xml:space="preserve">основа вступу (прийом на основі) </w:t>
      </w:r>
      <w:r>
        <w:rPr>
          <w:rFonts w:ascii="Times New Roman" w:hAnsi="Times New Roman"/>
          <w:sz w:val="28"/>
          <w:szCs w:val="28"/>
        </w:rPr>
        <w:t>–</w:t>
      </w:r>
      <w:r w:rsidRPr="00195C79">
        <w:rPr>
          <w:rFonts w:ascii="Times New Roman" w:hAnsi="Times New Roman"/>
          <w:sz w:val="28"/>
          <w:szCs w:val="28"/>
        </w:rPr>
        <w:t xml:space="preserve"> раніше здобутий рівень (ступінь) освіти та відповідний рівень Національної рамки кваліфікацій (далі </w:t>
      </w:r>
      <w:r>
        <w:rPr>
          <w:rFonts w:ascii="Times New Roman" w:hAnsi="Times New Roman"/>
          <w:sz w:val="28"/>
          <w:szCs w:val="28"/>
        </w:rPr>
        <w:t>–</w:t>
      </w:r>
      <w:r w:rsidRPr="00195C79">
        <w:rPr>
          <w:rFonts w:ascii="Times New Roman" w:hAnsi="Times New Roman"/>
          <w:sz w:val="28"/>
          <w:szCs w:val="28"/>
        </w:rPr>
        <w:t xml:space="preserve"> НРК), на </w:t>
      </w:r>
      <w:r w:rsidRPr="00195C79">
        <w:rPr>
          <w:rFonts w:ascii="Times New Roman" w:hAnsi="Times New Roman"/>
          <w:sz w:val="28"/>
          <w:szCs w:val="28"/>
        </w:rPr>
        <w:lastRenderedPageBreak/>
        <w:t xml:space="preserve">основі якого здійснюється прийом на навчання для здобуття ступеня вищої освіти; </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32" w:name="n60"/>
      <w:bookmarkStart w:id="33" w:name="n61"/>
      <w:bookmarkStart w:id="34" w:name="n62"/>
      <w:bookmarkEnd w:id="32"/>
      <w:bookmarkEnd w:id="33"/>
      <w:bookmarkEnd w:id="34"/>
      <w:r w:rsidRPr="00195C79">
        <w:rPr>
          <w:rFonts w:ascii="Times New Roman" w:hAnsi="Times New Roman"/>
          <w:sz w:val="28"/>
          <w:szCs w:val="28"/>
        </w:rPr>
        <w:t xml:space="preserve">пріоритетність </w:t>
      </w:r>
      <w:r>
        <w:rPr>
          <w:rFonts w:ascii="Times New Roman" w:hAnsi="Times New Roman"/>
          <w:sz w:val="28"/>
          <w:szCs w:val="28"/>
        </w:rPr>
        <w:t>–</w:t>
      </w:r>
      <w:r w:rsidRPr="00195C79">
        <w:rPr>
          <w:rFonts w:ascii="Times New Roman" w:hAnsi="Times New Roman"/>
          <w:sz w:val="28"/>
          <w:szCs w:val="28"/>
        </w:rPr>
        <w:t xml:space="preserve"> визначена вступником під час подання заяв черговість </w:t>
      </w:r>
      <w:r>
        <w:rPr>
          <w:rFonts w:ascii="Times New Roman" w:hAnsi="Times New Roman"/>
          <w:sz w:val="28"/>
          <w:szCs w:val="28"/>
        </w:rPr>
        <w:br/>
      </w:r>
      <w:r w:rsidRPr="00195C79">
        <w:rPr>
          <w:rFonts w:ascii="Times New Roman" w:hAnsi="Times New Roman"/>
          <w:sz w:val="28"/>
          <w:szCs w:val="28"/>
        </w:rPr>
        <w:t>(де 1 є найвищою пріоритетністю) їхнього розгляду в алгоритмі адресного розміщення;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35" w:name="n63"/>
      <w:bookmarkStart w:id="36" w:name="n64"/>
      <w:bookmarkEnd w:id="35"/>
      <w:bookmarkEnd w:id="36"/>
      <w:r w:rsidRPr="00195C79">
        <w:rPr>
          <w:rFonts w:ascii="Times New Roman" w:hAnsi="Times New Roman"/>
          <w:sz w:val="28"/>
          <w:szCs w:val="28"/>
        </w:rPr>
        <w:t xml:space="preserve">рейтинговий список вступників </w:t>
      </w:r>
      <w:r>
        <w:rPr>
          <w:rFonts w:ascii="Times New Roman" w:hAnsi="Times New Roman"/>
          <w:sz w:val="28"/>
          <w:szCs w:val="28"/>
        </w:rPr>
        <w:t>–</w:t>
      </w:r>
      <w:r w:rsidRPr="00195C79">
        <w:rPr>
          <w:rFonts w:ascii="Times New Roman" w:hAnsi="Times New Roman"/>
          <w:sz w:val="28"/>
          <w:szCs w:val="28"/>
        </w:rPr>
        <w:t xml:space="preserve"> список вступників, впорядкований за черговістю зарахування на навчання на конкурсну пропозицію за певним джерелом фінансування, що формується відповідно до Порядку </w:t>
      </w:r>
      <w:r>
        <w:rPr>
          <w:rFonts w:ascii="Times New Roman" w:hAnsi="Times New Roman"/>
          <w:sz w:val="28"/>
          <w:szCs w:val="28"/>
        </w:rPr>
        <w:t xml:space="preserve">прийому </w:t>
      </w:r>
      <w:r w:rsidRPr="00195C79">
        <w:rPr>
          <w:rFonts w:ascii="Times New Roman" w:hAnsi="Times New Roman"/>
          <w:sz w:val="28"/>
          <w:szCs w:val="28"/>
        </w:rPr>
        <w:t xml:space="preserve">та </w:t>
      </w:r>
      <w:r w:rsidRPr="00F744BA">
        <w:rPr>
          <w:rFonts w:ascii="Times New Roman" w:hAnsi="Times New Roman"/>
          <w:sz w:val="28"/>
          <w:szCs w:val="28"/>
        </w:rPr>
        <w:t>Правил прийому;</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37" w:name="n65"/>
      <w:bookmarkEnd w:id="37"/>
      <w:r w:rsidRPr="00195C79">
        <w:rPr>
          <w:rFonts w:ascii="Times New Roman" w:hAnsi="Times New Roman"/>
          <w:sz w:val="28"/>
          <w:szCs w:val="28"/>
        </w:rPr>
        <w:t xml:space="preserve">співбесіда, співбесіда (співбесіди) з предметів НМТ, співбесіда замість ЄВІ </w:t>
      </w:r>
      <w:r>
        <w:rPr>
          <w:rFonts w:ascii="Times New Roman" w:hAnsi="Times New Roman"/>
          <w:sz w:val="28"/>
          <w:szCs w:val="28"/>
        </w:rPr>
        <w:t>–</w:t>
      </w:r>
      <w:r w:rsidRPr="00195C79">
        <w:rPr>
          <w:rFonts w:ascii="Times New Roman" w:hAnsi="Times New Roman"/>
          <w:sz w:val="28"/>
          <w:szCs w:val="28"/>
        </w:rPr>
        <w:t xml:space="preserve"> форма оцінювання в закладі вищої освіти, що передбачає протокольоване усне оцінювання рівня підготовленості осіб, які користуються спеціальними умовами участі в конкурсному відборі на навчання для здобуття вищої освіти у передбачених Порядком</w:t>
      </w:r>
      <w:r>
        <w:rPr>
          <w:rFonts w:ascii="Times New Roman" w:hAnsi="Times New Roman"/>
          <w:sz w:val="28"/>
          <w:szCs w:val="28"/>
        </w:rPr>
        <w:t xml:space="preserve"> прийому</w:t>
      </w:r>
      <w:r w:rsidRPr="00195C79">
        <w:rPr>
          <w:rFonts w:ascii="Times New Roman" w:hAnsi="Times New Roman"/>
          <w:sz w:val="28"/>
          <w:szCs w:val="28"/>
        </w:rPr>
        <w:t xml:space="preserve"> випадках;</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38" w:name="n66"/>
      <w:bookmarkStart w:id="39" w:name="n67"/>
      <w:bookmarkStart w:id="40" w:name="n71"/>
      <w:bookmarkStart w:id="41" w:name="n72"/>
      <w:bookmarkStart w:id="42" w:name="n93"/>
      <w:bookmarkEnd w:id="38"/>
      <w:bookmarkEnd w:id="39"/>
      <w:bookmarkEnd w:id="40"/>
      <w:bookmarkEnd w:id="41"/>
      <w:bookmarkEnd w:id="42"/>
      <w:r w:rsidRPr="00195C79">
        <w:rPr>
          <w:rFonts w:ascii="Times New Roman" w:hAnsi="Times New Roman"/>
          <w:sz w:val="28"/>
          <w:szCs w:val="28"/>
        </w:rPr>
        <w:t xml:space="preserve">технічна помилка </w:t>
      </w:r>
      <w:r>
        <w:rPr>
          <w:rFonts w:ascii="Times New Roman" w:hAnsi="Times New Roman"/>
          <w:sz w:val="28"/>
          <w:szCs w:val="28"/>
        </w:rPr>
        <w:t>–</w:t>
      </w:r>
      <w:r w:rsidRPr="00195C79">
        <w:rPr>
          <w:rFonts w:ascii="Times New Roman" w:hAnsi="Times New Roman"/>
          <w:sz w:val="28"/>
          <w:szCs w:val="28"/>
        </w:rPr>
        <w:t xml:space="preserve"> помилка уповноваженої особи приймальної комісії з питань прийняття та розгляду заяв під час внесення відомостей про вступника або заяви до ЄДЕБО, що підтверджується актом про технічну помилку;</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43" w:name="n94"/>
      <w:bookmarkStart w:id="44" w:name="n95"/>
      <w:bookmarkEnd w:id="43"/>
      <w:bookmarkEnd w:id="44"/>
      <w:r w:rsidRPr="00195C79">
        <w:rPr>
          <w:rFonts w:ascii="Times New Roman" w:hAnsi="Times New Roman"/>
          <w:sz w:val="28"/>
          <w:szCs w:val="28"/>
        </w:rPr>
        <w:t xml:space="preserve">фаховий іспит </w:t>
      </w:r>
      <w:r>
        <w:rPr>
          <w:rFonts w:ascii="Times New Roman" w:hAnsi="Times New Roman"/>
          <w:sz w:val="28"/>
          <w:szCs w:val="28"/>
        </w:rPr>
        <w:t>–</w:t>
      </w:r>
      <w:r w:rsidRPr="00195C79">
        <w:rPr>
          <w:rFonts w:ascii="Times New Roman" w:hAnsi="Times New Roman"/>
          <w:sz w:val="28"/>
          <w:szCs w:val="28"/>
        </w:rPr>
        <w:t xml:space="preserve"> форма оцінювання в закладі вищої освіти, що передбачає оцінювання підготовленості вступника щодо здобутих раніше компетентностей та результатів навчання, необхідних для опанування освітньої програми другого (магістерського) рівня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фаховий іспит замість ЄФВВ </w:t>
      </w:r>
      <w:r>
        <w:rPr>
          <w:rFonts w:ascii="Times New Roman" w:hAnsi="Times New Roman"/>
          <w:sz w:val="28"/>
          <w:szCs w:val="28"/>
        </w:rPr>
        <w:t>–</w:t>
      </w:r>
      <w:r w:rsidRPr="00195C79">
        <w:rPr>
          <w:rFonts w:ascii="Times New Roman" w:hAnsi="Times New Roman"/>
          <w:sz w:val="28"/>
          <w:szCs w:val="28"/>
        </w:rPr>
        <w:t xml:space="preserve"> форма оцінювання в закладі вищої освіти, що передбачає </w:t>
      </w:r>
      <w:bookmarkStart w:id="45" w:name="n96"/>
      <w:bookmarkEnd w:id="45"/>
      <w:r w:rsidRPr="00195C79">
        <w:rPr>
          <w:rFonts w:ascii="Times New Roman" w:hAnsi="Times New Roman"/>
          <w:sz w:val="28"/>
          <w:szCs w:val="28"/>
        </w:rPr>
        <w:t>оцінювання підготовленості вступників, які користуються спеціальними умовами участі в конкурсному відборі на навчання для здобуття вищої освіти, з певного предметного тесту для здобуття другого (магістерського) рівня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фіксована конкурсна пропозиція </w:t>
      </w:r>
      <w:r>
        <w:rPr>
          <w:rFonts w:ascii="Times New Roman" w:hAnsi="Times New Roman"/>
          <w:sz w:val="28"/>
          <w:szCs w:val="28"/>
        </w:rPr>
        <w:t>–</w:t>
      </w:r>
      <w:r w:rsidRPr="00195C79">
        <w:rPr>
          <w:rFonts w:ascii="Times New Roman" w:hAnsi="Times New Roman"/>
          <w:sz w:val="28"/>
          <w:szCs w:val="28"/>
        </w:rPr>
        <w:t xml:space="preserve"> конкурсна пропозиція із заздалегідь визначеною кількістю місць (загальний обсяг державного (регіонального) замовлення) для навчання за державним або регіональним замовленням</w:t>
      </w:r>
      <w:r>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46" w:name="n97"/>
      <w:bookmarkStart w:id="47" w:name="n98"/>
      <w:bookmarkEnd w:id="46"/>
      <w:bookmarkEnd w:id="47"/>
      <w:r w:rsidRPr="00195C79">
        <w:rPr>
          <w:rFonts w:ascii="Times New Roman" w:hAnsi="Times New Roman"/>
          <w:sz w:val="28"/>
          <w:szCs w:val="28"/>
        </w:rPr>
        <w:t xml:space="preserve">широкий конкурс </w:t>
      </w:r>
      <w:r>
        <w:rPr>
          <w:rFonts w:ascii="Times New Roman" w:hAnsi="Times New Roman"/>
          <w:sz w:val="28"/>
          <w:szCs w:val="28"/>
        </w:rPr>
        <w:t>–</w:t>
      </w:r>
      <w:r w:rsidRPr="00195C79">
        <w:rPr>
          <w:rFonts w:ascii="Times New Roman" w:hAnsi="Times New Roman"/>
          <w:sz w:val="28"/>
          <w:szCs w:val="28"/>
        </w:rPr>
        <w:t xml:space="preserve"> сукупність відкритих конкурсних пропозицій, яка складає спільну пропозицію державними та приватними закладами вищої освіти сукупного обсягу (суперобсягу) місць </w:t>
      </w:r>
      <w:r>
        <w:rPr>
          <w:rFonts w:ascii="Times New Roman" w:hAnsi="Times New Roman"/>
          <w:sz w:val="28"/>
          <w:szCs w:val="28"/>
        </w:rPr>
        <w:t>державного замовлення</w:t>
      </w:r>
      <w:r w:rsidRPr="00195C79">
        <w:rPr>
          <w:rFonts w:ascii="Times New Roman" w:hAnsi="Times New Roman"/>
          <w:sz w:val="28"/>
          <w:szCs w:val="28"/>
        </w:rPr>
        <w:t xml:space="preserve"> від усіх державних замовників для прийому вступників на місця навчання за державним замовленням на певну </w:t>
      </w:r>
      <w:r w:rsidRPr="00195C79">
        <w:rPr>
          <w:rFonts w:ascii="Times New Roman" w:hAnsi="Times New Roman"/>
          <w:color w:val="000000"/>
          <w:sz w:val="28"/>
          <w:szCs w:val="28"/>
          <w:lang w:eastAsia="uk-UA"/>
        </w:rPr>
        <w:t>спеціальність (групу спеціальностей, предметну спеціальність, спеціалізацію) та</w:t>
      </w:r>
      <w:r w:rsidRPr="00195C79">
        <w:rPr>
          <w:rFonts w:ascii="Times New Roman" w:hAnsi="Times New Roman"/>
          <w:b/>
          <w:color w:val="000000"/>
          <w:sz w:val="28"/>
          <w:szCs w:val="28"/>
          <w:lang w:eastAsia="uk-UA"/>
        </w:rPr>
        <w:t xml:space="preserve"> </w:t>
      </w:r>
      <w:r w:rsidRPr="00195C79">
        <w:rPr>
          <w:rFonts w:ascii="Times New Roman" w:hAnsi="Times New Roman"/>
          <w:sz w:val="28"/>
          <w:szCs w:val="28"/>
        </w:rPr>
        <w:t>форму здобуття освіти. Відкрита конкурсна пропозиція може входити лише до однієї широкої конкурсної пропозиції.</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Термін «ваучер» вжито у значенні, наведеному в Законі України «Про зайнятість населення».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48" w:name="n99"/>
      <w:bookmarkEnd w:id="48"/>
      <w:r w:rsidRPr="00195C79">
        <w:rPr>
          <w:rFonts w:ascii="Times New Roman" w:hAnsi="Times New Roman"/>
          <w:sz w:val="28"/>
          <w:szCs w:val="28"/>
        </w:rPr>
        <w:t>Термін «закордонні українці» вжито у значенні, наведеному в Законі України «Про закордонних українців».</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49" w:name="n100"/>
      <w:bookmarkEnd w:id="49"/>
      <w:r w:rsidRPr="00195C79">
        <w:rPr>
          <w:rFonts w:ascii="Times New Roman" w:hAnsi="Times New Roman"/>
          <w:sz w:val="28"/>
          <w:szCs w:val="28"/>
        </w:rPr>
        <w:t>Термін «тимчасово окупована Російською Федерацією територія України (тимчасово окупована територія)», вжито у значенні, наведеному в Законі України «Про забезпечення прав і свобод громадян та правовий режим на тимчасово окупованій території України».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50" w:name="n101"/>
      <w:bookmarkEnd w:id="50"/>
      <w:r w:rsidRPr="00195C79">
        <w:rPr>
          <w:rFonts w:ascii="Times New Roman" w:hAnsi="Times New Roman"/>
          <w:sz w:val="28"/>
          <w:szCs w:val="28"/>
        </w:rPr>
        <w:t xml:space="preserve">Термін «державний грант» вжито у значенні, наведеному в Порядку </w:t>
      </w:r>
      <w:r w:rsidRPr="00195C79">
        <w:rPr>
          <w:rFonts w:ascii="Times New Roman" w:hAnsi="Times New Roman"/>
          <w:sz w:val="28"/>
          <w:szCs w:val="28"/>
        </w:rPr>
        <w:lastRenderedPageBreak/>
        <w:t>реалізації експериментального проекту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51" w:name="n102"/>
      <w:bookmarkEnd w:id="51"/>
      <w:r w:rsidRPr="00195C79">
        <w:rPr>
          <w:rFonts w:ascii="Times New Roman" w:hAnsi="Times New Roman"/>
          <w:sz w:val="28"/>
          <w:szCs w:val="28"/>
        </w:rPr>
        <w:t>Поняття «території активних бойових дій» та «території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Терміни «особи, яких визнано  біженцями»; «особи, які потребують додаткового захисту» та «особи, які звернулися із заявою про визнання їх біженцем або особою, яка потребує додаткового захисту» вживаються у значеннях, наведених у Законі України «Про біженців та осіб, які потребують додаткового або тимчасового захисту».</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52" w:name="n103"/>
      <w:bookmarkEnd w:id="52"/>
      <w:r w:rsidRPr="00195C79">
        <w:rPr>
          <w:rFonts w:ascii="Times New Roman" w:hAnsi="Times New Roman"/>
          <w:sz w:val="28"/>
          <w:szCs w:val="28"/>
        </w:rPr>
        <w:t>Інші терміни вжито у значеннях, наведених у Законах України «Про освіту», «Про вищу освіту».</w:t>
      </w:r>
    </w:p>
    <w:p w:rsidR="00206D10" w:rsidRPr="0061709D" w:rsidRDefault="00206D10" w:rsidP="002C4F25">
      <w:pPr>
        <w:spacing w:after="0" w:line="240" w:lineRule="auto"/>
        <w:ind w:firstLine="567"/>
        <w:jc w:val="both"/>
        <w:rPr>
          <w:rFonts w:ascii="Times New Roman" w:hAnsi="Times New Roman"/>
          <w:b/>
          <w:sz w:val="28"/>
          <w:szCs w:val="28"/>
        </w:rPr>
      </w:pPr>
    </w:p>
    <w:p w:rsidR="00206D10" w:rsidRPr="0061709D" w:rsidRDefault="00206D10" w:rsidP="002C4F25">
      <w:pPr>
        <w:pStyle w:val="1"/>
        <w:spacing w:before="0" w:after="0" w:line="240" w:lineRule="auto"/>
        <w:jc w:val="center"/>
        <w:rPr>
          <w:rFonts w:ascii="Times New Roman" w:hAnsi="Times New Roman"/>
          <w:b w:val="0"/>
          <w:color w:val="auto"/>
        </w:rPr>
      </w:pPr>
      <w:r w:rsidRPr="0061709D">
        <w:rPr>
          <w:rFonts w:ascii="Times New Roman" w:hAnsi="Times New Roman"/>
          <w:color w:val="auto"/>
          <w:lang w:val="en-US"/>
        </w:rPr>
        <w:t>II</w:t>
      </w:r>
      <w:r w:rsidRPr="0061709D">
        <w:rPr>
          <w:rFonts w:ascii="Times New Roman" w:hAnsi="Times New Roman"/>
          <w:color w:val="auto"/>
        </w:rPr>
        <w:t>. Можливості навчання для здобуття вищої освіти</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1. На навчання для здобуття вищої освіти </w:t>
      </w:r>
      <w:r>
        <w:rPr>
          <w:rFonts w:ascii="Times New Roman" w:hAnsi="Times New Roman"/>
          <w:sz w:val="28"/>
          <w:szCs w:val="28"/>
        </w:rPr>
        <w:t xml:space="preserve">до Університету </w:t>
      </w:r>
      <w:r w:rsidRPr="00195C79">
        <w:rPr>
          <w:rFonts w:ascii="Times New Roman" w:hAnsi="Times New Roman"/>
          <w:sz w:val="28"/>
          <w:szCs w:val="28"/>
        </w:rPr>
        <w:t>приймаються громадяни України, іноземці та особи без громадянства.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До осіб, які приймаються на навчання для здобуття вищої освіти нарівні з громадянами України (зокрема за рахунок коштів державного або місцевого бюджету) належать:</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іноземці та особи без громадянства, які постійно проживають в Україні</w:t>
      </w:r>
      <w:r>
        <w:rPr>
          <w:rFonts w:ascii="Times New Roman" w:hAnsi="Times New Roman"/>
          <w:sz w:val="28"/>
          <w:szCs w:val="28"/>
        </w:rPr>
        <w:t xml:space="preserve"> зокрема закордонні українці</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громадяни Республіки Польща; </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особи, яких визнано біженцями; </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які потребують додаткового захисту.</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2. Прийом на навчання для здобуття вищої освіти здійснюється на конкурсній основі за рівнями (ступенями)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перший (бакалаврський) рівень (освітній ступінь бакалавра);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другий (магістерський) рівень (освітній ступінь магістра);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третій (освітньо-науковий) рівень (освітній і науковий ступінь доктора філософії).</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lang w:val="ru-RU"/>
        </w:rPr>
      </w:pPr>
      <w:r w:rsidRPr="00195C79">
        <w:rPr>
          <w:rFonts w:ascii="Times New Roman" w:hAnsi="Times New Roman"/>
          <w:sz w:val="28"/>
          <w:szCs w:val="28"/>
        </w:rPr>
        <w:t>3. Прийом на навчання для здобуття вищої освіти здійснюється на основі раніше здобутих рівнів (ступенів)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третій рівень повної загальної середньої освіти</w:t>
      </w:r>
      <w:r>
        <w:rPr>
          <w:rFonts w:ascii="Times New Roman" w:hAnsi="Times New Roman"/>
          <w:sz w:val="28"/>
          <w:szCs w:val="28"/>
        </w:rPr>
        <w:t xml:space="preserve"> (далі – ПЗСО)</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освітньо-професійний ступінь фахового молодшого бакалавра, освітньо-кваліфікаційний рівень молодшого спеціаліста, освітній ступінь молодшого бакалавра</w:t>
      </w:r>
      <w:r>
        <w:rPr>
          <w:rFonts w:ascii="Times New Roman" w:hAnsi="Times New Roman"/>
          <w:sz w:val="28"/>
          <w:szCs w:val="28"/>
        </w:rPr>
        <w:t xml:space="preserve"> </w:t>
      </w:r>
      <w:r w:rsidRPr="00195C79">
        <w:rPr>
          <w:rFonts w:ascii="Times New Roman" w:hAnsi="Times New Roman"/>
          <w:sz w:val="28"/>
          <w:szCs w:val="28"/>
        </w:rPr>
        <w:t xml:space="preserve">(далі </w:t>
      </w:r>
      <w:r>
        <w:rPr>
          <w:rFonts w:ascii="Times New Roman" w:hAnsi="Times New Roman"/>
          <w:sz w:val="28"/>
          <w:szCs w:val="28"/>
        </w:rPr>
        <w:t>–</w:t>
      </w:r>
      <w:r w:rsidRPr="00195C79">
        <w:rPr>
          <w:rFonts w:ascii="Times New Roman" w:hAnsi="Times New Roman"/>
          <w:sz w:val="28"/>
          <w:szCs w:val="28"/>
        </w:rPr>
        <w:t xml:space="preserve"> НРК</w:t>
      </w:r>
      <w:r>
        <w:rPr>
          <w:rFonts w:ascii="Times New Roman" w:hAnsi="Times New Roman"/>
          <w:sz w:val="28"/>
          <w:szCs w:val="28"/>
        </w:rPr>
        <w:t>5</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перший (бакалаврський) рівень вищої освіти (освітній ступінь бакалавра) (далі </w:t>
      </w:r>
      <w:r>
        <w:rPr>
          <w:rFonts w:ascii="Times New Roman" w:hAnsi="Times New Roman"/>
          <w:sz w:val="28"/>
          <w:szCs w:val="28"/>
        </w:rPr>
        <w:t>–</w:t>
      </w:r>
      <w:r w:rsidRPr="00195C79">
        <w:rPr>
          <w:rFonts w:ascii="Times New Roman" w:hAnsi="Times New Roman"/>
          <w:sz w:val="28"/>
          <w:szCs w:val="28"/>
        </w:rPr>
        <w:t xml:space="preserve"> НРК6);</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lastRenderedPageBreak/>
        <w:t xml:space="preserve">другий (магістерський) рівень вищої освіти (освітній ступінь магістра, освітньо-кваліфікаційний рівень спеціаліста) (далі </w:t>
      </w:r>
      <w:r>
        <w:rPr>
          <w:rFonts w:ascii="Times New Roman" w:hAnsi="Times New Roman"/>
          <w:sz w:val="28"/>
          <w:szCs w:val="28"/>
        </w:rPr>
        <w:t>–</w:t>
      </w:r>
      <w:r w:rsidRPr="00195C79">
        <w:rPr>
          <w:rFonts w:ascii="Times New Roman" w:hAnsi="Times New Roman"/>
          <w:sz w:val="28"/>
          <w:szCs w:val="28"/>
        </w:rPr>
        <w:t xml:space="preserve"> НРК7).</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587DD1">
        <w:rPr>
          <w:rFonts w:ascii="Times New Roman" w:hAnsi="Times New Roman"/>
          <w:sz w:val="28"/>
          <w:szCs w:val="28"/>
        </w:rPr>
        <w:t>Особи, які здобули за кордоном рівень (ступінь) освіти, до зарахування на навчання або протягом першого року навчання мають пройти процедуру визнання документів про здобутий рівень (ступінь) освіти на території України відповідно до Порядку визнання в Україні документів про загальну середню, професійну (професійно-технічну), фахову передвищу освіту, що відповідають 2–5 рівням Національної рамки кваліфікацій, виданих закладами освіти іноземних держав,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 або Порядку визнання здобутих в іноземних закладах вищої освіти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w:t>
      </w:r>
      <w:r w:rsidRPr="00195C79">
        <w:rPr>
          <w:rFonts w:ascii="Times New Roman" w:hAnsi="Times New Roman"/>
          <w:sz w:val="28"/>
          <w:szCs w:val="28"/>
        </w:rPr>
        <w:t>.</w:t>
      </w:r>
      <w:r>
        <w:rPr>
          <w:rFonts w:ascii="Times New Roman" w:hAnsi="Times New Roman"/>
          <w:sz w:val="28"/>
          <w:szCs w:val="28"/>
        </w:rPr>
        <w:t xml:space="preserve"> </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53" w:name="n284"/>
      <w:bookmarkEnd w:id="53"/>
      <w:r w:rsidRPr="00195C79">
        <w:rPr>
          <w:rFonts w:ascii="Times New Roman" w:hAnsi="Times New Roman"/>
          <w:sz w:val="28"/>
          <w:szCs w:val="28"/>
        </w:rPr>
        <w:t>Особи, які здобули вищу духовну освіту, приймаються в разі надання реквізитів свідоцтва про державне визнання відповідних документів, виданого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 652, або в разі її здобуття особами до 01 вересня 2018 року та ухвалення рішення вченої ради закладу вищої освіти про визнання відповідного документа про вищу духовну освіту.</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4. Прийом на навчання для здобуття освітнього ступеня бакалавра здійснюється</w:t>
      </w:r>
      <w:r>
        <w:rPr>
          <w:rFonts w:ascii="Times New Roman" w:hAnsi="Times New Roman"/>
          <w:sz w:val="28"/>
          <w:szCs w:val="28"/>
        </w:rPr>
        <w:t xml:space="preserve"> на основі ПЗСО, </w:t>
      </w:r>
      <w:r w:rsidRPr="00195C79">
        <w:rPr>
          <w:rFonts w:ascii="Times New Roman" w:hAnsi="Times New Roman"/>
          <w:sz w:val="28"/>
          <w:szCs w:val="28"/>
        </w:rPr>
        <w:t>НРК5, за іншою (другою, третьою тощо) освітньою програмою – на основі НРК6, НРК7.</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Прийом на навчання для здобуття освітнього ступеня магістра здійснюється на основі НРК6, за іншою (другою, третьою тощо) освітньою програмою – на основі НРК7.</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Для одночасного здобуття ступеня вищої освіти за іншою освітньою програмою приймаються особи, які здобувають такий самий або вищий рівень (ступінь) вищої освіти не менше одного року та виконують у повному обсязі індивідуальний навчальний план.</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Прийом на навчання для здобуття ступен</w:t>
      </w:r>
      <w:r>
        <w:rPr>
          <w:rFonts w:ascii="Times New Roman" w:hAnsi="Times New Roman"/>
          <w:sz w:val="28"/>
          <w:szCs w:val="28"/>
        </w:rPr>
        <w:t>я</w:t>
      </w:r>
      <w:r w:rsidRPr="00195C79">
        <w:rPr>
          <w:rFonts w:ascii="Times New Roman" w:hAnsi="Times New Roman"/>
          <w:sz w:val="28"/>
          <w:szCs w:val="28"/>
        </w:rPr>
        <w:t xml:space="preserve"> доктора філософії здійснюється на основі НРК7. </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Pr="00195C79">
        <w:rPr>
          <w:rFonts w:ascii="Times New Roman" w:hAnsi="Times New Roman"/>
          <w:sz w:val="28"/>
          <w:szCs w:val="28"/>
        </w:rPr>
        <w:t xml:space="preserve">. Прийом на навчання </w:t>
      </w:r>
      <w:r>
        <w:rPr>
          <w:rFonts w:ascii="Times New Roman" w:hAnsi="Times New Roman"/>
          <w:sz w:val="28"/>
          <w:szCs w:val="28"/>
        </w:rPr>
        <w:t xml:space="preserve">до Університету </w:t>
      </w:r>
      <w:r w:rsidRPr="00195C79">
        <w:rPr>
          <w:rFonts w:ascii="Times New Roman" w:hAnsi="Times New Roman"/>
          <w:sz w:val="28"/>
          <w:szCs w:val="28"/>
        </w:rPr>
        <w:t>для здобуття вищої освіти здійснюється за такими формами здобуття вищої освіти:</w:t>
      </w:r>
    </w:p>
    <w:p w:rsidR="00206D10" w:rsidRDefault="00206D10" w:rsidP="002C4F2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д</w:t>
      </w:r>
      <w:r w:rsidRPr="00195C79">
        <w:rPr>
          <w:rFonts w:ascii="Times New Roman" w:hAnsi="Times New Roman"/>
          <w:sz w:val="28"/>
          <w:szCs w:val="28"/>
        </w:rPr>
        <w:t>енна</w:t>
      </w:r>
      <w:r>
        <w:rPr>
          <w:rFonts w:ascii="Times New Roman" w:hAnsi="Times New Roman"/>
          <w:sz w:val="28"/>
          <w:szCs w:val="28"/>
        </w:rPr>
        <w:t xml:space="preserve"> (для усіх рівнів </w:t>
      </w:r>
      <w:r w:rsidRPr="00195C79">
        <w:rPr>
          <w:rFonts w:ascii="Times New Roman" w:hAnsi="Times New Roman"/>
          <w:sz w:val="28"/>
          <w:szCs w:val="28"/>
        </w:rPr>
        <w:t>вищої освіти</w:t>
      </w:r>
      <w:r>
        <w:rPr>
          <w:rFonts w:ascii="Times New Roman" w:hAnsi="Times New Roman"/>
          <w:sz w:val="28"/>
          <w:szCs w:val="28"/>
        </w:rPr>
        <w:t>)</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заочна</w:t>
      </w:r>
      <w:r>
        <w:rPr>
          <w:rFonts w:ascii="Times New Roman" w:hAnsi="Times New Roman"/>
          <w:sz w:val="28"/>
          <w:szCs w:val="28"/>
        </w:rPr>
        <w:t xml:space="preserve"> (для усіх рівнів </w:t>
      </w:r>
      <w:r w:rsidRPr="00195C79">
        <w:rPr>
          <w:rFonts w:ascii="Times New Roman" w:hAnsi="Times New Roman"/>
          <w:sz w:val="28"/>
          <w:szCs w:val="28"/>
        </w:rPr>
        <w:t>вищої освіти</w:t>
      </w:r>
      <w:r>
        <w:rPr>
          <w:rFonts w:ascii="Times New Roman" w:hAnsi="Times New Roman"/>
          <w:sz w:val="28"/>
          <w:szCs w:val="28"/>
        </w:rPr>
        <w:t>)</w:t>
      </w:r>
      <w:r w:rsidR="00793CDD">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6</w:t>
      </w:r>
      <w:r w:rsidRPr="00195C79">
        <w:rPr>
          <w:rFonts w:ascii="Times New Roman" w:hAnsi="Times New Roman"/>
          <w:sz w:val="28"/>
          <w:szCs w:val="28"/>
        </w:rPr>
        <w:t>. Вища освіта здобувається за освітньою програмою.</w:t>
      </w:r>
    </w:p>
    <w:p w:rsidR="00206D10" w:rsidRPr="00195C79" w:rsidRDefault="00206D10" w:rsidP="002C4F2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Університет</w:t>
      </w:r>
      <w:r w:rsidRPr="00195C79">
        <w:rPr>
          <w:rFonts w:ascii="Times New Roman" w:hAnsi="Times New Roman"/>
          <w:sz w:val="28"/>
          <w:szCs w:val="28"/>
        </w:rPr>
        <w:t xml:space="preserve"> розробля</w:t>
      </w:r>
      <w:r>
        <w:rPr>
          <w:rFonts w:ascii="Times New Roman" w:hAnsi="Times New Roman"/>
          <w:sz w:val="28"/>
          <w:szCs w:val="28"/>
        </w:rPr>
        <w:t>є</w:t>
      </w:r>
      <w:r w:rsidRPr="00195C79">
        <w:rPr>
          <w:rFonts w:ascii="Times New Roman" w:hAnsi="Times New Roman"/>
          <w:sz w:val="28"/>
          <w:szCs w:val="28"/>
        </w:rPr>
        <w:t xml:space="preserve"> та реалізу</w:t>
      </w:r>
      <w:r>
        <w:rPr>
          <w:rFonts w:ascii="Times New Roman" w:hAnsi="Times New Roman"/>
          <w:sz w:val="28"/>
          <w:szCs w:val="28"/>
        </w:rPr>
        <w:t xml:space="preserve">є </w:t>
      </w:r>
      <w:r w:rsidRPr="00195C79">
        <w:rPr>
          <w:rFonts w:ascii="Times New Roman" w:hAnsi="Times New Roman"/>
          <w:sz w:val="28"/>
          <w:szCs w:val="28"/>
        </w:rPr>
        <w:t>освітні програми в межах спеціальності (спеціалізації)</w:t>
      </w:r>
      <w:r>
        <w:rPr>
          <w:rFonts w:ascii="Times New Roman" w:hAnsi="Times New Roman"/>
          <w:sz w:val="28"/>
          <w:szCs w:val="28"/>
        </w:rPr>
        <w:t>.</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7</w:t>
      </w:r>
      <w:r w:rsidRPr="00195C79">
        <w:rPr>
          <w:rFonts w:ascii="Times New Roman" w:hAnsi="Times New Roman"/>
          <w:sz w:val="28"/>
          <w:szCs w:val="28"/>
        </w:rPr>
        <w:t xml:space="preserve">. Прийом на навчання для здобуття вищої освіти проводиться на конкурсні пропозиції, які самостійно формуються </w:t>
      </w:r>
      <w:r>
        <w:rPr>
          <w:rFonts w:ascii="Times New Roman" w:hAnsi="Times New Roman"/>
          <w:sz w:val="28"/>
          <w:szCs w:val="28"/>
        </w:rPr>
        <w:t>Університетом</w:t>
      </w:r>
      <w:r w:rsidRPr="00195C79">
        <w:rPr>
          <w:rFonts w:ascii="Times New Roman" w:hAnsi="Times New Roman"/>
          <w:sz w:val="28"/>
          <w:szCs w:val="28"/>
        </w:rPr>
        <w:t xml:space="preserve"> за формами здобуття вищої освіти. </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Конкурсна пропозиція </w:t>
      </w:r>
      <w:r>
        <w:rPr>
          <w:rFonts w:ascii="Times New Roman" w:hAnsi="Times New Roman"/>
          <w:sz w:val="28"/>
          <w:szCs w:val="28"/>
        </w:rPr>
        <w:t xml:space="preserve">в Університеті </w:t>
      </w:r>
      <w:r w:rsidRPr="00195C79">
        <w:rPr>
          <w:rFonts w:ascii="Times New Roman" w:hAnsi="Times New Roman"/>
          <w:sz w:val="28"/>
          <w:szCs w:val="28"/>
        </w:rPr>
        <w:t>склада</w:t>
      </w:r>
      <w:r>
        <w:rPr>
          <w:rFonts w:ascii="Times New Roman" w:hAnsi="Times New Roman"/>
          <w:sz w:val="28"/>
          <w:szCs w:val="28"/>
        </w:rPr>
        <w:t>ється</w:t>
      </w:r>
      <w:r w:rsidRPr="00195C79">
        <w:rPr>
          <w:rFonts w:ascii="Times New Roman" w:hAnsi="Times New Roman"/>
          <w:sz w:val="28"/>
          <w:szCs w:val="28"/>
        </w:rPr>
        <w:t xml:space="preserve"> з однієї освітньої програми</w:t>
      </w:r>
      <w:r>
        <w:rPr>
          <w:rFonts w:ascii="Times New Roman" w:hAnsi="Times New Roman"/>
          <w:sz w:val="28"/>
          <w:szCs w:val="28"/>
        </w:rPr>
        <w:t>.</w:t>
      </w:r>
      <w:r w:rsidRPr="00195C79">
        <w:rPr>
          <w:rFonts w:ascii="Times New Roman" w:hAnsi="Times New Roman"/>
          <w:sz w:val="28"/>
          <w:szCs w:val="28"/>
        </w:rPr>
        <w:t xml:space="preserve"> </w:t>
      </w:r>
      <w:r w:rsidRPr="001E6BD9">
        <w:rPr>
          <w:rFonts w:ascii="Times New Roman" w:hAnsi="Times New Roman"/>
          <w:sz w:val="28"/>
          <w:szCs w:val="28"/>
        </w:rPr>
        <w:t>Освітні програми за спеціальностями, здобуття ступеня освіти за якими необхідне для доступу до професій, для яких запроваджено додаткове регулювання, складають окремі конкурсні пропозиції.</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Назви конкурсних пропозицій формуються державною мовою без позначок та скорочень і можуть дублюватися англійською мовою.</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8</w:t>
      </w:r>
      <w:r w:rsidRPr="00195C79">
        <w:rPr>
          <w:rFonts w:ascii="Times New Roman" w:hAnsi="Times New Roman"/>
          <w:sz w:val="28"/>
          <w:szCs w:val="28"/>
        </w:rPr>
        <w:t>. Прийом на навчання для здобуття вищої освіти здійснюється за такими джерелами фінансування: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54" w:name="n126"/>
      <w:bookmarkEnd w:id="54"/>
      <w:r w:rsidRPr="00195C79">
        <w:rPr>
          <w:rFonts w:ascii="Times New Roman" w:hAnsi="Times New Roman"/>
          <w:sz w:val="28"/>
          <w:szCs w:val="28"/>
        </w:rPr>
        <w:t>видатки державного (за державним замовленням) та місцевих (за регіональним замовленням) бюджетів;</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55" w:name="n127"/>
      <w:bookmarkEnd w:id="55"/>
      <w:r w:rsidRPr="00195C79">
        <w:rPr>
          <w:rFonts w:ascii="Times New Roman" w:hAnsi="Times New Roman"/>
          <w:sz w:val="28"/>
          <w:szCs w:val="28"/>
        </w:rPr>
        <w:t xml:space="preserve">кошти фізичних </w:t>
      </w:r>
      <w:r>
        <w:rPr>
          <w:rFonts w:ascii="Times New Roman" w:hAnsi="Times New Roman"/>
          <w:sz w:val="28"/>
          <w:szCs w:val="28"/>
        </w:rPr>
        <w:t>та/</w:t>
      </w:r>
      <w:r w:rsidRPr="00195C79">
        <w:rPr>
          <w:rFonts w:ascii="Times New Roman" w:hAnsi="Times New Roman"/>
          <w:sz w:val="28"/>
          <w:szCs w:val="28"/>
        </w:rPr>
        <w:t>або юридичних осіб.</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56" w:name="n723"/>
      <w:bookmarkStart w:id="57" w:name="n128"/>
      <w:bookmarkStart w:id="58" w:name="n130"/>
      <w:bookmarkEnd w:id="56"/>
      <w:bookmarkEnd w:id="57"/>
      <w:bookmarkEnd w:id="58"/>
      <w:r w:rsidRPr="00195C79">
        <w:rPr>
          <w:rFonts w:ascii="Times New Roman" w:hAnsi="Times New Roman"/>
          <w:sz w:val="28"/>
          <w:szCs w:val="28"/>
        </w:rPr>
        <w:t xml:space="preserve">Державні гранти на навчання, державна допомога на навчання дітям деяких категорій осіб, що захищали незалежність, суверенітет та територіальну цілісність України, </w:t>
      </w:r>
      <w:r w:rsidRPr="00195C79">
        <w:rPr>
          <w:rFonts w:ascii="Times New Roman" w:hAnsi="Times New Roman"/>
          <w:color w:val="000000"/>
          <w:sz w:val="28"/>
          <w:szCs w:val="28"/>
          <w:lang w:eastAsia="uk-UA"/>
        </w:rPr>
        <w:t xml:space="preserve">можуть використовуватись для повної або часткової оплати за навчання здобувачів освіти, які навчаються за кошти фізичних осіб. Ваучери, кошти пільгових довгострокових кредитів для здобуття вищої освіти, а також гранти,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можуть використовуватись для повної або часткової оплати за навчання здобувачів освіти, які навчаються за кошти фізичних </w:t>
      </w:r>
      <w:r>
        <w:rPr>
          <w:rFonts w:ascii="Times New Roman" w:hAnsi="Times New Roman"/>
          <w:color w:val="000000"/>
          <w:sz w:val="28"/>
          <w:szCs w:val="28"/>
          <w:lang w:eastAsia="uk-UA"/>
        </w:rPr>
        <w:t>та/</w:t>
      </w:r>
      <w:r w:rsidRPr="00195C79">
        <w:rPr>
          <w:rFonts w:ascii="Times New Roman" w:hAnsi="Times New Roman"/>
          <w:color w:val="000000"/>
          <w:sz w:val="28"/>
          <w:szCs w:val="28"/>
          <w:lang w:eastAsia="uk-UA"/>
        </w:rPr>
        <w:t>або юридичних осіб</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Прийом на навчання громадян України для здобуття ступеня доктора філософії за денною формою здобуття освіти здійснюється виключно за державним або регіональним замовленням.</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9</w:t>
      </w:r>
      <w:r w:rsidRPr="00195C79">
        <w:rPr>
          <w:rFonts w:ascii="Times New Roman" w:hAnsi="Times New Roman"/>
          <w:sz w:val="28"/>
          <w:szCs w:val="28"/>
        </w:rPr>
        <w:t>. Прийом на навчання для здобуття вищої освіти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Для прийому на навчання </w:t>
      </w:r>
      <w:r>
        <w:rPr>
          <w:rFonts w:ascii="Times New Roman" w:hAnsi="Times New Roman"/>
          <w:sz w:val="28"/>
          <w:szCs w:val="28"/>
        </w:rPr>
        <w:t>Університет</w:t>
      </w:r>
      <w:r w:rsidRPr="00195C79">
        <w:rPr>
          <w:rFonts w:ascii="Times New Roman" w:hAnsi="Times New Roman"/>
          <w:sz w:val="28"/>
          <w:szCs w:val="28"/>
        </w:rPr>
        <w:t xml:space="preserve"> проводить розподіл ліцензованого обсягу </w:t>
      </w:r>
      <w:r>
        <w:rPr>
          <w:rFonts w:ascii="Times New Roman" w:hAnsi="Times New Roman"/>
          <w:sz w:val="28"/>
          <w:szCs w:val="28"/>
        </w:rPr>
        <w:t xml:space="preserve">(додаток 1 до Правил прийому) </w:t>
      </w:r>
      <w:r w:rsidRPr="00195C79">
        <w:rPr>
          <w:rFonts w:ascii="Times New Roman" w:hAnsi="Times New Roman"/>
          <w:sz w:val="28"/>
          <w:szCs w:val="28"/>
        </w:rPr>
        <w:t xml:space="preserve">між конкурсними пропозиціями (конкурсною пропозицією) для прийому на навчання (далі – виділені ліцензовані обсяги), потребами в поновленні у ньому та переведенні до нього здобувачів вищої освіти в межах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lastRenderedPageBreak/>
        <w:t>1</w:t>
      </w:r>
      <w:r>
        <w:rPr>
          <w:rFonts w:ascii="Times New Roman" w:hAnsi="Times New Roman"/>
          <w:sz w:val="28"/>
          <w:szCs w:val="28"/>
        </w:rPr>
        <w:t>0</w:t>
      </w:r>
      <w:r w:rsidRPr="00195C79">
        <w:rPr>
          <w:rFonts w:ascii="Times New Roman" w:hAnsi="Times New Roman"/>
          <w:sz w:val="28"/>
          <w:szCs w:val="28"/>
        </w:rPr>
        <w:t>.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59" w:name="n154"/>
      <w:bookmarkEnd w:id="59"/>
      <w:r w:rsidRPr="00195C79">
        <w:rPr>
          <w:rFonts w:ascii="Times New Roman" w:hAnsi="Times New Roman"/>
          <w:sz w:val="28"/>
          <w:szCs w:val="28"/>
        </w:rPr>
        <w:t>Прийом на навчання за регіональним замовленням здійснюється на спеціальності та форми здобуття вищої освіти, визначені рішенням регіонального замовника для кожного закладу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Заклади вищої освіти, які здійснюють прийом</w:t>
      </w:r>
      <w:r>
        <w:rPr>
          <w:rFonts w:ascii="Times New Roman" w:hAnsi="Times New Roman"/>
          <w:sz w:val="28"/>
          <w:szCs w:val="28"/>
        </w:rPr>
        <w:t xml:space="preserve"> на навчання за державним та </w:t>
      </w:r>
      <w:r w:rsidRPr="00195C79">
        <w:rPr>
          <w:rFonts w:ascii="Times New Roman" w:hAnsi="Times New Roman"/>
          <w:sz w:val="28"/>
          <w:szCs w:val="28"/>
        </w:rPr>
        <w:t>регіональним замовленням, зобов’язані дотримуватись законодавства України про індикативну собівартість.</w:t>
      </w:r>
    </w:p>
    <w:p w:rsidR="00206D10" w:rsidRPr="00E90D36" w:rsidRDefault="00206D10" w:rsidP="002C4F25">
      <w:pPr>
        <w:widowControl w:val="0"/>
        <w:spacing w:after="0" w:line="240" w:lineRule="auto"/>
        <w:ind w:firstLine="567"/>
        <w:jc w:val="both"/>
        <w:rPr>
          <w:rFonts w:ascii="Times New Roman" w:hAnsi="Times New Roman"/>
          <w:color w:val="000000"/>
          <w:sz w:val="28"/>
          <w:szCs w:val="28"/>
        </w:rPr>
      </w:pPr>
      <w:r w:rsidRPr="00E90D36">
        <w:rPr>
          <w:rFonts w:ascii="Times New Roman" w:hAnsi="Times New Roman"/>
          <w:color w:val="000000"/>
          <w:sz w:val="28"/>
          <w:szCs w:val="28"/>
        </w:rPr>
        <w:t>Формування та розміщення державного та регіонального замовлення (крім третього рівня вищої освіти) здійснюється за спеціалізаціями відповідно до Переліку наказів державних замовників, якими визначаються спеціалізації окремих спеціальностей, за якими здійснюються формування та розміщення державного замовлення (додаток 2 до Порядку прийому).</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60" w:name="n726"/>
      <w:bookmarkStart w:id="61" w:name="n173"/>
      <w:bookmarkEnd w:id="60"/>
      <w:bookmarkEnd w:id="61"/>
      <w:r w:rsidRPr="00195C79">
        <w:rPr>
          <w:rFonts w:ascii="Times New Roman" w:hAnsi="Times New Roman"/>
          <w:sz w:val="28"/>
          <w:szCs w:val="28"/>
        </w:rPr>
        <w:t>1</w:t>
      </w:r>
      <w:r>
        <w:rPr>
          <w:rFonts w:ascii="Times New Roman" w:hAnsi="Times New Roman"/>
          <w:sz w:val="28"/>
          <w:szCs w:val="28"/>
        </w:rPr>
        <w:t>1</w:t>
      </w:r>
      <w:r w:rsidRPr="00195C79">
        <w:rPr>
          <w:rFonts w:ascii="Times New Roman" w:hAnsi="Times New Roman"/>
          <w:sz w:val="28"/>
          <w:szCs w:val="28"/>
        </w:rPr>
        <w:t xml:space="preserve">. Прийом на навчання </w:t>
      </w:r>
      <w:r>
        <w:rPr>
          <w:rFonts w:ascii="Times New Roman" w:hAnsi="Times New Roman"/>
          <w:sz w:val="28"/>
          <w:szCs w:val="28"/>
        </w:rPr>
        <w:t xml:space="preserve">до Університету </w:t>
      </w:r>
      <w:r w:rsidRPr="00195C79">
        <w:rPr>
          <w:rFonts w:ascii="Times New Roman" w:hAnsi="Times New Roman"/>
          <w:sz w:val="28"/>
          <w:szCs w:val="28"/>
        </w:rPr>
        <w:t>для здобуття вищої освіти здійснюється на відкриті, фіксовані та небюджетні конкурсні пропозиції.</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Для відкритих конкурсних пропозицій визначаються виділений ліцензований обсяг, кваліфікаційний мінімум і максимальний обсяг державного замовлення. Фактичний обсяг прийому за державним замовленням на відкритій конкурсній пропозиції визначається в процесі адресного розміщення і може дорівнювати нулю або знаходитись у межах від кваліфікаційного мінімуму до максимального обсягу державного замовлення залежно від наявності та кількості вступників, які вибороли право навчання за державним замовленням, обрали цю конкурсну пропозицію і не отримали рекомендацію за заявою з </w:t>
      </w:r>
      <w:r>
        <w:rPr>
          <w:rFonts w:ascii="Times New Roman" w:hAnsi="Times New Roman"/>
          <w:sz w:val="28"/>
          <w:szCs w:val="28"/>
        </w:rPr>
        <w:t>вищ</w:t>
      </w:r>
      <w:r w:rsidRPr="00195C79">
        <w:rPr>
          <w:rFonts w:ascii="Times New Roman" w:hAnsi="Times New Roman"/>
          <w:sz w:val="28"/>
          <w:szCs w:val="28"/>
        </w:rPr>
        <w:t xml:space="preserve">ою пріоритетністю. Обсяг прийому за кошти фізичних </w:t>
      </w:r>
      <w:r>
        <w:rPr>
          <w:rFonts w:ascii="Times New Roman" w:hAnsi="Times New Roman"/>
          <w:sz w:val="28"/>
          <w:szCs w:val="28"/>
        </w:rPr>
        <w:t>та/</w:t>
      </w:r>
      <w:r w:rsidRPr="00195C79">
        <w:rPr>
          <w:rFonts w:ascii="Times New Roman" w:hAnsi="Times New Roman"/>
          <w:sz w:val="28"/>
          <w:szCs w:val="28"/>
        </w:rPr>
        <w:t>або юридичних осіб не може перевищувати різниці між виділеним ліцензованим обсягом і фактичним обсягом прийому за державним замовленням.</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Перелік та структура широких конкурсів наведені в додатку 3</w:t>
      </w:r>
      <w:r>
        <w:rPr>
          <w:rFonts w:ascii="Times New Roman" w:hAnsi="Times New Roman"/>
          <w:sz w:val="28"/>
          <w:szCs w:val="28"/>
        </w:rPr>
        <w:t xml:space="preserve"> до Порядку прийому</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Для фіксованих конкурсних пропозицій визначаються виділений ліцензований обсяг і загальний обсяг державного або регіонального замовлення. Фактичний обсяг прийому за державним замовленням на фіксованій конкурсній пропозиції визначається в процесі адресного розміщення і може дорівнювати загальному обсягу або бути меншим, якщо не набирається достатньої кількості вступників, які обрали цю конкурсну пропозицію, відповідають вимогам щодо вступу на неї і не отримали рекомендацію за заявою з </w:t>
      </w:r>
      <w:r>
        <w:rPr>
          <w:rFonts w:ascii="Times New Roman" w:hAnsi="Times New Roman"/>
          <w:sz w:val="28"/>
          <w:szCs w:val="28"/>
        </w:rPr>
        <w:t>вищ</w:t>
      </w:r>
      <w:r w:rsidRPr="00195C79">
        <w:rPr>
          <w:rFonts w:ascii="Times New Roman" w:hAnsi="Times New Roman"/>
          <w:sz w:val="28"/>
          <w:szCs w:val="28"/>
        </w:rPr>
        <w:t xml:space="preserve">ою пріоритетністю. Обсяг прийому за кошти фізичних </w:t>
      </w:r>
      <w:r>
        <w:rPr>
          <w:rFonts w:ascii="Times New Roman" w:hAnsi="Times New Roman"/>
          <w:sz w:val="28"/>
          <w:szCs w:val="28"/>
        </w:rPr>
        <w:t>та/</w:t>
      </w:r>
      <w:r w:rsidRPr="00195C79">
        <w:rPr>
          <w:rFonts w:ascii="Times New Roman" w:hAnsi="Times New Roman"/>
          <w:sz w:val="28"/>
          <w:szCs w:val="28"/>
        </w:rPr>
        <w:t>або юридичних осіб не може перевищувати різниці між виділеним ліцензованим обсягом і фактичним обсягом прийому за державним замовленням.</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Для відкритих та фіксованих конкурсних пропозицій для прийому на навчання для здобуття ступеня бакалавра </w:t>
      </w:r>
      <w:r>
        <w:rPr>
          <w:rFonts w:ascii="Times New Roman" w:hAnsi="Times New Roman"/>
          <w:sz w:val="28"/>
          <w:szCs w:val="28"/>
        </w:rPr>
        <w:t xml:space="preserve">на основі ПЗСО, </w:t>
      </w:r>
      <w:r w:rsidRPr="00195C79">
        <w:rPr>
          <w:rFonts w:ascii="Times New Roman" w:hAnsi="Times New Roman"/>
          <w:sz w:val="28"/>
          <w:szCs w:val="28"/>
        </w:rPr>
        <w:t>НРК5 встановлюються квота</w:t>
      </w:r>
      <w:r>
        <w:rPr>
          <w:rFonts w:ascii="Times New Roman" w:hAnsi="Times New Roman"/>
          <w:sz w:val="28"/>
          <w:szCs w:val="28"/>
        </w:rPr>
        <w:noBreakHyphen/>
      </w:r>
      <w:r w:rsidRPr="00195C79">
        <w:rPr>
          <w:rFonts w:ascii="Times New Roman" w:hAnsi="Times New Roman"/>
          <w:sz w:val="28"/>
          <w:szCs w:val="28"/>
        </w:rPr>
        <w:t>1, квота</w:t>
      </w:r>
      <w:r>
        <w:rPr>
          <w:rFonts w:ascii="Times New Roman" w:hAnsi="Times New Roman"/>
          <w:sz w:val="28"/>
          <w:szCs w:val="28"/>
        </w:rPr>
        <w:noBreakHyphen/>
      </w:r>
      <w:r w:rsidRPr="00195C79">
        <w:rPr>
          <w:rFonts w:ascii="Times New Roman" w:hAnsi="Times New Roman"/>
          <w:sz w:val="28"/>
          <w:szCs w:val="28"/>
        </w:rPr>
        <w:t>2 відповідно до Порядку</w:t>
      </w:r>
      <w:r>
        <w:rPr>
          <w:rFonts w:ascii="Times New Roman" w:hAnsi="Times New Roman"/>
          <w:sz w:val="28"/>
          <w:szCs w:val="28"/>
        </w:rPr>
        <w:t xml:space="preserve"> прийому</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Для основної та додаткових сесій прийому заяв та документів створюються окремі конкурсні пропозиції.</w:t>
      </w:r>
    </w:p>
    <w:p w:rsidR="00206D10" w:rsidRPr="0083537E" w:rsidRDefault="00206D10" w:rsidP="002C4F25">
      <w:pPr>
        <w:widowControl w:val="0"/>
        <w:spacing w:after="0" w:line="240" w:lineRule="auto"/>
        <w:ind w:firstLine="567"/>
        <w:jc w:val="both"/>
        <w:rPr>
          <w:rFonts w:ascii="Times New Roman" w:hAnsi="Times New Roman"/>
          <w:sz w:val="28"/>
          <w:szCs w:val="28"/>
        </w:rPr>
      </w:pPr>
      <w:r w:rsidRPr="0083537E">
        <w:rPr>
          <w:rFonts w:ascii="Times New Roman" w:hAnsi="Times New Roman"/>
          <w:sz w:val="28"/>
          <w:szCs w:val="28"/>
        </w:rPr>
        <w:lastRenderedPageBreak/>
        <w:t>При наявності на відкритій конкурсній пропозиції заяв вступників на місця державного замовлення з конкурсним балом, сформованим з використанням результатів оцінювання в Університеті або прирівняних до нього, при адресному розміщенні в ній виокремлюється конкурс для розгляду таких заяв.</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На небюджетні конкурсні пропозиції прийом на місця державного або регіонального замовлення не проводиться. </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2</w:t>
      </w:r>
      <w:r w:rsidRPr="00195C79">
        <w:rPr>
          <w:rFonts w:ascii="Times New Roman" w:hAnsi="Times New Roman"/>
          <w:sz w:val="28"/>
          <w:szCs w:val="28"/>
        </w:rPr>
        <w:t>. Громадяни України та особи, які приймаються на навчання для здобуття вищої освіти нарівні з громадянами України, мають право безоплатно (за державним або регіональним замовленням) здобувати вищу освіту на конкурсній основі відповідно до стандартів вищої освіти за умови, що цей ступінь (рівень) вищої освіти за державним або регіональним замовленням вони здобувають вперше (крім випадків, передбачених пунктом 1</w:t>
      </w:r>
      <w:r>
        <w:rPr>
          <w:rFonts w:ascii="Times New Roman" w:hAnsi="Times New Roman"/>
          <w:sz w:val="28"/>
          <w:szCs w:val="28"/>
        </w:rPr>
        <w:t>4</w:t>
      </w:r>
      <w:r w:rsidRPr="00195C79">
        <w:rPr>
          <w:rFonts w:ascii="Times New Roman" w:hAnsi="Times New Roman"/>
          <w:sz w:val="28"/>
          <w:szCs w:val="28"/>
        </w:rPr>
        <w:t xml:space="preserve"> цього розділу).</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Здобувачі вищої освіти мають право на навчання одночасно за декількома освітніми програмами в одному або різних закладах вищої освіти, навчання за державним або регіональним замовленням чи з використанням державних грантів на навчання допускається тільки за однією освітньою програмою (будь-якого рівня освіти).</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3</w:t>
      </w:r>
      <w:r w:rsidRPr="00195C79">
        <w:rPr>
          <w:rFonts w:ascii="Times New Roman" w:hAnsi="Times New Roman"/>
          <w:sz w:val="28"/>
          <w:szCs w:val="28"/>
        </w:rPr>
        <w:t>. Громадяни України та особи, які приймаються на навчання для здобуття вищої освіти нарівні з громадянами України, які раніше здобули вищу освіту, мають право безоплатно здобувати вищу освіту такого самого рівня за іншою освітньою програмою, якщо вони:</w:t>
      </w:r>
    </w:p>
    <w:p w:rsidR="00206D10" w:rsidRPr="003904D4" w:rsidRDefault="00206D10" w:rsidP="002C4F25">
      <w:pPr>
        <w:widowControl w:val="0"/>
        <w:spacing w:after="0" w:line="240" w:lineRule="auto"/>
        <w:ind w:firstLine="567"/>
        <w:jc w:val="both"/>
        <w:rPr>
          <w:rFonts w:ascii="Times New Roman" w:hAnsi="Times New Roman"/>
          <w:sz w:val="28"/>
          <w:szCs w:val="28"/>
        </w:rPr>
      </w:pPr>
      <w:bookmarkStart w:id="62" w:name="n138"/>
      <w:bookmarkEnd w:id="62"/>
      <w:r w:rsidRPr="00195C79">
        <w:rPr>
          <w:rFonts w:ascii="Times New Roman" w:hAnsi="Times New Roman"/>
          <w:sz w:val="28"/>
          <w:szCs w:val="28"/>
        </w:rPr>
        <w:t xml:space="preserve">за станом здоров’я втратили можливість виконувати службові чи посадові обов’язки за отриманою раніше кваліфікацією у передбачених законом </w:t>
      </w:r>
      <w:r w:rsidRPr="003904D4">
        <w:rPr>
          <w:rFonts w:ascii="Times New Roman" w:hAnsi="Times New Roman"/>
          <w:sz w:val="28"/>
          <w:szCs w:val="28"/>
        </w:rPr>
        <w:t>випадках;</w:t>
      </w:r>
    </w:p>
    <w:p w:rsidR="00206D10" w:rsidRPr="003904D4" w:rsidRDefault="00206D10" w:rsidP="002C4F25">
      <w:pPr>
        <w:widowControl w:val="0"/>
        <w:spacing w:after="0" w:line="240" w:lineRule="auto"/>
        <w:ind w:firstLine="567"/>
        <w:jc w:val="both"/>
        <w:rPr>
          <w:rFonts w:ascii="Times New Roman" w:hAnsi="Times New Roman"/>
          <w:sz w:val="28"/>
          <w:szCs w:val="28"/>
        </w:rPr>
      </w:pPr>
      <w:bookmarkStart w:id="63" w:name="n139"/>
      <w:bookmarkStart w:id="64" w:name="n140"/>
      <w:bookmarkEnd w:id="63"/>
      <w:bookmarkEnd w:id="64"/>
      <w:r w:rsidRPr="003904D4">
        <w:rPr>
          <w:rFonts w:ascii="Times New Roman" w:hAnsi="Times New Roman"/>
          <w:sz w:val="28"/>
          <w:szCs w:val="28"/>
        </w:rPr>
        <w:t>вступають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65" w:name="n141"/>
      <w:bookmarkEnd w:id="65"/>
      <w:r w:rsidRPr="003904D4">
        <w:rPr>
          <w:rFonts w:ascii="Times New Roman" w:hAnsi="Times New Roman"/>
          <w:sz w:val="28"/>
          <w:szCs w:val="28"/>
        </w:rPr>
        <w:t xml:space="preserve">мають направлення на навчання, видане державним (регіональним) замовником або </w:t>
      </w:r>
      <w:r w:rsidRPr="00195C79">
        <w:rPr>
          <w:rFonts w:ascii="Times New Roman" w:hAnsi="Times New Roman"/>
          <w:sz w:val="28"/>
          <w:szCs w:val="28"/>
        </w:rPr>
        <w:t>закладом вищої освіти відповідно до законодавства;</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66" w:name="n142"/>
      <w:bookmarkEnd w:id="66"/>
      <w:r w:rsidRPr="00195C79">
        <w:rPr>
          <w:rFonts w:ascii="Times New Roman" w:hAnsi="Times New Roman"/>
          <w:sz w:val="28"/>
          <w:szCs w:val="28"/>
        </w:rPr>
        <w:t>користуються правом, визначеним законом.</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4</w:t>
      </w:r>
      <w:r w:rsidRPr="00195C79">
        <w:rPr>
          <w:rFonts w:ascii="Times New Roman" w:hAnsi="Times New Roman"/>
          <w:sz w:val="28"/>
          <w:szCs w:val="28"/>
        </w:rPr>
        <w:t xml:space="preserve">. Громадяни України та особи, які приймаються на навчання для здобуття вищої освіти нарівні з громадянами України, які не завершили навчання за державним або регіональним замовленням за певним ступенем вищої освіти, можуть повторно вступити на місця за державним (регіональним) замовленням чи за кошти фізичних та/або юридичних осіб на умовах повної або часткової оплати навчання за рахунок коштів державних грантів для здобуття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w:t>
      </w:r>
      <w:r w:rsidRPr="00195C79">
        <w:rPr>
          <w:rFonts w:ascii="Times New Roman" w:hAnsi="Times New Roman"/>
          <w:sz w:val="28"/>
          <w:szCs w:val="28"/>
        </w:rPr>
        <w:lastRenderedPageBreak/>
        <w:t xml:space="preserve">затвердженого постановою Кабінету Міністрів України від 26 серпня 2015 року № 658. </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Вимога відшкодування не застосовується до учасників бойових дій</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5</w:t>
      </w:r>
      <w:r w:rsidRPr="00195C79">
        <w:rPr>
          <w:rFonts w:ascii="Times New Roman" w:hAnsi="Times New Roman"/>
          <w:sz w:val="28"/>
          <w:szCs w:val="28"/>
        </w:rPr>
        <w:t>. Для окремих категорій вступників встановлюються спеціальні умови участі у вступній кампанії, які поділяються на: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спеціальні умови участі в конкурсному відборі на навчання для здобуття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67" w:name="n391"/>
      <w:bookmarkEnd w:id="67"/>
      <w:r w:rsidRPr="00195C79">
        <w:rPr>
          <w:rFonts w:ascii="Times New Roman" w:hAnsi="Times New Roman"/>
          <w:sz w:val="28"/>
          <w:szCs w:val="28"/>
        </w:rPr>
        <w:t>спеціальні умови прийому на навчання за державним або регіональним замовленням.</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Спеціальні умови прийому на навчання за державним або регіональним замовленням застосовуються </w:t>
      </w:r>
      <w:bookmarkStart w:id="68" w:name="n395"/>
      <w:bookmarkEnd w:id="68"/>
      <w:r w:rsidRPr="00195C79">
        <w:rPr>
          <w:rFonts w:ascii="Times New Roman" w:hAnsi="Times New Roman"/>
          <w:sz w:val="28"/>
          <w:szCs w:val="28"/>
        </w:rPr>
        <w:t xml:space="preserve">до заяв на відкриті та фіксовані конкурсні пропозиції, </w:t>
      </w:r>
      <w:bookmarkStart w:id="69" w:name="n396"/>
      <w:bookmarkEnd w:id="69"/>
      <w:r w:rsidRPr="00195C79">
        <w:rPr>
          <w:rFonts w:ascii="Times New Roman" w:hAnsi="Times New Roman"/>
          <w:sz w:val="28"/>
          <w:szCs w:val="28"/>
        </w:rPr>
        <w:t>якщо вступники не отримували рекомендацію на місця державного або регіонального замовлення в поточному календарному році.</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Вступник може скор</w:t>
      </w:r>
      <w:r>
        <w:rPr>
          <w:rFonts w:ascii="Times New Roman" w:hAnsi="Times New Roman"/>
          <w:sz w:val="28"/>
          <w:szCs w:val="28"/>
        </w:rPr>
        <w:t>истатись спеціальними умовами у</w:t>
      </w:r>
      <w:r w:rsidRPr="00195C79">
        <w:rPr>
          <w:rFonts w:ascii="Times New Roman" w:hAnsi="Times New Roman"/>
          <w:sz w:val="28"/>
          <w:szCs w:val="28"/>
        </w:rPr>
        <w:t>часті у вступній кампанії в разі своєчасного подання до приймальної комісії або внесення через електронний кабінет документів, що підтверджують право на такі умови: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спеціальними умовами участі в конкурсному відборі на навчання для здобуття вищої освіти – до завершення реєстрації заяв на участь в </w:t>
      </w:r>
      <w:r>
        <w:rPr>
          <w:rFonts w:ascii="Times New Roman" w:hAnsi="Times New Roman"/>
          <w:sz w:val="28"/>
          <w:szCs w:val="28"/>
        </w:rPr>
        <w:t>оцінюваннях у</w:t>
      </w:r>
      <w:r w:rsidRPr="00195C79">
        <w:rPr>
          <w:rFonts w:ascii="Times New Roman" w:hAnsi="Times New Roman"/>
          <w:sz w:val="28"/>
          <w:szCs w:val="28"/>
        </w:rPr>
        <w:t xml:space="preserve"> закладі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спеціальними умовами прийому на навчання за державним або регіональним замовленням для участі в конкурсному відборі за співбесідою або квотами – до завершення основної сесії реєстрації заяв вступників на участь конкурсному відборі;</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спеціальними умовами прийому на навчання за державним або регіональним замовленням для переведення на місця державного або регіонального замовлення – </w:t>
      </w:r>
      <w:r w:rsidRPr="00BA39B2">
        <w:rPr>
          <w:rFonts w:ascii="Times New Roman" w:hAnsi="Times New Roman"/>
          <w:b/>
          <w:sz w:val="28"/>
          <w:szCs w:val="28"/>
        </w:rPr>
        <w:t>до 01 жовтня</w:t>
      </w:r>
      <w:r w:rsidRPr="00195C79">
        <w:rPr>
          <w:rFonts w:ascii="Times New Roman" w:hAnsi="Times New Roman"/>
          <w:sz w:val="28"/>
          <w:szCs w:val="28"/>
        </w:rPr>
        <w:t>.</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6</w:t>
      </w:r>
      <w:r w:rsidRPr="00195C79">
        <w:rPr>
          <w:rFonts w:ascii="Times New Roman" w:hAnsi="Times New Roman"/>
          <w:sz w:val="28"/>
          <w:szCs w:val="28"/>
        </w:rPr>
        <w:t xml:space="preserve">. Прийом на навчання для здобуття вищої освіти осіб, місцем проживання яких є тимчасово окупована територія, територія активних бойових дій, станом на день віднесення територій до відповідних категорій та які перебувають на ній або які переселилися з неї після 01 жовтня року, що передує року вступу, здійснюється з урахуванням 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 271, </w:t>
      </w:r>
      <w:r>
        <w:rPr>
          <w:rFonts w:ascii="Times New Roman" w:hAnsi="Times New Roman"/>
          <w:sz w:val="28"/>
          <w:szCs w:val="28"/>
        </w:rPr>
        <w:t>зареєстрованого</w:t>
      </w:r>
      <w:r w:rsidRPr="00195C79">
        <w:rPr>
          <w:rFonts w:ascii="Times New Roman" w:hAnsi="Times New Roman"/>
          <w:sz w:val="28"/>
          <w:szCs w:val="28"/>
        </w:rPr>
        <w:t xml:space="preserve"> в Міністерстві юстиції України 15 квітня 2021 року за № 505/36127 (в редакції наказу Міністерства освіти і науки України від 10 серпня 2022 року № 726) (далі </w:t>
      </w:r>
      <w:r>
        <w:rPr>
          <w:rFonts w:ascii="Times New Roman" w:hAnsi="Times New Roman"/>
          <w:sz w:val="28"/>
          <w:szCs w:val="28"/>
        </w:rPr>
        <w:t>–</w:t>
      </w:r>
      <w:r w:rsidRPr="00195C79">
        <w:rPr>
          <w:rFonts w:ascii="Times New Roman" w:hAnsi="Times New Roman"/>
          <w:sz w:val="28"/>
          <w:szCs w:val="28"/>
        </w:rPr>
        <w:t xml:space="preserve"> наказ № 271). </w:t>
      </w:r>
    </w:p>
    <w:p w:rsidR="00206D10" w:rsidRPr="00195C79"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pStyle w:val="1"/>
        <w:spacing w:before="0" w:after="0" w:line="240" w:lineRule="auto"/>
        <w:jc w:val="center"/>
        <w:rPr>
          <w:rFonts w:ascii="Times New Roman" w:hAnsi="Times New Roman"/>
          <w:b w:val="0"/>
          <w:color w:val="auto"/>
        </w:rPr>
      </w:pPr>
      <w:bookmarkStart w:id="70" w:name="n129"/>
      <w:bookmarkStart w:id="71" w:name="n390"/>
      <w:bookmarkEnd w:id="70"/>
      <w:bookmarkEnd w:id="71"/>
      <w:r>
        <w:rPr>
          <w:rFonts w:ascii="Times New Roman" w:hAnsi="Times New Roman"/>
          <w:color w:val="auto"/>
          <w:lang w:val="en-US"/>
        </w:rPr>
        <w:t>III</w:t>
      </w:r>
      <w:r w:rsidRPr="00195C79">
        <w:rPr>
          <w:rFonts w:ascii="Times New Roman" w:hAnsi="Times New Roman"/>
          <w:color w:val="auto"/>
        </w:rPr>
        <w:t>. Траєкторія прийому на навчання для здобуття вищої освіти</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 Траєкторія прийому на навчання для здобуття вищої освіти передбачає такі етапи: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lastRenderedPageBreak/>
        <w:t>реєстрація електронного кабінету вступника;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подання заяв про допуск до конкурсного відбору;</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конкурсний відбір;</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надання рекомендацій до зарахування;</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виконання вимог до зарахування;</w:t>
      </w:r>
    </w:p>
    <w:p w:rsidR="00206D10" w:rsidRPr="00195C79" w:rsidRDefault="00206D10" w:rsidP="002C4F25">
      <w:pPr>
        <w:widowControl w:val="0"/>
        <w:spacing w:after="0" w:line="240" w:lineRule="auto"/>
        <w:ind w:firstLine="567"/>
        <w:jc w:val="both"/>
        <w:rPr>
          <w:rFonts w:ascii="Times New Roman" w:hAnsi="Times New Roman"/>
          <w:sz w:val="28"/>
          <w:szCs w:val="28"/>
          <w:lang w:val="ru-RU"/>
        </w:rPr>
      </w:pPr>
      <w:r w:rsidRPr="00195C79">
        <w:rPr>
          <w:rFonts w:ascii="Times New Roman" w:hAnsi="Times New Roman"/>
          <w:sz w:val="28"/>
          <w:szCs w:val="28"/>
        </w:rPr>
        <w:t>зарахування</w:t>
      </w:r>
      <w:r w:rsidRPr="00195C79">
        <w:rPr>
          <w:rFonts w:ascii="Times New Roman" w:hAnsi="Times New Roman"/>
          <w:sz w:val="28"/>
          <w:szCs w:val="28"/>
          <w:lang w:val="ru-RU"/>
        </w:rPr>
        <w:t>.</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72" w:name="n397"/>
      <w:bookmarkEnd w:id="72"/>
      <w:r w:rsidRPr="00195C79">
        <w:rPr>
          <w:rFonts w:ascii="Times New Roman" w:hAnsi="Times New Roman"/>
          <w:sz w:val="28"/>
          <w:szCs w:val="28"/>
        </w:rPr>
        <w:t>Вступні випробування проводяться до етапу конкурсного відбору відповідно до Порядку</w:t>
      </w:r>
      <w:r>
        <w:rPr>
          <w:rFonts w:ascii="Times New Roman" w:hAnsi="Times New Roman"/>
          <w:sz w:val="28"/>
          <w:szCs w:val="28"/>
        </w:rPr>
        <w:t xml:space="preserve"> прийому</w:t>
      </w:r>
      <w:r w:rsidRPr="00195C79">
        <w:rPr>
          <w:rFonts w:ascii="Times New Roman" w:hAnsi="Times New Roman"/>
          <w:sz w:val="28"/>
          <w:szCs w:val="28"/>
        </w:rPr>
        <w:t xml:space="preserve"> та </w:t>
      </w:r>
      <w:r>
        <w:rPr>
          <w:rFonts w:ascii="Times New Roman" w:hAnsi="Times New Roman"/>
          <w:sz w:val="28"/>
          <w:szCs w:val="28"/>
        </w:rPr>
        <w:t>П</w:t>
      </w:r>
      <w:r w:rsidRPr="00195C79">
        <w:rPr>
          <w:rFonts w:ascii="Times New Roman" w:hAnsi="Times New Roman"/>
          <w:sz w:val="28"/>
          <w:szCs w:val="28"/>
        </w:rPr>
        <w:t>равил прийому.</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Переведення окремих вступників з місць навчання за кошти фізичних та/або юридичних осіб на місця за державним або регіональним замовленням</w:t>
      </w:r>
      <w:r>
        <w:rPr>
          <w:rFonts w:ascii="Times New Roman" w:hAnsi="Times New Roman"/>
          <w:sz w:val="28"/>
          <w:szCs w:val="28"/>
        </w:rPr>
        <w:t xml:space="preserve"> </w:t>
      </w:r>
      <w:r w:rsidRPr="002F1BE1">
        <w:rPr>
          <w:rFonts w:ascii="Times New Roman" w:hAnsi="Times New Roman"/>
          <w:sz w:val="28"/>
          <w:szCs w:val="28"/>
        </w:rPr>
        <w:t>здійснюється після зарахування</w:t>
      </w:r>
      <w:r w:rsidRPr="00195C79">
        <w:rPr>
          <w:rFonts w:ascii="Times New Roman" w:hAnsi="Times New Roman"/>
          <w:sz w:val="28"/>
          <w:szCs w:val="28"/>
        </w:rPr>
        <w:t>.</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2. Для участі у вступній кампанії особа реєструє електронний кабінет вступника в ЄДЕБО на вебсайті за адресою </w:t>
      </w:r>
      <w:hyperlink r:id="rId9" w:history="1">
        <w:r w:rsidRPr="00195C79">
          <w:rPr>
            <w:rStyle w:val="a3"/>
            <w:rFonts w:ascii="Times New Roman" w:hAnsi="Times New Roman"/>
            <w:sz w:val="28"/>
            <w:szCs w:val="28"/>
          </w:rPr>
          <w:t>https://vstup.edbo.gov.ua/</w:t>
        </w:r>
      </w:hyperlink>
      <w:r w:rsidRPr="00195C79">
        <w:rPr>
          <w:rFonts w:ascii="Times New Roman" w:hAnsi="Times New Roman"/>
          <w:sz w:val="28"/>
          <w:szCs w:val="28"/>
        </w:rPr>
        <w:t>. Реєстрація електронних кабінетів вступників розпочинається 01 липня. Електронні кабінети вступників працюють до 15 жовтня включно.</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73" w:name="n207"/>
      <w:bookmarkEnd w:id="73"/>
      <w:r w:rsidRPr="00195C79">
        <w:rPr>
          <w:rFonts w:ascii="Times New Roman" w:hAnsi="Times New Roman"/>
          <w:sz w:val="28"/>
          <w:szCs w:val="28"/>
        </w:rPr>
        <w:t>Під час реєстрації особа зазначає такі дані:</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74" w:name="n208"/>
      <w:bookmarkEnd w:id="74"/>
      <w:r w:rsidRPr="00195C79">
        <w:rPr>
          <w:rFonts w:ascii="Times New Roman" w:hAnsi="Times New Roman"/>
          <w:sz w:val="28"/>
          <w:szCs w:val="28"/>
        </w:rPr>
        <w:t>адресу особистої електронної пошти, до якої особа має доступ. Зазначена адреса буде логіном для входу до електронного кабінету вступника;</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75" w:name="n209"/>
      <w:bookmarkEnd w:id="75"/>
      <w:r w:rsidRPr="00195C79">
        <w:rPr>
          <w:rFonts w:ascii="Times New Roman" w:hAnsi="Times New Roman"/>
          <w:sz w:val="28"/>
          <w:szCs w:val="28"/>
        </w:rPr>
        <w:t>пароль для входу до електронного кабінету вступника;</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76" w:name="n210"/>
      <w:bookmarkEnd w:id="76"/>
      <w:r w:rsidRPr="00A7274D">
        <w:rPr>
          <w:rFonts w:ascii="Times New Roman" w:hAnsi="Times New Roman"/>
          <w:sz w:val="28"/>
          <w:szCs w:val="28"/>
        </w:rPr>
        <w:t>серію та номер документа (одного з документів) про раніше здобуту освіту (основу вступу); реквізити документа про основу вступу мають бути внесені до реєстрації першої заяви вступника на цій основі;</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77" w:name="n211"/>
      <w:bookmarkEnd w:id="77"/>
      <w:r w:rsidRPr="00195C79">
        <w:rPr>
          <w:rFonts w:ascii="Times New Roman" w:hAnsi="Times New Roman"/>
          <w:sz w:val="28"/>
          <w:szCs w:val="28"/>
        </w:rPr>
        <w:t>номер, PIN-код та рік отримання сертифіката НМТ / екзаменаційного листка, що був отриманий під час реєстрації на ЄВІ / ЄФВВ / ЄВВ. У разі наявності даних різних років та різних вступних випробувань вказуються реквізити будь-якого документа із передбачених до використання на відповідній основі вступу, визначеного Порядком</w:t>
      </w:r>
      <w:r>
        <w:rPr>
          <w:rFonts w:ascii="Times New Roman" w:hAnsi="Times New Roman"/>
          <w:sz w:val="28"/>
          <w:szCs w:val="28"/>
        </w:rPr>
        <w:t xml:space="preserve"> прийому</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78" w:name="n212"/>
      <w:bookmarkEnd w:id="78"/>
      <w:r w:rsidRPr="00195C79">
        <w:rPr>
          <w:rFonts w:ascii="Times New Roman" w:hAnsi="Times New Roman"/>
          <w:sz w:val="28"/>
          <w:szCs w:val="28"/>
        </w:rPr>
        <w:t>тип, серію (за наявності) та номер документа, що посвідчує особу, або реєстраційний номер облікової картки платника податків (</w:t>
      </w:r>
      <w:r>
        <w:rPr>
          <w:rFonts w:ascii="Times New Roman" w:hAnsi="Times New Roman"/>
          <w:sz w:val="28"/>
          <w:szCs w:val="28"/>
        </w:rPr>
        <w:t xml:space="preserve">далі – </w:t>
      </w:r>
      <w:r w:rsidRPr="00195C79">
        <w:rPr>
          <w:rFonts w:ascii="Times New Roman" w:hAnsi="Times New Roman"/>
          <w:sz w:val="28"/>
          <w:szCs w:val="28"/>
        </w:rPr>
        <w:t>РНОКПП) (у разі відсутності сертифіката НМТ / екзаменаційного листка ЄВІ / ЄФВВ / ЄВВ);</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79" w:name="n213"/>
      <w:bookmarkStart w:id="80" w:name="n214"/>
      <w:bookmarkEnd w:id="79"/>
      <w:bookmarkEnd w:id="80"/>
      <w:r w:rsidRPr="00195C79">
        <w:rPr>
          <w:rFonts w:ascii="Times New Roman" w:hAnsi="Times New Roman"/>
          <w:sz w:val="28"/>
          <w:szCs w:val="28"/>
        </w:rPr>
        <w:t xml:space="preserve">Особи, місцем проживання яких є тимчасово окупована територія, і які перебувають на ній або переселилися з неї після 01 </w:t>
      </w:r>
      <w:r w:rsidRPr="00195C79">
        <w:rPr>
          <w:rFonts w:ascii="Times New Roman" w:hAnsi="Times New Roman"/>
          <w:bCs/>
          <w:iCs/>
          <w:color w:val="000000"/>
          <w:sz w:val="28"/>
          <w:szCs w:val="28"/>
          <w:lang w:eastAsia="uk-UA"/>
        </w:rPr>
        <w:t>жовтня</w:t>
      </w:r>
      <w:r w:rsidRPr="00195C79">
        <w:rPr>
          <w:rFonts w:ascii="Times New Roman" w:hAnsi="Times New Roman"/>
          <w:sz w:val="28"/>
          <w:szCs w:val="28"/>
        </w:rPr>
        <w:t xml:space="preserve"> року, що передує року вступу, можуть подати реквізити свідоцтва про народження замість документа, що посвідчує особу.</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81" w:name="n215"/>
      <w:bookmarkEnd w:id="81"/>
      <w:r w:rsidRPr="00195C79">
        <w:rPr>
          <w:rFonts w:ascii="Times New Roman" w:hAnsi="Times New Roman"/>
          <w:sz w:val="28"/>
          <w:szCs w:val="28"/>
        </w:rPr>
        <w:t xml:space="preserve">Особи можуть особисто або дистанційно звернутися за допомогою в реєстрації електронного кабінету до консультаційного центру приймальної комісії </w:t>
      </w:r>
      <w:r>
        <w:rPr>
          <w:rFonts w:ascii="Times New Roman" w:hAnsi="Times New Roman"/>
          <w:sz w:val="28"/>
          <w:szCs w:val="28"/>
        </w:rPr>
        <w:t>Університету</w:t>
      </w:r>
      <w:r w:rsidRPr="00195C79">
        <w:rPr>
          <w:rFonts w:ascii="Times New Roman" w:hAnsi="Times New Roman"/>
          <w:sz w:val="28"/>
          <w:szCs w:val="28"/>
        </w:rPr>
        <w:t xml:space="preserve">. </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82" w:name="n216"/>
      <w:bookmarkStart w:id="83" w:name="n217"/>
      <w:bookmarkEnd w:id="82"/>
      <w:bookmarkEnd w:id="83"/>
      <w:r w:rsidRPr="00195C79">
        <w:rPr>
          <w:rFonts w:ascii="Times New Roman" w:hAnsi="Times New Roman"/>
          <w:sz w:val="28"/>
          <w:szCs w:val="28"/>
        </w:rPr>
        <w:t xml:space="preserve">У випадку перебування особи на тимчасово окупованій території України реєстрацію електронного кабінету в ЄДЕБО та внесення інформації до нього може здійснювати представник консультаційного центру приймальної комісії </w:t>
      </w:r>
      <w:r>
        <w:rPr>
          <w:rFonts w:ascii="Times New Roman" w:hAnsi="Times New Roman"/>
          <w:sz w:val="28"/>
          <w:szCs w:val="28"/>
        </w:rPr>
        <w:t xml:space="preserve">Університету </w:t>
      </w:r>
      <w:r w:rsidRPr="00195C79">
        <w:rPr>
          <w:rFonts w:ascii="Times New Roman" w:hAnsi="Times New Roman"/>
          <w:sz w:val="28"/>
          <w:szCs w:val="28"/>
        </w:rPr>
        <w:t>за заявою особи у паперовій формі (скан-копією, фотокопією заяви), надісланою засобами електронного зв’язку.</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Тільки в консультаційному центрі приймальної комісії </w:t>
      </w:r>
      <w:r>
        <w:rPr>
          <w:rFonts w:ascii="Times New Roman" w:hAnsi="Times New Roman"/>
          <w:sz w:val="28"/>
          <w:szCs w:val="28"/>
        </w:rPr>
        <w:t>Університету</w:t>
      </w:r>
      <w:r w:rsidRPr="00195C79">
        <w:rPr>
          <w:rFonts w:ascii="Times New Roman" w:hAnsi="Times New Roman"/>
          <w:sz w:val="28"/>
          <w:szCs w:val="28"/>
        </w:rPr>
        <w:t xml:space="preserve"> особи можуть зареєструвати електронний кабінет вступника за наявності </w:t>
      </w:r>
      <w:r w:rsidRPr="00195C79">
        <w:rPr>
          <w:rFonts w:ascii="Times New Roman" w:hAnsi="Times New Roman"/>
          <w:sz w:val="28"/>
          <w:szCs w:val="28"/>
        </w:rPr>
        <w:lastRenderedPageBreak/>
        <w:t>розбіжностей:</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у даних особи в ЄДЕБО (прізвище, власне ім’я, по батькові (за наявності), дата народження, стать, громадянство тощо);</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84" w:name="n218"/>
      <w:bookmarkEnd w:id="84"/>
      <w:r w:rsidRPr="00195C79">
        <w:rPr>
          <w:rFonts w:ascii="Times New Roman" w:hAnsi="Times New Roman"/>
          <w:sz w:val="28"/>
          <w:szCs w:val="28"/>
        </w:rPr>
        <w:t>у документі про раніше здобутий рівень та ступінь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85" w:name="n219"/>
      <w:bookmarkEnd w:id="85"/>
      <w:r w:rsidRPr="00195C79">
        <w:rPr>
          <w:rFonts w:ascii="Times New Roman" w:hAnsi="Times New Roman"/>
          <w:sz w:val="28"/>
          <w:szCs w:val="28"/>
        </w:rPr>
        <w:t>у даних сертифікатів / екзаменаційних листів НМТ / ЄФВВ / ЄВІ</w:t>
      </w:r>
      <w:r w:rsidRPr="00195C79">
        <w:rPr>
          <w:rFonts w:ascii="Times New Roman" w:hAnsi="Times New Roman"/>
          <w:sz w:val="28"/>
          <w:szCs w:val="28"/>
          <w:lang w:val="en-US"/>
        </w:rPr>
        <w:t> </w:t>
      </w:r>
      <w:r w:rsidRPr="00195C79">
        <w:rPr>
          <w:rFonts w:ascii="Times New Roman" w:hAnsi="Times New Roman"/>
          <w:sz w:val="28"/>
          <w:szCs w:val="28"/>
        </w:rPr>
        <w:t>/ ЄВВ;</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у реквізитах іноземного документа про здобутий за кордоном ступінь (рівень) освіти, свідоцтва про визнання в Україні</w:t>
      </w:r>
      <w:r>
        <w:rPr>
          <w:rFonts w:ascii="Times New Roman" w:hAnsi="Times New Roman"/>
          <w:sz w:val="28"/>
          <w:szCs w:val="28"/>
        </w:rPr>
        <w:t xml:space="preserve"> </w:t>
      </w:r>
      <w:r w:rsidRPr="009753AA">
        <w:rPr>
          <w:rFonts w:ascii="Times New Roman" w:hAnsi="Times New Roman"/>
          <w:sz w:val="28"/>
          <w:szCs w:val="28"/>
        </w:rPr>
        <w:t>іноземного документа про освіту</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86" w:name="n220"/>
      <w:bookmarkEnd w:id="86"/>
      <w:r w:rsidRPr="00195C79">
        <w:rPr>
          <w:rFonts w:ascii="Times New Roman" w:hAnsi="Times New Roman"/>
          <w:sz w:val="28"/>
          <w:szCs w:val="28"/>
        </w:rPr>
        <w:t>а також в разі подання документа про раніше здобутий рівень та ступінь освіти, інформація про який відсутня або недоступна в ЄДЕБО.</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87" w:name="n221"/>
      <w:bookmarkEnd w:id="87"/>
      <w:r w:rsidRPr="00195C79">
        <w:rPr>
          <w:rFonts w:ascii="Times New Roman" w:hAnsi="Times New Roman"/>
          <w:sz w:val="28"/>
          <w:szCs w:val="28"/>
        </w:rPr>
        <w:t>Електронний кабінет вступника не створюється, а всі заяви подаються до приймальної комісії в паперовій формі:</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у разі подання документів іноземцями та особами без громадянства (за виключенням осіб, документованих:</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посвідкою на постійне проживання в Україні;</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посвідченням біженця;</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посвідченням особи, яка потребує захисту);</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88" w:name="n231"/>
      <w:bookmarkEnd w:id="88"/>
      <w:r w:rsidRPr="00195C79">
        <w:rPr>
          <w:rFonts w:ascii="Times New Roman" w:hAnsi="Times New Roman"/>
          <w:sz w:val="28"/>
          <w:szCs w:val="28"/>
        </w:rPr>
        <w:t>у разі подання документів про здобутий за кордоном ступінь (рівень) освіти, якщо не отримано свідоцтво про визнання в Україні іноземного документа про освіту МОН та відсутній сертифікат НМТ / екзаменаційний листок ЄВІ / ЄФВВ / ЄВВ;</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89" w:name="n232"/>
      <w:bookmarkStart w:id="90" w:name="n233"/>
      <w:bookmarkEnd w:id="89"/>
      <w:bookmarkEnd w:id="90"/>
      <w:r w:rsidRPr="00195C79">
        <w:rPr>
          <w:rFonts w:ascii="Times New Roman" w:hAnsi="Times New Roman"/>
          <w:sz w:val="28"/>
          <w:szCs w:val="28"/>
        </w:rPr>
        <w:t>за межами встановлених Порядком</w:t>
      </w:r>
      <w:r>
        <w:rPr>
          <w:rFonts w:ascii="Times New Roman" w:hAnsi="Times New Roman"/>
          <w:sz w:val="28"/>
          <w:szCs w:val="28"/>
        </w:rPr>
        <w:t xml:space="preserve"> прийому та Правил прийому</w:t>
      </w:r>
      <w:r w:rsidRPr="00195C79">
        <w:rPr>
          <w:rFonts w:ascii="Times New Roman" w:hAnsi="Times New Roman"/>
          <w:sz w:val="28"/>
          <w:szCs w:val="28"/>
        </w:rPr>
        <w:t xml:space="preserve"> строків роботи електронних кабінетів вступників</w:t>
      </w:r>
      <w:bookmarkStart w:id="91" w:name="n235"/>
      <w:bookmarkEnd w:id="91"/>
      <w:r w:rsidRPr="00195C79">
        <w:rPr>
          <w:rFonts w:ascii="Times New Roman" w:hAnsi="Times New Roman"/>
          <w:sz w:val="28"/>
          <w:szCs w:val="28"/>
        </w:rPr>
        <w:t>.</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3. Зазначені особою, яка реєструє кабінет вступника, дані, передбачені у пункті 2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сертифіката НМТ / екзаменаційного листка ЄВІ / ЄФВВ / ЄВВ, а в разі відсутності їх </w:t>
      </w:r>
      <w:r>
        <w:rPr>
          <w:rFonts w:ascii="Times New Roman" w:hAnsi="Times New Roman"/>
          <w:sz w:val="28"/>
          <w:szCs w:val="28"/>
        </w:rPr>
        <w:t>–</w:t>
      </w:r>
      <w:r w:rsidRPr="00195C79">
        <w:rPr>
          <w:rFonts w:ascii="Times New Roman" w:hAnsi="Times New Roman"/>
          <w:sz w:val="28"/>
          <w:szCs w:val="28"/>
        </w:rPr>
        <w:t xml:space="preserve"> з даними документа, що посвідчує особу, що містяться у картці фізичної особи в ЄДЕБО або вказувались у замовленні документа про базову, повну загальну середню освіту.</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92" w:name="n222"/>
      <w:bookmarkEnd w:id="92"/>
      <w:r w:rsidRPr="00195C79">
        <w:rPr>
          <w:rFonts w:ascii="Times New Roman" w:hAnsi="Times New Roman"/>
          <w:sz w:val="28"/>
          <w:szCs w:val="28"/>
        </w:rPr>
        <w:t>У разі збігу цих даних на зазначену особою адресу електронної пошти відправляється повідомлення для активації електронного кабінету вступника. У випадку, коли в ЄДЕБО вже наявна інформація щодо особи з такими самими даними (прізвище, власне ім’я, по батькові (за наявності), дата народження), особа, що реєструє кабінет вступника,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93" w:name="n223"/>
      <w:bookmarkEnd w:id="93"/>
      <w:r w:rsidRPr="00195C79">
        <w:rPr>
          <w:rFonts w:ascii="Times New Roman" w:hAnsi="Times New Roman"/>
          <w:sz w:val="28"/>
          <w:szCs w:val="28"/>
        </w:rPr>
        <w:t>Доступ до електронного кабінету вступника здійснюється з використанням логіну та паролю, вказаних при реєстрації. При невдалій спробі увійти до електронного кабінету вступника на електронну пошту, вказану при реєстрації, відправляється відповідне повідомлення.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94" w:name="n224"/>
      <w:bookmarkEnd w:id="94"/>
      <w:r w:rsidRPr="00195C79">
        <w:rPr>
          <w:rFonts w:ascii="Times New Roman" w:hAnsi="Times New Roman"/>
          <w:sz w:val="28"/>
          <w:szCs w:val="28"/>
        </w:rPr>
        <w:t xml:space="preserve">В електронному кабінеті вступник вносить реквізити документів, що </w:t>
      </w:r>
      <w:r w:rsidRPr="00195C79">
        <w:rPr>
          <w:rFonts w:ascii="Times New Roman" w:hAnsi="Times New Roman"/>
          <w:sz w:val="28"/>
          <w:szCs w:val="28"/>
        </w:rPr>
        <w:lastRenderedPageBreak/>
        <w:t xml:space="preserve">засвідчують підстави для спеціальних умов участі у вступній кампанії, інформація про які доступна в державних реєстрах (за наявності), номери контактних телефонів із зазначенням телефонних кодів у міжнародному форматі для можливості оперативного зв’язку закладу вищої освіти з вступником, а також завантажує кольоровий відцифрований образ обличчя (кольорове фото) особи розміром до 1 МБ у форматі jpg </w:t>
      </w:r>
      <w:r w:rsidRPr="00195C79">
        <w:rPr>
          <w:rFonts w:ascii="Times New Roman" w:hAnsi="Times New Roman"/>
          <w:bCs/>
          <w:color w:val="000000"/>
          <w:sz w:val="28"/>
          <w:szCs w:val="28"/>
          <w:lang w:eastAsia="uk-UA"/>
        </w:rPr>
        <w:t xml:space="preserve">або </w:t>
      </w:r>
      <w:r w:rsidRPr="00195C79">
        <w:rPr>
          <w:rFonts w:ascii="Times New Roman" w:hAnsi="Times New Roman"/>
          <w:bCs/>
          <w:color w:val="000000"/>
          <w:sz w:val="28"/>
          <w:szCs w:val="28"/>
          <w:lang w:val="en-US" w:eastAsia="uk-UA"/>
        </w:rPr>
        <w:t>png</w:t>
      </w:r>
      <w:r w:rsidRPr="00195C79">
        <w:rPr>
          <w:rFonts w:ascii="Times New Roman" w:hAnsi="Times New Roman"/>
          <w:color w:val="000000"/>
          <w:sz w:val="28"/>
          <w:szCs w:val="28"/>
          <w:lang w:eastAsia="uk-UA"/>
        </w:rPr>
        <w:t xml:space="preserve"> </w:t>
      </w:r>
      <w:r w:rsidRPr="00195C79">
        <w:rPr>
          <w:rFonts w:ascii="Times New Roman" w:hAnsi="Times New Roman"/>
          <w:sz w:val="28"/>
          <w:szCs w:val="28"/>
        </w:rPr>
        <w:t>із співвідношенням сторін 3 × 4, який може бути використаний для студентського квитка в разі зарахування на навчання.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95" w:name="n225"/>
      <w:bookmarkEnd w:id="95"/>
      <w:r w:rsidRPr="00195C79">
        <w:rPr>
          <w:rFonts w:ascii="Times New Roman" w:hAnsi="Times New Roman"/>
          <w:sz w:val="28"/>
          <w:szCs w:val="28"/>
        </w:rPr>
        <w:t>У разі недоступності в державних реєстрах реквізитів документів, що засвідчують підстави для спеціальних умов участі у вступній кампанії, особа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До подання першої заяви вступник може замінити внесені номери контактних телефонів. </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96" w:name="n226"/>
      <w:bookmarkEnd w:id="96"/>
      <w:r w:rsidRPr="00195C79">
        <w:rPr>
          <w:rFonts w:ascii="Times New Roman" w:hAnsi="Times New Roman"/>
          <w:sz w:val="28"/>
          <w:szCs w:val="28"/>
        </w:rPr>
        <w:t xml:space="preserve">З електронного кабінету вступника подаються заяви про допуск до </w:t>
      </w:r>
      <w:r>
        <w:rPr>
          <w:rFonts w:ascii="Times New Roman" w:hAnsi="Times New Roman"/>
          <w:sz w:val="28"/>
          <w:szCs w:val="28"/>
        </w:rPr>
        <w:t>конкурсного відбору, на участь в</w:t>
      </w:r>
      <w:r w:rsidRPr="00195C79">
        <w:rPr>
          <w:rFonts w:ascii="Times New Roman" w:hAnsi="Times New Roman"/>
          <w:sz w:val="28"/>
          <w:szCs w:val="28"/>
        </w:rPr>
        <w:t xml:space="preserve"> </w:t>
      </w:r>
      <w:r>
        <w:rPr>
          <w:rFonts w:ascii="Times New Roman" w:hAnsi="Times New Roman"/>
          <w:sz w:val="28"/>
          <w:szCs w:val="28"/>
        </w:rPr>
        <w:t>оціню</w:t>
      </w:r>
      <w:r w:rsidRPr="00195C79">
        <w:rPr>
          <w:rFonts w:ascii="Times New Roman" w:hAnsi="Times New Roman"/>
          <w:sz w:val="28"/>
          <w:szCs w:val="28"/>
        </w:rPr>
        <w:t xml:space="preserve">ваннях </w:t>
      </w:r>
      <w:r>
        <w:rPr>
          <w:rFonts w:ascii="Times New Roman" w:hAnsi="Times New Roman"/>
          <w:sz w:val="28"/>
          <w:szCs w:val="28"/>
        </w:rPr>
        <w:t>в Університеті</w:t>
      </w:r>
      <w:r w:rsidRPr="00195C79">
        <w:rPr>
          <w:rFonts w:ascii="Times New Roman" w:hAnsi="Times New Roman"/>
          <w:sz w:val="28"/>
          <w:szCs w:val="28"/>
        </w:rPr>
        <w:t xml:space="preserve">, підтверджується вибір місця навчання. Подання заяв про допуск до конкурсного відбору, на участь </w:t>
      </w:r>
      <w:r>
        <w:rPr>
          <w:rFonts w:ascii="Times New Roman" w:hAnsi="Times New Roman"/>
          <w:sz w:val="28"/>
          <w:szCs w:val="28"/>
        </w:rPr>
        <w:t>в</w:t>
      </w:r>
      <w:r w:rsidRPr="00195C79">
        <w:rPr>
          <w:rFonts w:ascii="Times New Roman" w:hAnsi="Times New Roman"/>
          <w:sz w:val="28"/>
          <w:szCs w:val="28"/>
        </w:rPr>
        <w:t xml:space="preserve"> </w:t>
      </w:r>
      <w:r>
        <w:rPr>
          <w:rFonts w:ascii="Times New Roman" w:hAnsi="Times New Roman"/>
          <w:sz w:val="28"/>
          <w:szCs w:val="28"/>
        </w:rPr>
        <w:t>оціню</w:t>
      </w:r>
      <w:r w:rsidRPr="00195C79">
        <w:rPr>
          <w:rFonts w:ascii="Times New Roman" w:hAnsi="Times New Roman"/>
          <w:sz w:val="28"/>
          <w:szCs w:val="28"/>
        </w:rPr>
        <w:t xml:space="preserve">ваннях </w:t>
      </w:r>
      <w:r>
        <w:rPr>
          <w:rFonts w:ascii="Times New Roman" w:hAnsi="Times New Roman"/>
          <w:sz w:val="28"/>
          <w:szCs w:val="28"/>
        </w:rPr>
        <w:t>в Університеті</w:t>
      </w:r>
      <w:r w:rsidRPr="00195C79">
        <w:rPr>
          <w:rFonts w:ascii="Times New Roman" w:hAnsi="Times New Roman"/>
          <w:sz w:val="28"/>
          <w:szCs w:val="28"/>
        </w:rPr>
        <w:t xml:space="preserve">, підтвердження вибору місця навчання здійснюється в паперовій формі лише в разі неможливості зареєструвати електронний кабінет вступника та в інших, передбачених Порядком </w:t>
      </w:r>
      <w:r>
        <w:rPr>
          <w:rFonts w:ascii="Times New Roman" w:hAnsi="Times New Roman"/>
          <w:sz w:val="28"/>
          <w:szCs w:val="28"/>
        </w:rPr>
        <w:t xml:space="preserve">прийому </w:t>
      </w:r>
      <w:r w:rsidRPr="00195C79">
        <w:rPr>
          <w:rFonts w:ascii="Times New Roman" w:hAnsi="Times New Roman"/>
          <w:sz w:val="28"/>
          <w:szCs w:val="28"/>
        </w:rPr>
        <w:t>випадках.</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Електронний кабінет вступника може бути заблокований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 У разі блокування особа може звернутись на консультаційний телефон ДП «Інфоресурс» для отримання інструкції щодо відновлення функціональності електронного кабінету вступника.</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4. Вступні випробування можуть проводитись як:</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зовнішнє оцінювання у формах НМТ, ЄВІ, ЄФВВ, ЄВВ</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або</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оцінювання в </w:t>
      </w:r>
      <w:r>
        <w:rPr>
          <w:rFonts w:ascii="Times New Roman" w:hAnsi="Times New Roman"/>
          <w:sz w:val="28"/>
          <w:szCs w:val="28"/>
        </w:rPr>
        <w:t>Університеті</w:t>
      </w:r>
      <w:r w:rsidRPr="00195C79">
        <w:rPr>
          <w:rFonts w:ascii="Times New Roman" w:hAnsi="Times New Roman"/>
          <w:sz w:val="28"/>
          <w:szCs w:val="28"/>
        </w:rPr>
        <w:t xml:space="preserve"> у формі вступного іспиту для іноземців, співбесіди, фахового іспиту, співбесіди замість ЄВІ, фахового іспиту замість ЄФВВ, а також вступного іспиту із спеціальності, іспиту з методології наукових досліджень замість ЄВВ</w:t>
      </w:r>
      <w:r>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Зовнішнє оцінювання проводиться Українським центром оцінювання якості освіти з використанням організаційно-технологічних процесів зовнішнього незалежного оцінювання. Порядки та строки проведення зовнішнього оцінювання визначаються законодавством. Тестові завдання з навчальних предметів НМТ укладаються відповідно до програм зовнішнього незалежного оцінювання результатів навчання з відповідних предметів на </w:t>
      </w:r>
      <w:r w:rsidRPr="00195C79">
        <w:rPr>
          <w:rFonts w:ascii="Times New Roman" w:hAnsi="Times New Roman"/>
          <w:sz w:val="28"/>
          <w:szCs w:val="28"/>
        </w:rPr>
        <w:lastRenderedPageBreak/>
        <w:t>основі повної загальної середньої освіти, завдання тесту загальної навчальної компетентності та тесту з іноземних мов ЄВІ, тестові завдання ЄФВВ, тестові завдання</w:t>
      </w:r>
      <w:r>
        <w:rPr>
          <w:rFonts w:ascii="Times New Roman" w:hAnsi="Times New Roman"/>
          <w:sz w:val="28"/>
          <w:szCs w:val="28"/>
        </w:rPr>
        <w:t xml:space="preserve"> ЄВВ укладаються відповідно до п</w:t>
      </w:r>
      <w:r w:rsidRPr="00195C79">
        <w:rPr>
          <w:rFonts w:ascii="Times New Roman" w:hAnsi="Times New Roman"/>
          <w:sz w:val="28"/>
          <w:szCs w:val="28"/>
        </w:rPr>
        <w:t>рограм, що затверджені МОН (</w:t>
      </w:r>
      <w:r w:rsidRPr="009656D0">
        <w:rPr>
          <w:rFonts w:ascii="Times New Roman" w:hAnsi="Times New Roman"/>
          <w:sz w:val="28"/>
          <w:szCs w:val="28"/>
        </w:rPr>
        <w:t xml:space="preserve">додаток </w:t>
      </w:r>
      <w:r w:rsidR="00385643">
        <w:rPr>
          <w:rFonts w:ascii="Times New Roman" w:hAnsi="Times New Roman"/>
          <w:sz w:val="28"/>
          <w:szCs w:val="28"/>
        </w:rPr>
        <w:t>3 до Правил прийому</w:t>
      </w:r>
      <w:r w:rsidRPr="00195C79">
        <w:rPr>
          <w:rFonts w:ascii="Times New Roman" w:hAnsi="Times New Roman"/>
          <w:sz w:val="28"/>
          <w:szCs w:val="28"/>
        </w:rPr>
        <w:t>).</w:t>
      </w:r>
      <w:r w:rsidRPr="00542F46">
        <w:rPr>
          <w:rFonts w:ascii="Times New Roman" w:hAnsi="Times New Roman"/>
          <w:sz w:val="28"/>
          <w:szCs w:val="28"/>
        </w:rPr>
        <w:t xml:space="preserve"> </w:t>
      </w:r>
      <w:r w:rsidRPr="00195C79">
        <w:rPr>
          <w:rFonts w:ascii="Times New Roman" w:hAnsi="Times New Roman"/>
          <w:sz w:val="28"/>
          <w:szCs w:val="28"/>
        </w:rPr>
        <w:t xml:space="preserve">У визначених Порядком </w:t>
      </w:r>
      <w:r>
        <w:rPr>
          <w:rFonts w:ascii="Times New Roman" w:hAnsi="Times New Roman"/>
          <w:sz w:val="28"/>
          <w:szCs w:val="28"/>
        </w:rPr>
        <w:t xml:space="preserve">прийому та Правилами прийому </w:t>
      </w:r>
      <w:r w:rsidRPr="00195C79">
        <w:rPr>
          <w:rFonts w:ascii="Times New Roman" w:hAnsi="Times New Roman"/>
          <w:sz w:val="28"/>
          <w:szCs w:val="28"/>
        </w:rPr>
        <w:t xml:space="preserve">випадках як результати зовнішнього оцінювання можуть використовуватись результати єдиного державного кваліфікаційного іспиту (ЄДКІ) – однієї з форм атестації здобувачів вищої освіти. </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Оцінювання в </w:t>
      </w:r>
      <w:r>
        <w:rPr>
          <w:rFonts w:ascii="Times New Roman" w:hAnsi="Times New Roman"/>
          <w:sz w:val="28"/>
          <w:szCs w:val="28"/>
        </w:rPr>
        <w:t>Університеті</w:t>
      </w:r>
      <w:r w:rsidRPr="00195C79">
        <w:rPr>
          <w:rFonts w:ascii="Times New Roman" w:hAnsi="Times New Roman"/>
          <w:sz w:val="28"/>
          <w:szCs w:val="28"/>
        </w:rPr>
        <w:t xml:space="preserve"> проводяться відповідно до Порядк</w:t>
      </w:r>
      <w:r>
        <w:rPr>
          <w:rFonts w:ascii="Times New Roman" w:hAnsi="Times New Roman"/>
          <w:sz w:val="28"/>
          <w:szCs w:val="28"/>
        </w:rPr>
        <w:t>у</w:t>
      </w:r>
      <w:r w:rsidRPr="00195C79">
        <w:rPr>
          <w:rFonts w:ascii="Times New Roman" w:hAnsi="Times New Roman"/>
          <w:sz w:val="28"/>
          <w:szCs w:val="28"/>
        </w:rPr>
        <w:t xml:space="preserve"> </w:t>
      </w:r>
      <w:r>
        <w:rPr>
          <w:rFonts w:ascii="Times New Roman" w:hAnsi="Times New Roman"/>
          <w:sz w:val="28"/>
          <w:szCs w:val="28"/>
        </w:rPr>
        <w:t>прийому та Правил прийому</w:t>
      </w:r>
      <w:r w:rsidRPr="00195C79">
        <w:rPr>
          <w:rFonts w:ascii="Times New Roman" w:hAnsi="Times New Roman"/>
          <w:sz w:val="28"/>
          <w:szCs w:val="28"/>
        </w:rPr>
        <w:t xml:space="preserve"> у випадках, коли це обумовлено особливістю підготовки за спеціальністю (спеціалізацією) або передбачено в спеціальних умовах участі в конкурсному відборі на навчання для здобуття вищої освіти.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Оцінювання в </w:t>
      </w:r>
      <w:r>
        <w:rPr>
          <w:rFonts w:ascii="Times New Roman" w:hAnsi="Times New Roman"/>
          <w:sz w:val="28"/>
          <w:szCs w:val="28"/>
        </w:rPr>
        <w:t>Університеті</w:t>
      </w:r>
      <w:r w:rsidRPr="00195C79">
        <w:rPr>
          <w:rFonts w:ascii="Times New Roman" w:hAnsi="Times New Roman"/>
          <w:sz w:val="28"/>
          <w:szCs w:val="28"/>
        </w:rPr>
        <w:t xml:space="preserve"> проводиться в очному форматі, використання дистанційного формату </w:t>
      </w:r>
      <w:r w:rsidRPr="00195C79">
        <w:rPr>
          <w:rFonts w:ascii="Times New Roman" w:hAnsi="Times New Roman"/>
          <w:bCs/>
          <w:color w:val="000000"/>
          <w:sz w:val="28"/>
          <w:szCs w:val="28"/>
          <w:lang w:eastAsia="uk-UA"/>
        </w:rPr>
        <w:t>допуска</w:t>
      </w:r>
      <w:r>
        <w:rPr>
          <w:rFonts w:ascii="Times New Roman" w:hAnsi="Times New Roman"/>
          <w:bCs/>
          <w:color w:val="000000"/>
          <w:sz w:val="28"/>
          <w:szCs w:val="28"/>
          <w:lang w:eastAsia="uk-UA"/>
        </w:rPr>
        <w:t>ється за рішенням п</w:t>
      </w:r>
      <w:r w:rsidRPr="00195C79">
        <w:rPr>
          <w:rFonts w:ascii="Times New Roman" w:hAnsi="Times New Roman"/>
          <w:bCs/>
          <w:color w:val="000000"/>
          <w:sz w:val="28"/>
          <w:szCs w:val="28"/>
          <w:lang w:eastAsia="uk-UA"/>
        </w:rPr>
        <w:t xml:space="preserve">риймальної комісії </w:t>
      </w:r>
      <w:r w:rsidRPr="00195C79">
        <w:rPr>
          <w:rFonts w:ascii="Times New Roman" w:hAnsi="Times New Roman"/>
          <w:sz w:val="28"/>
          <w:szCs w:val="28"/>
        </w:rPr>
        <w:t xml:space="preserve">для вступників, які перебувають на тимчасово окупованій території, та/або складали </w:t>
      </w:r>
      <w:r w:rsidRPr="00195C79">
        <w:rPr>
          <w:rFonts w:ascii="Times New Roman" w:hAnsi="Times New Roman"/>
          <w:bCs/>
          <w:color w:val="000000"/>
          <w:sz w:val="28"/>
          <w:szCs w:val="28"/>
          <w:lang w:eastAsia="uk-UA"/>
        </w:rPr>
        <w:t>НМТ</w:t>
      </w:r>
      <w:r w:rsidRPr="00195C79">
        <w:rPr>
          <w:rFonts w:ascii="Times New Roman" w:hAnsi="Times New Roman"/>
          <w:sz w:val="28"/>
          <w:szCs w:val="28"/>
        </w:rPr>
        <w:t xml:space="preserve"> в поточному році за кордоном, та/або військовослужбовців.</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Результати </w:t>
      </w:r>
      <w:r w:rsidRPr="00195C79">
        <w:rPr>
          <w:rFonts w:ascii="Times New Roman" w:hAnsi="Times New Roman"/>
          <w:bCs/>
          <w:sz w:val="28"/>
          <w:szCs w:val="28"/>
        </w:rPr>
        <w:t>національних випускних іспитів</w:t>
      </w:r>
      <w:r w:rsidRPr="00195C79">
        <w:rPr>
          <w:rFonts w:ascii="Times New Roman" w:hAnsi="Times New Roman"/>
          <w:sz w:val="28"/>
          <w:szCs w:val="28"/>
        </w:rPr>
        <w:t xml:space="preserve"> після середньої школи в країнах Європи (крім Російської Федерації та Республіки Білорусь) 2025 або 2026 років можуть бути використані в межах вступної кампанії 2026 року після отримання документа про здобуті рівні та/або ступені освіти як результати </w:t>
      </w:r>
      <w:r>
        <w:rPr>
          <w:rFonts w:ascii="Times New Roman" w:hAnsi="Times New Roman"/>
          <w:sz w:val="28"/>
          <w:szCs w:val="28"/>
        </w:rPr>
        <w:t>оціню</w:t>
      </w:r>
      <w:r w:rsidRPr="00195C79">
        <w:rPr>
          <w:rFonts w:ascii="Times New Roman" w:hAnsi="Times New Roman"/>
          <w:sz w:val="28"/>
          <w:szCs w:val="28"/>
        </w:rPr>
        <w:t xml:space="preserve">вань в </w:t>
      </w:r>
      <w:r>
        <w:rPr>
          <w:rFonts w:ascii="Times New Roman" w:hAnsi="Times New Roman"/>
          <w:sz w:val="28"/>
          <w:szCs w:val="28"/>
        </w:rPr>
        <w:t>Університеті</w:t>
      </w:r>
      <w:r w:rsidRPr="00195C79">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5. В якості програм оцінювання в </w:t>
      </w:r>
      <w:r>
        <w:rPr>
          <w:rFonts w:ascii="Times New Roman" w:hAnsi="Times New Roman"/>
          <w:sz w:val="28"/>
          <w:szCs w:val="28"/>
        </w:rPr>
        <w:t>Університеті</w:t>
      </w:r>
      <w:r w:rsidRPr="00195C79">
        <w:rPr>
          <w:rFonts w:ascii="Times New Roman" w:hAnsi="Times New Roman"/>
          <w:sz w:val="28"/>
          <w:szCs w:val="28"/>
        </w:rPr>
        <w:t xml:space="preserve">, які складаються замість зовнішніх оцінювань, використовуються програми відповідних зовнішніх оцінювань. Програми інших вступних випробувань в </w:t>
      </w:r>
      <w:r>
        <w:rPr>
          <w:rFonts w:ascii="Times New Roman" w:hAnsi="Times New Roman"/>
          <w:sz w:val="28"/>
          <w:szCs w:val="28"/>
        </w:rPr>
        <w:t>Університеті</w:t>
      </w:r>
      <w:r w:rsidRPr="00195C79">
        <w:rPr>
          <w:rFonts w:ascii="Times New Roman" w:hAnsi="Times New Roman"/>
          <w:sz w:val="28"/>
          <w:szCs w:val="28"/>
        </w:rPr>
        <w:t xml:space="preserve"> затверджуються </w:t>
      </w:r>
      <w:r>
        <w:rPr>
          <w:rFonts w:ascii="Times New Roman" w:hAnsi="Times New Roman"/>
          <w:sz w:val="28"/>
          <w:szCs w:val="28"/>
        </w:rPr>
        <w:t>П</w:t>
      </w:r>
      <w:r w:rsidRPr="00195C79">
        <w:rPr>
          <w:rFonts w:ascii="Times New Roman" w:hAnsi="Times New Roman"/>
          <w:sz w:val="28"/>
          <w:szCs w:val="28"/>
        </w:rPr>
        <w:t xml:space="preserve">риймальною комісією впродовж місяця після затвердження </w:t>
      </w:r>
      <w:r>
        <w:rPr>
          <w:rFonts w:ascii="Times New Roman" w:hAnsi="Times New Roman"/>
          <w:sz w:val="28"/>
          <w:szCs w:val="28"/>
        </w:rPr>
        <w:t>П</w:t>
      </w:r>
      <w:r w:rsidRPr="00195C79">
        <w:rPr>
          <w:rFonts w:ascii="Times New Roman" w:hAnsi="Times New Roman"/>
          <w:sz w:val="28"/>
          <w:szCs w:val="28"/>
        </w:rPr>
        <w:t>равил прийому. Не допускається включення до вступних випробувань завдань, що виходять за межі зазначених програм.</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Програми оцінювань в </w:t>
      </w:r>
      <w:r>
        <w:rPr>
          <w:rFonts w:ascii="Times New Roman" w:hAnsi="Times New Roman"/>
          <w:sz w:val="28"/>
          <w:szCs w:val="28"/>
        </w:rPr>
        <w:t>Університеті</w:t>
      </w:r>
      <w:r w:rsidRPr="00195C79">
        <w:rPr>
          <w:rFonts w:ascii="Times New Roman" w:hAnsi="Times New Roman"/>
          <w:sz w:val="28"/>
          <w:szCs w:val="28"/>
        </w:rPr>
        <w:t xml:space="preserve"> оприлюднюються на офіційн</w:t>
      </w:r>
      <w:r>
        <w:rPr>
          <w:rFonts w:ascii="Times New Roman" w:hAnsi="Times New Roman"/>
          <w:sz w:val="28"/>
          <w:szCs w:val="28"/>
        </w:rPr>
        <w:t>ому</w:t>
      </w:r>
      <w:r w:rsidRPr="00195C79">
        <w:rPr>
          <w:rFonts w:ascii="Times New Roman" w:hAnsi="Times New Roman"/>
          <w:sz w:val="28"/>
          <w:szCs w:val="28"/>
        </w:rPr>
        <w:t xml:space="preserve"> </w:t>
      </w:r>
      <w:r>
        <w:rPr>
          <w:rFonts w:ascii="Times New Roman" w:hAnsi="Times New Roman"/>
          <w:sz w:val="28"/>
          <w:szCs w:val="28"/>
        </w:rPr>
        <w:br/>
      </w:r>
      <w:r w:rsidRPr="00195C79">
        <w:rPr>
          <w:rFonts w:ascii="Times New Roman" w:hAnsi="Times New Roman"/>
          <w:sz w:val="28"/>
          <w:szCs w:val="28"/>
        </w:rPr>
        <w:t>веб</w:t>
      </w:r>
      <w:r>
        <w:rPr>
          <w:rFonts w:ascii="Times New Roman" w:hAnsi="Times New Roman"/>
          <w:sz w:val="28"/>
          <w:szCs w:val="28"/>
        </w:rPr>
        <w:t>-</w:t>
      </w:r>
      <w:r w:rsidRPr="00195C79">
        <w:rPr>
          <w:rFonts w:ascii="Times New Roman" w:hAnsi="Times New Roman"/>
          <w:sz w:val="28"/>
          <w:szCs w:val="28"/>
        </w:rPr>
        <w:t>сайт</w:t>
      </w:r>
      <w:r>
        <w:rPr>
          <w:rFonts w:ascii="Times New Roman" w:hAnsi="Times New Roman"/>
          <w:sz w:val="28"/>
          <w:szCs w:val="28"/>
        </w:rPr>
        <w:t>і</w:t>
      </w:r>
      <w:r w:rsidRPr="00195C79">
        <w:rPr>
          <w:rFonts w:ascii="Times New Roman" w:hAnsi="Times New Roman"/>
          <w:sz w:val="28"/>
          <w:szCs w:val="28"/>
        </w:rPr>
        <w:t xml:space="preserve"> </w:t>
      </w:r>
      <w:r>
        <w:rPr>
          <w:rFonts w:ascii="Times New Roman" w:hAnsi="Times New Roman"/>
          <w:sz w:val="28"/>
          <w:szCs w:val="28"/>
        </w:rPr>
        <w:t>Університету</w:t>
      </w:r>
      <w:r w:rsidRPr="00195C79">
        <w:rPr>
          <w:rFonts w:ascii="Times New Roman" w:hAnsi="Times New Roman"/>
          <w:sz w:val="28"/>
          <w:szCs w:val="28"/>
        </w:rPr>
        <w:t xml:space="preserve"> не пізніше наступного дня після їхнього затвердження. У програмах мають міститися критерії оцінювання, структура оцінки і порядок оцінювання підготовленості вступників.</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6. Заяви на участь в оцінюваннях</w:t>
      </w:r>
      <w:r>
        <w:rPr>
          <w:rFonts w:ascii="Times New Roman" w:hAnsi="Times New Roman"/>
          <w:sz w:val="28"/>
          <w:szCs w:val="28"/>
        </w:rPr>
        <w:t xml:space="preserve"> в Університеті</w:t>
      </w:r>
      <w:r w:rsidRPr="00195C79">
        <w:rPr>
          <w:rFonts w:ascii="Times New Roman" w:hAnsi="Times New Roman"/>
          <w:sz w:val="28"/>
          <w:szCs w:val="28"/>
        </w:rPr>
        <w:t xml:space="preserve"> в електронній формі подаються вступником шляхом їх заповнення в режимі онлайн в електронному кабінеті вступника. У кожній такій заяві вступник вказує:</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97" w:name="n264"/>
      <w:bookmarkStart w:id="98" w:name="n265"/>
      <w:bookmarkEnd w:id="97"/>
      <w:bookmarkEnd w:id="98"/>
      <w:r w:rsidRPr="00195C79">
        <w:rPr>
          <w:rFonts w:ascii="Times New Roman" w:hAnsi="Times New Roman"/>
          <w:sz w:val="28"/>
          <w:szCs w:val="28"/>
        </w:rPr>
        <w:t>заклад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оцінювання в закладі вищої освіти, в якому вступник має намір взяти участь;</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підставу для участі у вступних випробуваннях у закладі вищої освіти (за необхідності);</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а також надає доступ закладу вищої освіти до інформації про вступника: прізвище, власне 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99" w:name="n266"/>
      <w:bookmarkEnd w:id="99"/>
      <w:r w:rsidRPr="00195C79">
        <w:rPr>
          <w:rFonts w:ascii="Times New Roman" w:hAnsi="Times New Roman"/>
          <w:sz w:val="28"/>
          <w:szCs w:val="28"/>
        </w:rPr>
        <w:t xml:space="preserve">У кожній заяві на участь в оцінюванні в закладі вищої освіти вступник </w:t>
      </w:r>
      <w:r w:rsidRPr="00195C79">
        <w:rPr>
          <w:rFonts w:ascii="Times New Roman" w:hAnsi="Times New Roman"/>
          <w:sz w:val="28"/>
          <w:szCs w:val="28"/>
        </w:rPr>
        <w:lastRenderedPageBreak/>
        <w:t xml:space="preserve">надає згоду на відеозапис оцінювання в </w:t>
      </w:r>
      <w:r>
        <w:rPr>
          <w:rFonts w:ascii="Times New Roman" w:hAnsi="Times New Roman"/>
          <w:sz w:val="28"/>
          <w:szCs w:val="28"/>
        </w:rPr>
        <w:t>Університеті</w:t>
      </w:r>
      <w:r w:rsidRPr="00195C79">
        <w:rPr>
          <w:rFonts w:ascii="Times New Roman" w:hAnsi="Times New Roman"/>
          <w:sz w:val="28"/>
          <w:szCs w:val="28"/>
        </w:rPr>
        <w:t xml:space="preserve"> (крім фахового іспиту), оприлюднення відеозапису на сайті </w:t>
      </w:r>
      <w:r>
        <w:rPr>
          <w:rFonts w:ascii="Times New Roman" w:hAnsi="Times New Roman"/>
          <w:sz w:val="28"/>
          <w:szCs w:val="28"/>
        </w:rPr>
        <w:t>Університету</w:t>
      </w:r>
      <w:r w:rsidRPr="00195C79">
        <w:rPr>
          <w:rFonts w:ascii="Times New Roman" w:hAnsi="Times New Roman"/>
          <w:sz w:val="28"/>
          <w:szCs w:val="28"/>
        </w:rPr>
        <w:t>,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(крім вступників, які перебувають на тимчасово окупованій території та/або військовослужбовців).</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Подана в електронній формі заява на участь в оцінюванні в </w:t>
      </w:r>
      <w:r>
        <w:rPr>
          <w:rFonts w:ascii="Times New Roman" w:hAnsi="Times New Roman"/>
          <w:sz w:val="28"/>
          <w:szCs w:val="28"/>
        </w:rPr>
        <w:t>Університеті</w:t>
      </w:r>
      <w:r w:rsidRPr="00195C79">
        <w:rPr>
          <w:rFonts w:ascii="Times New Roman" w:hAnsi="Times New Roman"/>
          <w:sz w:val="28"/>
          <w:szCs w:val="28"/>
        </w:rPr>
        <w:t xml:space="preserve"> реєструється в ЄДЕБО з присвоєнням статусу «Нова».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Заява на участь в оцінюванні в </w:t>
      </w:r>
      <w:r>
        <w:rPr>
          <w:rFonts w:ascii="Times New Roman" w:hAnsi="Times New Roman"/>
          <w:sz w:val="28"/>
          <w:szCs w:val="28"/>
        </w:rPr>
        <w:t>Університеті</w:t>
      </w:r>
      <w:r w:rsidRPr="00195C79">
        <w:rPr>
          <w:rFonts w:ascii="Times New Roman" w:hAnsi="Times New Roman"/>
          <w:sz w:val="28"/>
          <w:szCs w:val="28"/>
        </w:rPr>
        <w:t xml:space="preserve"> зі статусом «Нова» розглядається уповноваженою особою </w:t>
      </w:r>
      <w:r>
        <w:rPr>
          <w:rFonts w:ascii="Times New Roman" w:hAnsi="Times New Roman"/>
          <w:sz w:val="28"/>
          <w:szCs w:val="28"/>
        </w:rPr>
        <w:t>П</w:t>
      </w:r>
      <w:r w:rsidRPr="00195C79">
        <w:rPr>
          <w:rFonts w:ascii="Times New Roman" w:hAnsi="Times New Roman"/>
          <w:sz w:val="28"/>
          <w:szCs w:val="28"/>
        </w:rPr>
        <w:t xml:space="preserve">риймальної комісії </w:t>
      </w:r>
      <w:r>
        <w:rPr>
          <w:rFonts w:ascii="Times New Roman" w:hAnsi="Times New Roman"/>
          <w:sz w:val="28"/>
          <w:szCs w:val="28"/>
        </w:rPr>
        <w:t>Університету</w:t>
      </w:r>
      <w:r w:rsidRPr="00195C79">
        <w:rPr>
          <w:rFonts w:ascii="Times New Roman" w:hAnsi="Times New Roman"/>
          <w:sz w:val="28"/>
          <w:szCs w:val="28"/>
        </w:rPr>
        <w:t xml:space="preserve"> протягом двох робочих днів з дати реєстрації заяви в ЄДЕБО, але не пізніше наступного дня після завершення реєстрації таких заяв. Якщо в установленому порядку ухвалюється рішення про допущення вступника до участі в оцінюванні в закладі вищої освіти, заяві присвоюється статус «Підтверджена». Якщо ухвалюється рішення про недопущення вступника до участі в оцінюванні в закладі вищої освіти, заяві присвоюється статус «Відхилена» з поясненням причини відхилення, яке відображається в електронному кабінеті вступника.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Заява на участь в оцінюванні в </w:t>
      </w:r>
      <w:r>
        <w:rPr>
          <w:rFonts w:ascii="Times New Roman" w:hAnsi="Times New Roman"/>
          <w:sz w:val="28"/>
          <w:szCs w:val="28"/>
        </w:rPr>
        <w:t>Університеті</w:t>
      </w:r>
      <w:r w:rsidRPr="00195C79">
        <w:rPr>
          <w:rFonts w:ascii="Times New Roman" w:hAnsi="Times New Roman"/>
          <w:sz w:val="28"/>
          <w:szCs w:val="28"/>
        </w:rPr>
        <w:t xml:space="preserve"> вважається такою, що не подавалась, якщо її скасовано вступником в електронному кабінеті до присвоєння заяві статусу «Підтверджена». Такій заяві присвоюється статус «Скасована».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При присвоєнні заяві на участь в оцінюванні в </w:t>
      </w:r>
      <w:r>
        <w:rPr>
          <w:rFonts w:ascii="Times New Roman" w:hAnsi="Times New Roman"/>
          <w:sz w:val="28"/>
          <w:szCs w:val="28"/>
        </w:rPr>
        <w:t>Університеті</w:t>
      </w:r>
      <w:r w:rsidRPr="00195C79">
        <w:rPr>
          <w:rFonts w:ascii="Times New Roman" w:hAnsi="Times New Roman"/>
          <w:sz w:val="28"/>
          <w:szCs w:val="28"/>
        </w:rPr>
        <w:t xml:space="preserve">, поданої в електронній формі, статусу «Підтверджена», уповноважена особа </w:t>
      </w:r>
      <w:r>
        <w:rPr>
          <w:rFonts w:ascii="Times New Roman" w:hAnsi="Times New Roman"/>
          <w:sz w:val="28"/>
          <w:szCs w:val="28"/>
        </w:rPr>
        <w:t>П</w:t>
      </w:r>
      <w:r w:rsidRPr="00195C79">
        <w:rPr>
          <w:rFonts w:ascii="Times New Roman" w:hAnsi="Times New Roman"/>
          <w:sz w:val="28"/>
          <w:szCs w:val="28"/>
        </w:rPr>
        <w:t xml:space="preserve">риймальної комісії </w:t>
      </w:r>
      <w:r>
        <w:rPr>
          <w:rFonts w:ascii="Times New Roman" w:hAnsi="Times New Roman"/>
          <w:sz w:val="28"/>
          <w:szCs w:val="28"/>
        </w:rPr>
        <w:t>Університету</w:t>
      </w:r>
      <w:r w:rsidRPr="00195C79">
        <w:rPr>
          <w:rFonts w:ascii="Times New Roman" w:hAnsi="Times New Roman"/>
          <w:sz w:val="28"/>
          <w:szCs w:val="28"/>
        </w:rPr>
        <w:t xml:space="preserve"> зазначає час, дату та місце проведення оцінювання. Внесені дані відображаються в електронному кабінеті вступника.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При поданні заяви на участь в оцінюванні в </w:t>
      </w:r>
      <w:r>
        <w:rPr>
          <w:rFonts w:ascii="Times New Roman" w:hAnsi="Times New Roman"/>
          <w:sz w:val="28"/>
          <w:szCs w:val="28"/>
        </w:rPr>
        <w:t>Університеті</w:t>
      </w:r>
      <w:r w:rsidRPr="00195C79">
        <w:rPr>
          <w:rFonts w:ascii="Times New Roman" w:hAnsi="Times New Roman"/>
          <w:sz w:val="28"/>
          <w:szCs w:val="28"/>
        </w:rPr>
        <w:t xml:space="preserve"> у паперовій формі час, дата та місце проведення оцінювання повідомляються вступнику особисто або електронною поштою.</w:t>
      </w:r>
    </w:p>
    <w:p w:rsidR="00206D10" w:rsidRPr="00195C79" w:rsidRDefault="00206D10" w:rsidP="002C4F25">
      <w:pPr>
        <w:spacing w:after="0" w:line="240" w:lineRule="auto"/>
        <w:ind w:firstLine="567"/>
        <w:jc w:val="both"/>
        <w:rPr>
          <w:rFonts w:ascii="Times New Roman" w:hAnsi="Times New Roman"/>
          <w:sz w:val="28"/>
          <w:szCs w:val="28"/>
        </w:rPr>
      </w:pPr>
      <w:bookmarkStart w:id="100" w:name="n276"/>
      <w:bookmarkStart w:id="101" w:name="n230"/>
      <w:bookmarkStart w:id="102" w:name="n236"/>
      <w:bookmarkStart w:id="103" w:name="n237"/>
      <w:bookmarkEnd w:id="100"/>
      <w:bookmarkEnd w:id="101"/>
      <w:bookmarkEnd w:id="102"/>
      <w:bookmarkEnd w:id="103"/>
      <w:r w:rsidRPr="00195C79">
        <w:rPr>
          <w:rFonts w:ascii="Times New Roman" w:hAnsi="Times New Roman"/>
          <w:sz w:val="28"/>
          <w:szCs w:val="28"/>
        </w:rPr>
        <w:t xml:space="preserve">У разі подання заяв на участь в оцінюванні в </w:t>
      </w:r>
      <w:r>
        <w:rPr>
          <w:rFonts w:ascii="Times New Roman" w:hAnsi="Times New Roman"/>
          <w:sz w:val="28"/>
          <w:szCs w:val="28"/>
        </w:rPr>
        <w:t>Університеті</w:t>
      </w:r>
      <w:r w:rsidRPr="00195C79">
        <w:rPr>
          <w:rFonts w:ascii="Times New Roman" w:hAnsi="Times New Roman"/>
          <w:sz w:val="28"/>
          <w:szCs w:val="28"/>
        </w:rPr>
        <w:t xml:space="preserve"> особами з особливими освітніми потребами </w:t>
      </w:r>
      <w:r>
        <w:rPr>
          <w:rFonts w:ascii="Times New Roman" w:hAnsi="Times New Roman"/>
          <w:sz w:val="28"/>
          <w:szCs w:val="28"/>
        </w:rPr>
        <w:t>Університет</w:t>
      </w:r>
      <w:r w:rsidRPr="00195C79">
        <w:rPr>
          <w:rFonts w:ascii="Times New Roman" w:hAnsi="Times New Roman"/>
          <w:sz w:val="28"/>
          <w:szCs w:val="28"/>
        </w:rPr>
        <w:t xml:space="preserve"> забезпечує відповідні умови для </w:t>
      </w:r>
      <w:r>
        <w:rPr>
          <w:rFonts w:ascii="Times New Roman" w:hAnsi="Times New Roman"/>
          <w:sz w:val="28"/>
          <w:szCs w:val="28"/>
        </w:rPr>
        <w:t xml:space="preserve">їхнього </w:t>
      </w:r>
      <w:r w:rsidRPr="00195C79">
        <w:rPr>
          <w:rFonts w:ascii="Times New Roman" w:hAnsi="Times New Roman"/>
          <w:sz w:val="28"/>
          <w:szCs w:val="28"/>
        </w:rPr>
        <w:t>проходження.</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7. Особи, які без поважних пр</w:t>
      </w:r>
      <w:r>
        <w:rPr>
          <w:rFonts w:ascii="Times New Roman" w:hAnsi="Times New Roman"/>
          <w:sz w:val="28"/>
          <w:szCs w:val="28"/>
        </w:rPr>
        <w:t>ичин (визнаних такими рішенням П</w:t>
      </w:r>
      <w:r w:rsidRPr="00195C79">
        <w:rPr>
          <w:rFonts w:ascii="Times New Roman" w:hAnsi="Times New Roman"/>
          <w:sz w:val="28"/>
          <w:szCs w:val="28"/>
        </w:rPr>
        <w:t xml:space="preserve">риймальної комісії) не з’явилися на оцінювання в </w:t>
      </w:r>
      <w:r>
        <w:rPr>
          <w:rFonts w:ascii="Times New Roman" w:hAnsi="Times New Roman"/>
          <w:sz w:val="28"/>
          <w:szCs w:val="28"/>
        </w:rPr>
        <w:t>Університеті</w:t>
      </w:r>
      <w:r w:rsidRPr="00195C79">
        <w:rPr>
          <w:rFonts w:ascii="Times New Roman" w:hAnsi="Times New Roman"/>
          <w:sz w:val="28"/>
          <w:szCs w:val="28"/>
        </w:rPr>
        <w:t xml:space="preserve"> у визначений розкладом час, а також особи, знання яких було оцінено балами нижче встановленого </w:t>
      </w:r>
      <w:r>
        <w:rPr>
          <w:rFonts w:ascii="Times New Roman" w:hAnsi="Times New Roman"/>
          <w:sz w:val="28"/>
          <w:szCs w:val="28"/>
        </w:rPr>
        <w:t>П</w:t>
      </w:r>
      <w:r w:rsidRPr="00195C79">
        <w:rPr>
          <w:rFonts w:ascii="Times New Roman" w:hAnsi="Times New Roman"/>
          <w:sz w:val="28"/>
          <w:szCs w:val="28"/>
        </w:rPr>
        <w:t>равилами прийому мінімального значення, до участі в наступних оцінюваннях</w:t>
      </w:r>
      <w:r>
        <w:rPr>
          <w:rFonts w:ascii="Times New Roman" w:hAnsi="Times New Roman"/>
          <w:sz w:val="28"/>
          <w:szCs w:val="28"/>
        </w:rPr>
        <w:t xml:space="preserve"> в Університеті</w:t>
      </w:r>
      <w:r w:rsidRPr="00195C79">
        <w:rPr>
          <w:rFonts w:ascii="Times New Roman" w:hAnsi="Times New Roman"/>
          <w:sz w:val="28"/>
          <w:szCs w:val="28"/>
        </w:rPr>
        <w:t xml:space="preserve"> та у конкурсному відборі не допускаються. Перескладання оцінювань в </w:t>
      </w:r>
      <w:r>
        <w:rPr>
          <w:rFonts w:ascii="Times New Roman" w:hAnsi="Times New Roman"/>
          <w:sz w:val="28"/>
          <w:szCs w:val="28"/>
        </w:rPr>
        <w:t>Університеті</w:t>
      </w:r>
      <w:r w:rsidRPr="00195C79">
        <w:rPr>
          <w:rFonts w:ascii="Times New Roman" w:hAnsi="Times New Roman"/>
          <w:sz w:val="28"/>
          <w:szCs w:val="28"/>
        </w:rPr>
        <w:t xml:space="preserve"> не допускається.</w:t>
      </w:r>
    </w:p>
    <w:p w:rsidR="00206D10" w:rsidRPr="00195C79" w:rsidRDefault="00206D10" w:rsidP="002C4F25">
      <w:pPr>
        <w:spacing w:after="0" w:line="240" w:lineRule="auto"/>
        <w:ind w:firstLine="567"/>
        <w:jc w:val="both"/>
        <w:rPr>
          <w:rFonts w:ascii="Times New Roman" w:hAnsi="Times New Roman"/>
          <w:sz w:val="28"/>
          <w:szCs w:val="28"/>
        </w:rPr>
      </w:pPr>
      <w:bookmarkStart w:id="104" w:name="n384"/>
      <w:bookmarkEnd w:id="104"/>
      <w:r w:rsidRPr="002C3A11">
        <w:rPr>
          <w:rFonts w:ascii="Times New Roman" w:hAnsi="Times New Roman"/>
          <w:sz w:val="28"/>
          <w:szCs w:val="28"/>
        </w:rPr>
        <w:t>Ві</w:t>
      </w:r>
      <w:r w:rsidRPr="00195C79">
        <w:rPr>
          <w:rFonts w:ascii="Times New Roman" w:hAnsi="Times New Roman"/>
          <w:sz w:val="28"/>
          <w:szCs w:val="28"/>
        </w:rPr>
        <w:t xml:space="preserve">домості про результати оцінювань в </w:t>
      </w:r>
      <w:r>
        <w:rPr>
          <w:rFonts w:ascii="Times New Roman" w:hAnsi="Times New Roman"/>
          <w:sz w:val="28"/>
          <w:szCs w:val="28"/>
        </w:rPr>
        <w:t>Університеті</w:t>
      </w:r>
      <w:r w:rsidRPr="00195C79">
        <w:rPr>
          <w:rFonts w:ascii="Times New Roman" w:hAnsi="Times New Roman"/>
          <w:sz w:val="28"/>
          <w:szCs w:val="28"/>
        </w:rPr>
        <w:t xml:space="preserve"> вносяться до ЄДЕБО. Апеляції на результати оцінювань в </w:t>
      </w:r>
      <w:r>
        <w:rPr>
          <w:rFonts w:ascii="Times New Roman" w:hAnsi="Times New Roman"/>
          <w:sz w:val="28"/>
          <w:szCs w:val="28"/>
        </w:rPr>
        <w:t>Університеті</w:t>
      </w:r>
      <w:r w:rsidRPr="00195C79">
        <w:rPr>
          <w:rFonts w:ascii="Times New Roman" w:hAnsi="Times New Roman"/>
          <w:sz w:val="28"/>
          <w:szCs w:val="28"/>
        </w:rPr>
        <w:t xml:space="preserve"> розглядає апеляційна комісія </w:t>
      </w:r>
      <w:r>
        <w:rPr>
          <w:rFonts w:ascii="Times New Roman" w:hAnsi="Times New Roman"/>
          <w:sz w:val="28"/>
          <w:szCs w:val="28"/>
        </w:rPr>
        <w:t>Університету</w:t>
      </w:r>
      <w:r w:rsidRPr="00195C79">
        <w:rPr>
          <w:rFonts w:ascii="Times New Roman" w:hAnsi="Times New Roman"/>
          <w:sz w:val="28"/>
          <w:szCs w:val="28"/>
        </w:rPr>
        <w:t xml:space="preserve">, склад та порядок роботи якої затверджуються </w:t>
      </w:r>
      <w:r w:rsidRPr="00F744BA">
        <w:rPr>
          <w:rFonts w:ascii="Times New Roman" w:hAnsi="Times New Roman"/>
          <w:sz w:val="28"/>
          <w:szCs w:val="28"/>
        </w:rPr>
        <w:t>наказом ректора</w:t>
      </w:r>
      <w:r>
        <w:rPr>
          <w:rFonts w:ascii="Times New Roman" w:hAnsi="Times New Roman"/>
          <w:sz w:val="28"/>
          <w:szCs w:val="28"/>
        </w:rPr>
        <w:t xml:space="preserve"> Університету</w:t>
      </w:r>
      <w:r w:rsidRPr="00195C79">
        <w:rPr>
          <w:rFonts w:ascii="Times New Roman" w:hAnsi="Times New Roman"/>
          <w:sz w:val="28"/>
          <w:szCs w:val="28"/>
        </w:rPr>
        <w:t xml:space="preserve"> з урахуванням необхідності залучення до її діяльності уповноваженого з питань запобігання та виявлення корупції, представників громадськості, органів студентського самоврядування, зовнішніх експертів.</w:t>
      </w:r>
    </w:p>
    <w:p w:rsidR="00206D10" w:rsidRPr="00195C79" w:rsidRDefault="00206D10" w:rsidP="002C4F25">
      <w:pPr>
        <w:spacing w:after="0" w:line="240" w:lineRule="auto"/>
        <w:ind w:firstLine="567"/>
        <w:jc w:val="both"/>
        <w:rPr>
          <w:rFonts w:ascii="Times New Roman" w:hAnsi="Times New Roman"/>
          <w:sz w:val="28"/>
          <w:szCs w:val="28"/>
        </w:rPr>
      </w:pPr>
      <w:bookmarkStart w:id="105" w:name="n385"/>
      <w:bookmarkStart w:id="106" w:name="n386"/>
      <w:bookmarkEnd w:id="105"/>
      <w:bookmarkEnd w:id="106"/>
      <w:r w:rsidRPr="00E9351C">
        <w:rPr>
          <w:rFonts w:ascii="Times New Roman" w:hAnsi="Times New Roman"/>
          <w:sz w:val="28"/>
          <w:szCs w:val="28"/>
        </w:rPr>
        <w:lastRenderedPageBreak/>
        <w:t xml:space="preserve">Якщо інше не передбачено </w:t>
      </w:r>
      <w:r>
        <w:rPr>
          <w:rFonts w:ascii="Times New Roman" w:hAnsi="Times New Roman"/>
          <w:sz w:val="28"/>
          <w:szCs w:val="28"/>
        </w:rPr>
        <w:t>П</w:t>
      </w:r>
      <w:r w:rsidRPr="00E9351C">
        <w:rPr>
          <w:rFonts w:ascii="Times New Roman" w:hAnsi="Times New Roman"/>
          <w:sz w:val="28"/>
          <w:szCs w:val="28"/>
        </w:rPr>
        <w:t xml:space="preserve">равилами прийому, результати оцінювань </w:t>
      </w:r>
      <w:r>
        <w:rPr>
          <w:rFonts w:ascii="Times New Roman" w:hAnsi="Times New Roman"/>
          <w:sz w:val="28"/>
          <w:szCs w:val="28"/>
        </w:rPr>
        <w:t>в Університеті</w:t>
      </w:r>
      <w:r w:rsidRPr="00E9351C">
        <w:rPr>
          <w:rFonts w:ascii="Times New Roman" w:hAnsi="Times New Roman"/>
          <w:sz w:val="28"/>
          <w:szCs w:val="28"/>
        </w:rPr>
        <w:t xml:space="preserve"> на певну конкурсну пропозицію можуть бути зараховані рішенням </w:t>
      </w:r>
      <w:r>
        <w:rPr>
          <w:rFonts w:ascii="Times New Roman" w:hAnsi="Times New Roman"/>
          <w:sz w:val="28"/>
          <w:szCs w:val="28"/>
        </w:rPr>
        <w:t>П</w:t>
      </w:r>
      <w:r w:rsidRPr="00E9351C">
        <w:rPr>
          <w:rFonts w:ascii="Times New Roman" w:hAnsi="Times New Roman"/>
          <w:sz w:val="28"/>
          <w:szCs w:val="28"/>
        </w:rPr>
        <w:t xml:space="preserve">риймальної комісії за заявою вступника для участі в конкурсному відборі на іншу конкурсну пропозицію в </w:t>
      </w:r>
      <w:r>
        <w:rPr>
          <w:rFonts w:ascii="Times New Roman" w:hAnsi="Times New Roman"/>
          <w:sz w:val="28"/>
          <w:szCs w:val="28"/>
        </w:rPr>
        <w:t>Університеті</w:t>
      </w:r>
      <w:r w:rsidRPr="00195C79">
        <w:rPr>
          <w:rFonts w:ascii="Times New Roman" w:hAnsi="Times New Roman"/>
          <w:sz w:val="28"/>
          <w:szCs w:val="28"/>
        </w:rPr>
        <w:t>.</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8. Заява про допуск до конкурсного відбору в електронній формі подається вступником шляхом її заповнення в режимі онлайн в електронному кабінеті вступника.</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07" w:name="n238"/>
      <w:bookmarkEnd w:id="107"/>
      <w:r w:rsidRPr="00195C79">
        <w:rPr>
          <w:rFonts w:ascii="Times New Roman" w:hAnsi="Times New Roman"/>
          <w:sz w:val="28"/>
          <w:szCs w:val="28"/>
        </w:rPr>
        <w:t>У заяві про допуск до конкурсного відбору вступник вказує:</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08" w:name="n239"/>
      <w:bookmarkEnd w:id="108"/>
      <w:r w:rsidRPr="00195C79">
        <w:rPr>
          <w:rFonts w:ascii="Times New Roman" w:hAnsi="Times New Roman"/>
          <w:sz w:val="28"/>
          <w:szCs w:val="28"/>
        </w:rPr>
        <w:t>заклад вищої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конкурсну пропозицію;</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09" w:name="n240"/>
      <w:bookmarkEnd w:id="109"/>
      <w:r w:rsidRPr="00195C79">
        <w:rPr>
          <w:rFonts w:ascii="Times New Roman" w:hAnsi="Times New Roman"/>
          <w:sz w:val="28"/>
          <w:szCs w:val="28"/>
        </w:rPr>
        <w:t>джерело фінансування: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10" w:name="n241"/>
      <w:bookmarkEnd w:id="110"/>
      <w:r w:rsidRPr="00195C79">
        <w:rPr>
          <w:rFonts w:ascii="Times New Roman" w:hAnsi="Times New Roman"/>
          <w:sz w:val="28"/>
          <w:szCs w:val="28"/>
        </w:rPr>
        <w:t>за державним замовленням</w:t>
      </w:r>
      <w:r>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11" w:name="n242"/>
      <w:bookmarkEnd w:id="111"/>
      <w:r w:rsidRPr="00195C79">
        <w:rPr>
          <w:rFonts w:ascii="Times New Roman" w:hAnsi="Times New Roman"/>
          <w:sz w:val="28"/>
          <w:szCs w:val="28"/>
        </w:rPr>
        <w:t>за регіональним замовленням</w:t>
      </w:r>
      <w:r>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12" w:name="n243"/>
      <w:bookmarkStart w:id="113" w:name="n244"/>
      <w:bookmarkEnd w:id="112"/>
      <w:bookmarkEnd w:id="113"/>
      <w:r w:rsidRPr="00195C79">
        <w:rPr>
          <w:rFonts w:ascii="Times New Roman" w:hAnsi="Times New Roman"/>
          <w:sz w:val="28"/>
          <w:szCs w:val="28"/>
        </w:rPr>
        <w:t>за кошти</w:t>
      </w:r>
      <w:r>
        <w:rPr>
          <w:rFonts w:ascii="Times New Roman" w:hAnsi="Times New Roman"/>
          <w:sz w:val="28"/>
          <w:szCs w:val="28"/>
        </w:rPr>
        <w:t xml:space="preserve"> фізичних та/або юридичних осіб,</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14" w:name="n245"/>
      <w:bookmarkStart w:id="115" w:name="n246"/>
      <w:bookmarkStart w:id="116" w:name="n247"/>
      <w:bookmarkEnd w:id="114"/>
      <w:bookmarkEnd w:id="115"/>
      <w:bookmarkEnd w:id="116"/>
      <w:r w:rsidRPr="00195C79">
        <w:rPr>
          <w:rFonts w:ascii="Times New Roman" w:hAnsi="Times New Roman"/>
          <w:sz w:val="28"/>
          <w:szCs w:val="28"/>
        </w:rPr>
        <w:t>а також надає доступ закладу вищої освіти до інформації про вступника: прізвище, власне 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17" w:name="n248"/>
      <w:bookmarkEnd w:id="117"/>
      <w:r w:rsidRPr="00195C79">
        <w:rPr>
          <w:rFonts w:ascii="Times New Roman" w:hAnsi="Times New Roman"/>
          <w:sz w:val="28"/>
          <w:szCs w:val="28"/>
        </w:rPr>
        <w:t xml:space="preserve">Інформація про ознайомлення вступника з </w:t>
      </w:r>
      <w:r>
        <w:rPr>
          <w:rFonts w:ascii="Times New Roman" w:hAnsi="Times New Roman"/>
          <w:sz w:val="28"/>
          <w:szCs w:val="28"/>
        </w:rPr>
        <w:t>П</w:t>
      </w:r>
      <w:r w:rsidRPr="00195C79">
        <w:rPr>
          <w:rFonts w:ascii="Times New Roman" w:hAnsi="Times New Roman"/>
          <w:sz w:val="28"/>
          <w:szCs w:val="28"/>
        </w:rPr>
        <w:t>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w:t>
      </w:r>
      <w:r>
        <w:rPr>
          <w:rFonts w:ascii="Times New Roman" w:hAnsi="Times New Roman"/>
          <w:sz w:val="28"/>
          <w:szCs w:val="28"/>
        </w:rPr>
        <w:t xml:space="preserve"> </w:t>
      </w:r>
      <w:r w:rsidRPr="00195C79">
        <w:rPr>
          <w:rFonts w:ascii="Times New Roman" w:hAnsi="Times New Roman"/>
          <w:sz w:val="28"/>
          <w:szCs w:val="28"/>
        </w:rPr>
        <w:t>/</w:t>
      </w:r>
      <w:r>
        <w:rPr>
          <w:rFonts w:ascii="Times New Roman" w:hAnsi="Times New Roman"/>
          <w:sz w:val="28"/>
          <w:szCs w:val="28"/>
        </w:rPr>
        <w:t xml:space="preserve"> </w:t>
      </w:r>
      <w:r w:rsidRPr="00195C79">
        <w:rPr>
          <w:rFonts w:ascii="Times New Roman" w:hAnsi="Times New Roman"/>
          <w:sz w:val="28"/>
          <w:szCs w:val="28"/>
        </w:rPr>
        <w:t>відсутність підстав для застосування спеціальних умов участі у вступній кампанії фіксується у кожній поданій заяві вступника. Врахування права на спеціальні умови участі у вступній кампанії підтверджує заклад освіти, до якого подано відповідну заяву, на підставі реквізитів документа (документів), наявного у даних фізичної особи в ЄДЕБО.</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18" w:name="n255"/>
      <w:bookmarkEnd w:id="118"/>
      <w:r w:rsidRPr="00195C79">
        <w:rPr>
          <w:rFonts w:ascii="Times New Roman" w:hAnsi="Times New Roman"/>
          <w:sz w:val="28"/>
          <w:szCs w:val="28"/>
        </w:rPr>
        <w:t>У разі подання заяви про допуск до конкурсного відбору на конкурсну пропозицію за неакредитованою освітньою програмою інформація про ознайомлення вступника з частиною шостою статті 7 Закону України «Про вищу освіту» фіксується в заяві вступника.</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19" w:name="n256"/>
      <w:bookmarkStart w:id="120" w:name="n733"/>
      <w:bookmarkStart w:id="121" w:name="n734"/>
      <w:bookmarkEnd w:id="119"/>
      <w:bookmarkEnd w:id="120"/>
      <w:bookmarkEnd w:id="121"/>
      <w:r w:rsidRPr="00195C79">
        <w:rPr>
          <w:rFonts w:ascii="Times New Roman" w:hAnsi="Times New Roman"/>
          <w:sz w:val="28"/>
          <w:szCs w:val="28"/>
        </w:rPr>
        <w:t>У разі подання заяви про допуск до конкурсного відбору на конкурсну пропозицію в закладі вищої освіти, який перебуває в стані припинення, вступник отримує відповідне попередження в електронному кабінеті вступника.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Заяви про допуск до конкурсного відбору на місця за державним або регіональним замовленням приймаються лише в основну сесію реєстрації заяв. Не приймаються заяви про допуск до конкурсного відбору із зазначенням джерел фінансування, за якими не проводиться прийом на навчання для такої конкурсної пропозиції. </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 основну сесію реєстрація заяв про допуск до конкурсного відбору на основі </w:t>
      </w:r>
      <w:r>
        <w:rPr>
          <w:rFonts w:ascii="Times New Roman" w:hAnsi="Times New Roman"/>
          <w:sz w:val="28"/>
          <w:szCs w:val="28"/>
        </w:rPr>
        <w:t xml:space="preserve">ПЗСО, </w:t>
      </w:r>
      <w:r w:rsidRPr="00195C79">
        <w:rPr>
          <w:rFonts w:ascii="Times New Roman" w:hAnsi="Times New Roman"/>
          <w:sz w:val="28"/>
          <w:szCs w:val="28"/>
        </w:rPr>
        <w:t xml:space="preserve">НРК5 для здобуття ступеня бакалавра, НРК6 для здобуття ступеня магістра здійснюється із зазначенням пріоритетності (при цьому показник пріоритетності 1 означає найвищу пріоритетність), зазначену вступником пріоритетність заяв не може бути змінено. Заяви з пріоритетністю </w:t>
      </w:r>
      <w:r w:rsidRPr="00195C79">
        <w:rPr>
          <w:rFonts w:ascii="Times New Roman" w:hAnsi="Times New Roman"/>
          <w:sz w:val="28"/>
          <w:szCs w:val="28"/>
        </w:rPr>
        <w:lastRenderedPageBreak/>
        <w:t>беруть участь в адресному розміщенні за вказаним в них джерелом фінансування.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22" w:name="n694"/>
      <w:bookmarkStart w:id="123" w:name="n249"/>
      <w:bookmarkStart w:id="124" w:name="n732"/>
      <w:bookmarkStart w:id="125" w:name="n254"/>
      <w:bookmarkStart w:id="126" w:name="n735"/>
      <w:bookmarkStart w:id="127" w:name="n257"/>
      <w:bookmarkStart w:id="128" w:name="n695"/>
      <w:bookmarkStart w:id="129" w:name="n258"/>
      <w:bookmarkStart w:id="130" w:name="n260"/>
      <w:bookmarkStart w:id="131" w:name="n261"/>
      <w:bookmarkStart w:id="132" w:name="n262"/>
      <w:bookmarkEnd w:id="122"/>
      <w:bookmarkEnd w:id="123"/>
      <w:bookmarkEnd w:id="124"/>
      <w:bookmarkEnd w:id="125"/>
      <w:bookmarkEnd w:id="126"/>
      <w:bookmarkEnd w:id="127"/>
      <w:bookmarkEnd w:id="128"/>
      <w:bookmarkEnd w:id="129"/>
      <w:bookmarkEnd w:id="130"/>
      <w:bookmarkEnd w:id="131"/>
      <w:bookmarkEnd w:id="132"/>
      <w:r w:rsidRPr="00195C79">
        <w:rPr>
          <w:rFonts w:ascii="Times New Roman" w:hAnsi="Times New Roman"/>
          <w:sz w:val="28"/>
          <w:szCs w:val="28"/>
        </w:rPr>
        <w:t>Вступники впродовж всієї вступної кампанії можуть подати у сукупності за всіма основами вступу до десяти заяв за всіма джерелами фінансування та основами вступу, з них до п’яти заяв про допуск до конкурсного відбору на місця за державним або регіональним замовленням.</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Подана вступником заява про допуск до конкурсного відбору відображається у розділі ЄДЕБО, до якого має доступ заклад освіти, обраний вступником, зі статусом «Зареєстровано в ЄДЕБО».</w:t>
      </w:r>
    </w:p>
    <w:p w:rsidR="00206D10" w:rsidRDefault="00206D10" w:rsidP="002C4F25">
      <w:pPr>
        <w:widowControl w:val="0"/>
        <w:spacing w:after="0" w:line="240" w:lineRule="auto"/>
        <w:ind w:firstLine="567"/>
        <w:jc w:val="both"/>
        <w:rPr>
          <w:rFonts w:ascii="Times New Roman" w:hAnsi="Times New Roman"/>
          <w:sz w:val="28"/>
          <w:szCs w:val="28"/>
        </w:rPr>
      </w:pPr>
      <w:bookmarkStart w:id="133" w:name="n263"/>
      <w:bookmarkStart w:id="134" w:name="n267"/>
      <w:bookmarkEnd w:id="133"/>
      <w:bookmarkEnd w:id="134"/>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9. Заява про допуск до конкурсного відбору зі статусом «Зареєстровано в ЄДЕБО» розглядається уповноваженою особою приймальної комісії </w:t>
      </w:r>
      <w:r>
        <w:rPr>
          <w:rFonts w:ascii="Times New Roman" w:hAnsi="Times New Roman"/>
          <w:sz w:val="28"/>
          <w:szCs w:val="28"/>
        </w:rPr>
        <w:t>Університету</w:t>
      </w:r>
      <w:r w:rsidRPr="00195C79">
        <w:rPr>
          <w:rFonts w:ascii="Times New Roman" w:hAnsi="Times New Roman"/>
          <w:sz w:val="28"/>
          <w:szCs w:val="28"/>
        </w:rPr>
        <w:t xml:space="preserve"> протягом двох робочих днів з дати реєстрації заяви в ЄДЕБО, але не пізніше наступного дня після завершення прийому заяв, у випадку складання вступних випробувань </w:t>
      </w:r>
      <w:r>
        <w:rPr>
          <w:rFonts w:ascii="Times New Roman" w:hAnsi="Times New Roman"/>
          <w:sz w:val="28"/>
          <w:szCs w:val="28"/>
        </w:rPr>
        <w:t>в Університеті</w:t>
      </w:r>
      <w:r w:rsidRPr="00195C79">
        <w:rPr>
          <w:rFonts w:ascii="Times New Roman" w:hAnsi="Times New Roman"/>
          <w:sz w:val="28"/>
          <w:szCs w:val="28"/>
        </w:rPr>
        <w:t xml:space="preserve"> </w:t>
      </w:r>
      <w:r>
        <w:rPr>
          <w:rFonts w:ascii="Times New Roman" w:hAnsi="Times New Roman"/>
          <w:sz w:val="28"/>
          <w:szCs w:val="28"/>
        </w:rPr>
        <w:t>–</w:t>
      </w:r>
      <w:r w:rsidRPr="00195C79">
        <w:rPr>
          <w:rFonts w:ascii="Times New Roman" w:hAnsi="Times New Roman"/>
          <w:sz w:val="28"/>
          <w:szCs w:val="28"/>
        </w:rPr>
        <w:t xml:space="preserve"> не пізніше наступного дня після завершення вступних випробувань. Вступники допускаються до конкурсного відбору на місця державного або регіонального замовлення в разі наявності конкурсного бала не менше ніж 130,000, </w:t>
      </w:r>
      <w:r w:rsidRPr="00DB64BE">
        <w:rPr>
          <w:rFonts w:ascii="Times New Roman" w:hAnsi="Times New Roman"/>
          <w:sz w:val="28"/>
          <w:szCs w:val="28"/>
        </w:rPr>
        <w:t>крім випадків, передбачених розділом ІV Порядку</w:t>
      </w:r>
      <w:r>
        <w:rPr>
          <w:rFonts w:ascii="Times New Roman" w:hAnsi="Times New Roman"/>
          <w:sz w:val="28"/>
          <w:szCs w:val="28"/>
        </w:rPr>
        <w:t xml:space="preserve"> прийому та Правилами прийому</w:t>
      </w:r>
      <w:r w:rsidRPr="00195C79">
        <w:rPr>
          <w:rFonts w:ascii="Times New Roman" w:hAnsi="Times New Roman"/>
          <w:sz w:val="28"/>
          <w:szCs w:val="28"/>
        </w:rPr>
        <w:t xml:space="preserve">. За результатами розгляду уповноважена особа </w:t>
      </w:r>
      <w:r>
        <w:rPr>
          <w:rFonts w:ascii="Times New Roman" w:hAnsi="Times New Roman"/>
          <w:sz w:val="28"/>
          <w:szCs w:val="28"/>
        </w:rPr>
        <w:t>П</w:t>
      </w:r>
      <w:r w:rsidRPr="00195C79">
        <w:rPr>
          <w:rFonts w:ascii="Times New Roman" w:hAnsi="Times New Roman"/>
          <w:sz w:val="28"/>
          <w:szCs w:val="28"/>
        </w:rPr>
        <w:t>риймальної комісії присвоює заяві один з таких статусів, що відображаються в електронному кабінеті вступника: «Зареєстровано у закладі освіти» або «Потребує уточнення вступником».</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35" w:name="n268"/>
      <w:bookmarkEnd w:id="135"/>
      <w:r w:rsidRPr="00DB64BE">
        <w:rPr>
          <w:rFonts w:ascii="Times New Roman" w:hAnsi="Times New Roman"/>
          <w:sz w:val="28"/>
          <w:szCs w:val="28"/>
        </w:rPr>
        <w:t>Якщо вступником подано документ про здобутий за кордоном ступінь (рівень) освіти, на підставі якого здійснюється вступ, без попереднього проведення процедури визнання, такий документ проходить валідацію відповідно до Порядку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затвердженого постановою Кабінету Міністрів України від 28 червня 2024 року № 758, протягом п’яти робочих днів. У разі негативного рішення щодо валідації іноземного документа про освіту приймальна комісія закладу вищої освіти відмовляє вступнику (крім громадян України, які вступають на основі ПЗСО, НРК5 і склали НМТ) в допуску до конкурсного відбору на навчання для здобуття вищої освіти з встановленням заяві статусу «Відмовлено закладом освіти» (із зазначенням причини відмови) не пізніше ніж на наступний робочий день з дня прийняття відповідного рішення</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електронному кабінеті вступника. Після уточнення вступником необхідних даних уповноважена особа </w:t>
      </w:r>
      <w:r>
        <w:rPr>
          <w:rFonts w:ascii="Times New Roman" w:hAnsi="Times New Roman"/>
          <w:sz w:val="28"/>
          <w:szCs w:val="28"/>
        </w:rPr>
        <w:t>П</w:t>
      </w:r>
      <w:r w:rsidRPr="00195C79">
        <w:rPr>
          <w:rFonts w:ascii="Times New Roman" w:hAnsi="Times New Roman"/>
          <w:sz w:val="28"/>
          <w:szCs w:val="28"/>
        </w:rPr>
        <w:t>риймальної комісії змінює статус заяви вступника на «Зареєстровано у закладі освіти».</w:t>
      </w:r>
    </w:p>
    <w:p w:rsidR="00206D10" w:rsidRDefault="00206D10" w:rsidP="002C4F25">
      <w:pPr>
        <w:widowControl w:val="0"/>
        <w:spacing w:after="0" w:line="240" w:lineRule="auto"/>
        <w:ind w:firstLine="567"/>
        <w:jc w:val="both"/>
        <w:rPr>
          <w:rFonts w:ascii="Times New Roman" w:hAnsi="Times New Roman"/>
          <w:sz w:val="28"/>
          <w:szCs w:val="28"/>
        </w:rPr>
      </w:pPr>
      <w:bookmarkStart w:id="136" w:name="n269"/>
      <w:bookmarkEnd w:id="136"/>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10. Заяви на участь в оцінюваннях </w:t>
      </w:r>
      <w:r>
        <w:rPr>
          <w:rFonts w:ascii="Times New Roman" w:hAnsi="Times New Roman"/>
          <w:sz w:val="28"/>
          <w:szCs w:val="28"/>
        </w:rPr>
        <w:t>в Університеті</w:t>
      </w:r>
      <w:r w:rsidRPr="00195C79">
        <w:rPr>
          <w:rFonts w:ascii="Times New Roman" w:hAnsi="Times New Roman"/>
          <w:sz w:val="28"/>
          <w:szCs w:val="28"/>
        </w:rPr>
        <w:t xml:space="preserve"> та про допуск до конкурсного відбору в паперовій формі вступник подає до </w:t>
      </w:r>
      <w:r>
        <w:rPr>
          <w:rFonts w:ascii="Times New Roman" w:hAnsi="Times New Roman"/>
          <w:sz w:val="28"/>
          <w:szCs w:val="28"/>
        </w:rPr>
        <w:t>П</w:t>
      </w:r>
      <w:r w:rsidRPr="00195C79">
        <w:rPr>
          <w:rFonts w:ascii="Times New Roman" w:hAnsi="Times New Roman"/>
          <w:sz w:val="28"/>
          <w:szCs w:val="28"/>
        </w:rPr>
        <w:t xml:space="preserve">риймальної комісії </w:t>
      </w:r>
      <w:r>
        <w:rPr>
          <w:rFonts w:ascii="Times New Roman" w:hAnsi="Times New Roman"/>
          <w:sz w:val="28"/>
          <w:szCs w:val="28"/>
        </w:rPr>
        <w:t>Університету</w:t>
      </w:r>
      <w:r w:rsidRPr="00195C79">
        <w:rPr>
          <w:rFonts w:ascii="Times New Roman" w:hAnsi="Times New Roman"/>
          <w:sz w:val="28"/>
          <w:szCs w:val="28"/>
        </w:rPr>
        <w:t xml:space="preserve"> (за згодою або в разі перебування вступника на тимчасово окупованій території </w:t>
      </w:r>
      <w:r>
        <w:rPr>
          <w:rFonts w:ascii="Times New Roman" w:hAnsi="Times New Roman"/>
          <w:sz w:val="28"/>
          <w:szCs w:val="28"/>
        </w:rPr>
        <w:t>–</w:t>
      </w:r>
      <w:r w:rsidRPr="00195C79">
        <w:rPr>
          <w:rFonts w:ascii="Times New Roman" w:hAnsi="Times New Roman"/>
          <w:sz w:val="28"/>
          <w:szCs w:val="28"/>
        </w:rPr>
        <w:t xml:space="preserve"> дистанційно з використанням засобів електронного зв’язку, або в разі неможливості зареєструвати електронний кабінет вступника). Зміст заяв в паперовій формі відповідає змісту заяв в електронній формі. Уповноважена особа </w:t>
      </w:r>
      <w:r>
        <w:rPr>
          <w:rFonts w:ascii="Times New Roman" w:hAnsi="Times New Roman"/>
          <w:sz w:val="28"/>
          <w:szCs w:val="28"/>
        </w:rPr>
        <w:t>П</w:t>
      </w:r>
      <w:r w:rsidRPr="00195C79">
        <w:rPr>
          <w:rFonts w:ascii="Times New Roman" w:hAnsi="Times New Roman"/>
          <w:sz w:val="28"/>
          <w:szCs w:val="28"/>
        </w:rPr>
        <w:t xml:space="preserve">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Належним дотриманням вимоги встановлення фізичної особи, яка дистанційно подає заяву,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 </w:t>
      </w:r>
      <w:bookmarkStart w:id="137" w:name="n270"/>
      <w:bookmarkEnd w:id="137"/>
      <w:r w:rsidRPr="00195C79">
        <w:rPr>
          <w:rFonts w:ascii="Times New Roman" w:hAnsi="Times New Roman"/>
          <w:sz w:val="28"/>
          <w:szCs w:val="28"/>
        </w:rPr>
        <w:t>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надсилають засобами електронного зв’язку сканкопії (фотокопії) заяви.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38" w:name="n271"/>
      <w:bookmarkStart w:id="139" w:name="n272"/>
      <w:bookmarkEnd w:id="138"/>
      <w:bookmarkEnd w:id="139"/>
      <w:r w:rsidRPr="00195C79">
        <w:rPr>
          <w:rFonts w:ascii="Times New Roman" w:hAnsi="Times New Roman"/>
          <w:sz w:val="28"/>
          <w:szCs w:val="28"/>
        </w:rPr>
        <w:t xml:space="preserve">Іноземці та особи без громадянства, які звернулися із заявою про визнання їх біженцем або особою, яка потребує додаткового захисту, відповідно до </w:t>
      </w:r>
      <w:hyperlink r:id="rId10" w:tgtFrame="_blank" w:history="1">
        <w:r w:rsidRPr="00195C79">
          <w:rPr>
            <w:rFonts w:ascii="Times New Roman" w:hAnsi="Times New Roman"/>
            <w:sz w:val="28"/>
            <w:szCs w:val="28"/>
          </w:rPr>
          <w:t>Закону України</w:t>
        </w:r>
      </w:hyperlink>
      <w:r w:rsidRPr="00195C79">
        <w:rPr>
          <w:rFonts w:ascii="Times New Roman" w:hAnsi="Times New Roman"/>
          <w:sz w:val="28"/>
          <w:szCs w:val="28"/>
        </w:rPr>
        <w:t xml:space="preserve"> «Про біженців та осіб, які потребують додаткового або тимчасового захисту», додають такі документи: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40" w:name="n273"/>
      <w:bookmarkEnd w:id="140"/>
      <w:r w:rsidRPr="00195C79">
        <w:rPr>
          <w:rFonts w:ascii="Times New Roman" w:hAnsi="Times New Roman"/>
          <w:sz w:val="28"/>
          <w:szCs w:val="28"/>
        </w:rPr>
        <w:t>копію паспортного документа іноземця або особи без громадянства;</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41" w:name="n274"/>
      <w:bookmarkEnd w:id="141"/>
      <w:r w:rsidRPr="00195C79">
        <w:rPr>
          <w:rFonts w:ascii="Times New Roman" w:hAnsi="Times New Roman"/>
          <w:sz w:val="28"/>
          <w:szCs w:val="28"/>
        </w:rPr>
        <w:t>довідку про звернення за захистом в Україні.</w:t>
      </w:r>
    </w:p>
    <w:p w:rsidR="00206D10" w:rsidRDefault="00206D10" w:rsidP="002C4F25">
      <w:pPr>
        <w:widowControl w:val="0"/>
        <w:spacing w:after="0" w:line="240" w:lineRule="auto"/>
        <w:ind w:firstLine="567"/>
        <w:jc w:val="both"/>
        <w:rPr>
          <w:rFonts w:ascii="Times New Roman" w:hAnsi="Times New Roman"/>
          <w:sz w:val="28"/>
          <w:szCs w:val="28"/>
        </w:rPr>
      </w:pPr>
      <w:bookmarkStart w:id="142" w:name="n275"/>
      <w:bookmarkEnd w:id="142"/>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11. Приймальна комісія </w:t>
      </w:r>
      <w:r>
        <w:rPr>
          <w:rFonts w:ascii="Times New Roman" w:hAnsi="Times New Roman"/>
          <w:sz w:val="28"/>
          <w:szCs w:val="28"/>
        </w:rPr>
        <w:t>Університету</w:t>
      </w:r>
      <w:r w:rsidRPr="00195C79">
        <w:rPr>
          <w:rFonts w:ascii="Times New Roman" w:hAnsi="Times New Roman"/>
          <w:sz w:val="28"/>
          <w:szCs w:val="28"/>
        </w:rPr>
        <w:t xml:space="preserve"> протягом двох робочих днів, але не пізніше наступного дня після завершення прийому заяв,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та інформації про вступника. На підставі рішення заяві вступника присвоюється один з таких статусів: «Допущено до конкурсу (навчання за державним (регіональним) замовленням)»; «Допущено до конкурсу (навчання за кошти фізичних та</w:t>
      </w:r>
      <w:r>
        <w:rPr>
          <w:rFonts w:ascii="Times New Roman" w:hAnsi="Times New Roman"/>
          <w:sz w:val="28"/>
          <w:szCs w:val="28"/>
        </w:rPr>
        <w:t>/або</w:t>
      </w:r>
      <w:r w:rsidRPr="00195C79">
        <w:rPr>
          <w:rFonts w:ascii="Times New Roman" w:hAnsi="Times New Roman"/>
          <w:sz w:val="28"/>
          <w:szCs w:val="28"/>
        </w:rPr>
        <w:t xml:space="preserve"> юридичних осіб)»; «Відмовлено закладом освіти» (із зазначенням причини відмови).</w:t>
      </w:r>
    </w:p>
    <w:p w:rsidR="00206D10" w:rsidRDefault="00206D10" w:rsidP="002C4F25">
      <w:pPr>
        <w:widowControl w:val="0"/>
        <w:spacing w:after="0" w:line="240" w:lineRule="auto"/>
        <w:ind w:firstLine="567"/>
        <w:jc w:val="both"/>
        <w:rPr>
          <w:rFonts w:ascii="Times New Roman" w:hAnsi="Times New Roman"/>
          <w:sz w:val="28"/>
          <w:szCs w:val="28"/>
        </w:rPr>
      </w:pPr>
      <w:bookmarkStart w:id="143" w:name="n277"/>
      <w:bookmarkEnd w:id="143"/>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12. Заяву, подану в електронній формі, може бути скасовано вступником в електронному кабінеті до дати закінчення подання заяв. При цьому заяві присвоюється один із статусів:</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44" w:name="n278"/>
      <w:bookmarkEnd w:id="144"/>
      <w:r w:rsidRPr="00195C79">
        <w:rPr>
          <w:rFonts w:ascii="Times New Roman" w:hAnsi="Times New Roman"/>
          <w:sz w:val="28"/>
          <w:szCs w:val="28"/>
        </w:rPr>
        <w:t>«Скасовано вступником»;</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45" w:name="n279"/>
      <w:bookmarkEnd w:id="145"/>
      <w:r w:rsidRPr="00195C79">
        <w:rPr>
          <w:rFonts w:ascii="Times New Roman" w:hAnsi="Times New Roman"/>
          <w:sz w:val="28"/>
          <w:szCs w:val="28"/>
        </w:rPr>
        <w:t>«Скасовано вступником (без права подання нової заяви)».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46" w:name="n280"/>
      <w:bookmarkEnd w:id="146"/>
      <w:r w:rsidRPr="00195C79">
        <w:rPr>
          <w:rFonts w:ascii="Times New Roman" w:hAnsi="Times New Roman"/>
          <w:sz w:val="28"/>
          <w:szCs w:val="28"/>
        </w:rPr>
        <w:t>Скасування вступником заяви, якій було присвоєно статус «Зареєстровано у закладі освіти», не надає права подання нової заяви замість неї. Скасування вступником заяви з пріоритетністю, якій було присвоєно статус «Зареєстровано у закладі освіти», не надає права подання нової заяви з такою самою пріоритетністю.</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lastRenderedPageBreak/>
        <w:t>Заяву в електронній формі, зареєстровану в ЄДЕБО, може бути скасовано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47" w:name="n281"/>
      <w:bookmarkEnd w:id="147"/>
      <w:r w:rsidRPr="00195C79">
        <w:rPr>
          <w:rFonts w:ascii="Times New Roman" w:hAnsi="Times New Roman"/>
          <w:sz w:val="28"/>
          <w:szCs w:val="28"/>
        </w:rPr>
        <w:t xml:space="preserve">Заяву у паперовій формі, зареєстровану в ЄДЕБО, може бути скасовано </w:t>
      </w:r>
      <w:r>
        <w:rPr>
          <w:rFonts w:ascii="Times New Roman" w:hAnsi="Times New Roman"/>
          <w:sz w:val="28"/>
          <w:szCs w:val="28"/>
        </w:rPr>
        <w:t>Університетом</w:t>
      </w:r>
      <w:r w:rsidRPr="00195C79">
        <w:rPr>
          <w:rFonts w:ascii="Times New Roman" w:hAnsi="Times New Roman"/>
          <w:sz w:val="28"/>
          <w:szCs w:val="28"/>
        </w:rPr>
        <w:t xml:space="preserve"> на підставі рішення </w:t>
      </w:r>
      <w:r>
        <w:rPr>
          <w:rFonts w:ascii="Times New Roman" w:hAnsi="Times New Roman"/>
          <w:sz w:val="28"/>
          <w:szCs w:val="28"/>
        </w:rPr>
        <w:t>П</w:t>
      </w:r>
      <w:r w:rsidRPr="00195C79">
        <w:rPr>
          <w:rFonts w:ascii="Times New Roman" w:hAnsi="Times New Roman"/>
          <w:sz w:val="28"/>
          <w:szCs w:val="28"/>
        </w:rPr>
        <w:t>риймальної комісії до дати закінчення подання заяв на участь у конкурсному відборі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48" w:name="n282"/>
      <w:bookmarkEnd w:id="148"/>
      <w:r w:rsidRPr="00195C79">
        <w:rPr>
          <w:rFonts w:ascii="Times New Roman" w:hAnsi="Times New Roman"/>
          <w:sz w:val="28"/>
          <w:szCs w:val="28"/>
        </w:rPr>
        <w:t>Адміністратор ЄДЕБО засобами мобільного зв’язку та/або електронною поштою повідомляє вступникові про скасування заяви в день її скасування, після чого вступник може подати нову заяву з такою самою пріоритетністю.</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13. Конкурсний відбір проводиться за результатами вступних випробувань відповідно до Порядку</w:t>
      </w:r>
      <w:r>
        <w:rPr>
          <w:rFonts w:ascii="Times New Roman" w:hAnsi="Times New Roman"/>
          <w:sz w:val="28"/>
          <w:szCs w:val="28"/>
        </w:rPr>
        <w:t xml:space="preserve"> прийому </w:t>
      </w:r>
      <w:r w:rsidRPr="00195C79">
        <w:rPr>
          <w:rFonts w:ascii="Times New Roman" w:hAnsi="Times New Roman"/>
          <w:sz w:val="28"/>
          <w:szCs w:val="28"/>
        </w:rPr>
        <w:t xml:space="preserve">та </w:t>
      </w:r>
      <w:r>
        <w:rPr>
          <w:rFonts w:ascii="Times New Roman" w:hAnsi="Times New Roman"/>
          <w:sz w:val="28"/>
          <w:szCs w:val="28"/>
        </w:rPr>
        <w:t>П</w:t>
      </w:r>
      <w:r w:rsidRPr="00195C79">
        <w:rPr>
          <w:rFonts w:ascii="Times New Roman" w:hAnsi="Times New Roman"/>
          <w:sz w:val="28"/>
          <w:szCs w:val="28"/>
        </w:rPr>
        <w:t>равил прийому. Переведення тестових балів НМТ, ЄВІ, ЄФВВ, ЄВВ до шкали 100</w:t>
      </w:r>
      <w:r>
        <w:rPr>
          <w:rFonts w:ascii="Times New Roman" w:hAnsi="Times New Roman"/>
          <w:sz w:val="28"/>
          <w:szCs w:val="28"/>
        </w:rPr>
        <w:t>–</w:t>
      </w:r>
      <w:r w:rsidRPr="00195C79">
        <w:rPr>
          <w:rFonts w:ascii="Times New Roman" w:hAnsi="Times New Roman"/>
          <w:sz w:val="28"/>
          <w:szCs w:val="28"/>
        </w:rPr>
        <w:t xml:space="preserve">200 здійснюється відповідно до таблиць, </w:t>
      </w:r>
      <w:r w:rsidRPr="003904D4">
        <w:rPr>
          <w:rFonts w:ascii="Times New Roman" w:hAnsi="Times New Roman"/>
          <w:sz w:val="28"/>
          <w:szCs w:val="28"/>
        </w:rPr>
        <w:t xml:space="preserve">наведених у </w:t>
      </w:r>
      <w:hyperlink r:id="rId11" w:anchor="n658" w:history="1">
        <w:r w:rsidRPr="003904D4">
          <w:rPr>
            <w:rFonts w:ascii="Times New Roman" w:hAnsi="Times New Roman"/>
            <w:sz w:val="28"/>
            <w:szCs w:val="28"/>
          </w:rPr>
          <w:t>додатку </w:t>
        </w:r>
        <w:r w:rsidRPr="003904D4">
          <w:rPr>
            <w:rFonts w:ascii="Times New Roman" w:hAnsi="Times New Roman"/>
            <w:sz w:val="28"/>
            <w:szCs w:val="28"/>
            <w:lang w:val="ru-RU"/>
          </w:rPr>
          <w:t>5</w:t>
        </w:r>
      </w:hyperlink>
      <w:r w:rsidRPr="003904D4">
        <w:rPr>
          <w:rFonts w:ascii="Times New Roman" w:hAnsi="Times New Roman"/>
          <w:sz w:val="28"/>
          <w:szCs w:val="28"/>
        </w:rPr>
        <w:t xml:space="preserve"> до Порядку </w:t>
      </w:r>
      <w:r>
        <w:rPr>
          <w:rFonts w:ascii="Times New Roman" w:hAnsi="Times New Roman"/>
          <w:sz w:val="28"/>
          <w:szCs w:val="28"/>
        </w:rPr>
        <w:t>прийому</w:t>
      </w:r>
      <w:r w:rsidRPr="00195C79">
        <w:rPr>
          <w:rFonts w:ascii="Times New Roman" w:hAnsi="Times New Roman"/>
          <w:sz w:val="28"/>
          <w:szCs w:val="28"/>
        </w:rPr>
        <w:t>. Оцінки ЄДКІ за шкалою 200</w:t>
      </w:r>
      <w:r w:rsidRPr="00463CDE">
        <w:rPr>
          <w:rFonts w:ascii="Times New Roman" w:hAnsi="Times New Roman"/>
          <w:sz w:val="28"/>
          <w:szCs w:val="28"/>
          <w:lang w:val="ru-RU"/>
        </w:rPr>
        <w:t>–</w:t>
      </w:r>
      <w:r w:rsidRPr="00195C79">
        <w:rPr>
          <w:rFonts w:ascii="Times New Roman" w:hAnsi="Times New Roman"/>
          <w:sz w:val="28"/>
          <w:szCs w:val="28"/>
        </w:rPr>
        <w:t>400 перераховуються в оцінку за шкалою 100</w:t>
      </w:r>
      <w:r>
        <w:rPr>
          <w:rFonts w:ascii="Times New Roman" w:hAnsi="Times New Roman"/>
          <w:sz w:val="28"/>
          <w:szCs w:val="28"/>
        </w:rPr>
        <w:t>–</w:t>
      </w:r>
      <w:r w:rsidRPr="00195C79">
        <w:rPr>
          <w:rFonts w:ascii="Times New Roman" w:hAnsi="Times New Roman"/>
          <w:sz w:val="28"/>
          <w:szCs w:val="28"/>
        </w:rPr>
        <w:t>200 шляхом</w:t>
      </w:r>
      <w:bookmarkStart w:id="149" w:name="n362"/>
      <w:bookmarkEnd w:id="149"/>
      <w:r w:rsidRPr="00195C79">
        <w:rPr>
          <w:rFonts w:ascii="Times New Roman" w:hAnsi="Times New Roman"/>
          <w:sz w:val="28"/>
          <w:szCs w:val="28"/>
        </w:rPr>
        <w:t xml:space="preserve"> множення на 0,625 та зменшення результату на 25 балів.</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Якщо результат розрахунку конкурсного бала, відповідно до вимог розділів </w:t>
      </w:r>
      <w:r>
        <w:rPr>
          <w:rFonts w:ascii="Times New Roman" w:hAnsi="Times New Roman"/>
          <w:sz w:val="28"/>
          <w:szCs w:val="28"/>
          <w:lang w:val="en-US"/>
        </w:rPr>
        <w:t>IV</w:t>
      </w:r>
      <w:r w:rsidRPr="00463CDE">
        <w:rPr>
          <w:rFonts w:ascii="Times New Roman" w:hAnsi="Times New Roman"/>
          <w:sz w:val="28"/>
          <w:szCs w:val="28"/>
          <w:lang w:val="ru-RU"/>
        </w:rPr>
        <w:t>–</w:t>
      </w:r>
      <w:r w:rsidRPr="00195C79">
        <w:rPr>
          <w:rFonts w:ascii="Times New Roman" w:hAnsi="Times New Roman"/>
          <w:sz w:val="28"/>
          <w:szCs w:val="28"/>
          <w:lang w:val="en-US"/>
        </w:rPr>
        <w:t>VI</w:t>
      </w:r>
      <w:r w:rsidRPr="00463CDE">
        <w:rPr>
          <w:rFonts w:ascii="Times New Roman" w:hAnsi="Times New Roman"/>
          <w:sz w:val="28"/>
          <w:szCs w:val="28"/>
          <w:lang w:val="ru-RU"/>
        </w:rPr>
        <w:t xml:space="preserve"> </w:t>
      </w:r>
      <w:r>
        <w:rPr>
          <w:rFonts w:ascii="Times New Roman" w:hAnsi="Times New Roman"/>
          <w:sz w:val="28"/>
          <w:szCs w:val="28"/>
        </w:rPr>
        <w:t>П</w:t>
      </w:r>
      <w:r w:rsidRPr="00195C79">
        <w:rPr>
          <w:rFonts w:ascii="Times New Roman" w:hAnsi="Times New Roman"/>
          <w:sz w:val="28"/>
          <w:szCs w:val="28"/>
        </w:rPr>
        <w:t>орядку</w:t>
      </w:r>
      <w:r>
        <w:rPr>
          <w:rFonts w:ascii="Times New Roman" w:hAnsi="Times New Roman"/>
          <w:sz w:val="28"/>
          <w:szCs w:val="28"/>
        </w:rPr>
        <w:t xml:space="preserve"> прийому та Правил прийому</w:t>
      </w:r>
      <w:r w:rsidRPr="00195C79">
        <w:rPr>
          <w:rFonts w:ascii="Times New Roman" w:hAnsi="Times New Roman"/>
          <w:sz w:val="28"/>
          <w:szCs w:val="28"/>
        </w:rPr>
        <w:t xml:space="preserve"> є більшим ніж 200, він встановлюється таким, що дорівнює 200. Якщо результат є меншим ніж 100, він встановлюється таким, що дорівнює 100.</w:t>
      </w: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Університет</w:t>
      </w:r>
      <w:r w:rsidRPr="00195C79">
        <w:rPr>
          <w:rFonts w:ascii="Times New Roman" w:hAnsi="Times New Roman"/>
          <w:sz w:val="28"/>
          <w:szCs w:val="28"/>
        </w:rPr>
        <w:t xml:space="preserve"> самостійно визначає мінімальне значення кількості балів із вступних випробувань (конкурсного бала), з яким вступник допускається до участі у конкурсному відборі і яке не може бути меншим за визначене Порядком </w:t>
      </w:r>
      <w:r>
        <w:rPr>
          <w:rFonts w:ascii="Times New Roman" w:hAnsi="Times New Roman"/>
          <w:sz w:val="28"/>
          <w:szCs w:val="28"/>
        </w:rPr>
        <w:t xml:space="preserve">прийому </w:t>
      </w:r>
      <w:r w:rsidRPr="00195C79">
        <w:rPr>
          <w:rFonts w:ascii="Times New Roman" w:hAnsi="Times New Roman"/>
          <w:sz w:val="28"/>
          <w:szCs w:val="28"/>
        </w:rPr>
        <w:t>(у разі визначення).</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14. Для проведення конкурсного відбору забезпечується впорядкування заяв вступників на основі конкурсного бала (оцінок вступних випробувань). ЄДЕБО забезпечує впорядкування заяв за конкурсним балом (від більшого до меншого). При однакових конкурсних балах заяви впорядковуються послідовно за оцінками при першому, другому, третьому, четвертому предметних коефіцієнтах (від більших до менших) до досягнення впорядкування.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У разі рівності усіх показників</w:t>
      </w:r>
      <w:r>
        <w:rPr>
          <w:rFonts w:ascii="Times New Roman" w:hAnsi="Times New Roman"/>
          <w:sz w:val="28"/>
          <w:szCs w:val="28"/>
        </w:rPr>
        <w:t xml:space="preserve">, </w:t>
      </w:r>
      <w:r w:rsidRPr="00195C79">
        <w:rPr>
          <w:rFonts w:ascii="Times New Roman" w:hAnsi="Times New Roman"/>
          <w:sz w:val="28"/>
          <w:szCs w:val="28"/>
        </w:rPr>
        <w:t>зазначених</w:t>
      </w:r>
      <w:r>
        <w:rPr>
          <w:rFonts w:ascii="Times New Roman" w:hAnsi="Times New Roman"/>
          <w:sz w:val="28"/>
          <w:szCs w:val="28"/>
        </w:rPr>
        <w:t xml:space="preserve"> </w:t>
      </w:r>
      <w:r w:rsidRPr="00D324B9">
        <w:rPr>
          <w:rFonts w:ascii="Times New Roman" w:hAnsi="Times New Roman"/>
          <w:sz w:val="28"/>
          <w:szCs w:val="28"/>
        </w:rPr>
        <w:t>в абзаці першому цього пункту,</w:t>
      </w:r>
      <w:r w:rsidRPr="00195C79">
        <w:rPr>
          <w:rFonts w:ascii="Times New Roman" w:hAnsi="Times New Roman"/>
          <w:sz w:val="28"/>
          <w:szCs w:val="28"/>
        </w:rPr>
        <w:t xml:space="preserve"> заяви впорядковуються </w:t>
      </w:r>
      <w:r>
        <w:rPr>
          <w:rFonts w:ascii="Times New Roman" w:hAnsi="Times New Roman"/>
          <w:sz w:val="28"/>
          <w:szCs w:val="28"/>
        </w:rPr>
        <w:t xml:space="preserve">за </w:t>
      </w:r>
      <w:r w:rsidRPr="008745A9">
        <w:rPr>
          <w:rFonts w:ascii="Times New Roman" w:hAnsi="Times New Roman"/>
          <w:color w:val="000000"/>
          <w:sz w:val="28"/>
          <w:szCs w:val="28"/>
        </w:rPr>
        <w:t>пріоритетніст</w:t>
      </w:r>
      <w:r>
        <w:rPr>
          <w:rFonts w:ascii="Times New Roman" w:hAnsi="Times New Roman"/>
          <w:color w:val="000000"/>
          <w:sz w:val="28"/>
          <w:szCs w:val="28"/>
        </w:rPr>
        <w:t>ю</w:t>
      </w:r>
      <w:r w:rsidRPr="008745A9">
        <w:rPr>
          <w:rFonts w:ascii="Times New Roman" w:hAnsi="Times New Roman"/>
          <w:color w:val="000000"/>
          <w:sz w:val="28"/>
          <w:szCs w:val="28"/>
        </w:rPr>
        <w:t xml:space="preserve"> заяв від першої до останньої</w:t>
      </w:r>
      <w:r>
        <w:rPr>
          <w:rFonts w:ascii="Times New Roman" w:hAnsi="Times New Roman"/>
          <w:sz w:val="28"/>
          <w:szCs w:val="28"/>
        </w:rPr>
        <w:t>, а у разі рівності зазначених показників – за рішенням Приймальної комісії.</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У впорядкованому рейтинговому списку вступників зазначаються:</w:t>
      </w:r>
    </w:p>
    <w:p w:rsidR="00206D10" w:rsidRPr="00195C79" w:rsidRDefault="00206D10" w:rsidP="002C4F25">
      <w:pPr>
        <w:spacing w:after="0" w:line="240" w:lineRule="auto"/>
        <w:ind w:firstLine="567"/>
        <w:jc w:val="both"/>
        <w:rPr>
          <w:rFonts w:ascii="Times New Roman" w:hAnsi="Times New Roman"/>
          <w:sz w:val="28"/>
          <w:szCs w:val="28"/>
        </w:rPr>
      </w:pPr>
      <w:bookmarkStart w:id="150" w:name="n467"/>
      <w:bookmarkEnd w:id="150"/>
      <w:r w:rsidRPr="00195C79">
        <w:rPr>
          <w:rFonts w:ascii="Times New Roman" w:hAnsi="Times New Roman"/>
          <w:sz w:val="28"/>
          <w:szCs w:val="28"/>
        </w:rPr>
        <w:t>ступінь вищої освіти, основа вступу, назва конкурсної пропозиції, форма здобуття освіти, джерела фінансування;</w:t>
      </w:r>
    </w:p>
    <w:p w:rsidR="00206D10" w:rsidRPr="00195C79" w:rsidRDefault="00206D10" w:rsidP="002C4F25">
      <w:pPr>
        <w:spacing w:after="0" w:line="240" w:lineRule="auto"/>
        <w:ind w:firstLine="567"/>
        <w:jc w:val="both"/>
        <w:rPr>
          <w:rFonts w:ascii="Times New Roman" w:hAnsi="Times New Roman"/>
          <w:sz w:val="28"/>
          <w:szCs w:val="28"/>
        </w:rPr>
      </w:pPr>
      <w:bookmarkStart w:id="151" w:name="n468"/>
      <w:bookmarkEnd w:id="151"/>
      <w:r w:rsidRPr="00195C79">
        <w:rPr>
          <w:rFonts w:ascii="Times New Roman" w:hAnsi="Times New Roman"/>
          <w:sz w:val="28"/>
          <w:szCs w:val="28"/>
        </w:rPr>
        <w:t>прізвище, власне ім’я, по батькові (за наявності) вступника;</w:t>
      </w:r>
    </w:p>
    <w:p w:rsidR="00206D10" w:rsidRPr="00195C79" w:rsidRDefault="00206D10" w:rsidP="002C4F25">
      <w:pPr>
        <w:spacing w:after="0" w:line="240" w:lineRule="auto"/>
        <w:ind w:firstLine="567"/>
        <w:jc w:val="both"/>
        <w:rPr>
          <w:rFonts w:ascii="Times New Roman" w:hAnsi="Times New Roman"/>
          <w:sz w:val="28"/>
          <w:szCs w:val="28"/>
        </w:rPr>
      </w:pPr>
      <w:bookmarkStart w:id="152" w:name="n469"/>
      <w:bookmarkEnd w:id="152"/>
      <w:r w:rsidRPr="00195C79">
        <w:rPr>
          <w:rFonts w:ascii="Times New Roman" w:hAnsi="Times New Roman"/>
          <w:sz w:val="28"/>
          <w:szCs w:val="28"/>
        </w:rPr>
        <w:t>конкурсний бал вступника та його складові;</w:t>
      </w:r>
    </w:p>
    <w:p w:rsidR="00206D10" w:rsidRPr="00195C79" w:rsidRDefault="00206D10" w:rsidP="002C4F25">
      <w:pPr>
        <w:spacing w:after="0" w:line="240" w:lineRule="auto"/>
        <w:ind w:firstLine="567"/>
        <w:jc w:val="both"/>
        <w:rPr>
          <w:rFonts w:ascii="Times New Roman" w:hAnsi="Times New Roman"/>
          <w:sz w:val="28"/>
          <w:szCs w:val="28"/>
        </w:rPr>
      </w:pPr>
      <w:bookmarkStart w:id="153" w:name="n470"/>
      <w:bookmarkEnd w:id="153"/>
      <w:r w:rsidRPr="00195C79">
        <w:rPr>
          <w:rFonts w:ascii="Times New Roman" w:hAnsi="Times New Roman"/>
          <w:sz w:val="28"/>
          <w:szCs w:val="28"/>
        </w:rPr>
        <w:lastRenderedPageBreak/>
        <w:t>пріоритетність заяви (за наявності);</w:t>
      </w:r>
    </w:p>
    <w:p w:rsidR="00206D10" w:rsidRPr="00195C79" w:rsidRDefault="00206D10" w:rsidP="002C4F25">
      <w:pPr>
        <w:spacing w:after="0" w:line="240" w:lineRule="auto"/>
        <w:ind w:firstLine="567"/>
        <w:jc w:val="both"/>
        <w:rPr>
          <w:rFonts w:ascii="Times New Roman" w:hAnsi="Times New Roman"/>
          <w:sz w:val="28"/>
          <w:szCs w:val="28"/>
        </w:rPr>
      </w:pPr>
      <w:bookmarkStart w:id="154" w:name="n471"/>
      <w:bookmarkStart w:id="155" w:name="n472"/>
      <w:bookmarkEnd w:id="154"/>
      <w:bookmarkEnd w:id="155"/>
      <w:r w:rsidRPr="00195C79">
        <w:rPr>
          <w:rFonts w:ascii="Times New Roman" w:hAnsi="Times New Roman"/>
          <w:sz w:val="28"/>
          <w:szCs w:val="28"/>
        </w:rPr>
        <w:t>наявність спеціальних умов участі у вступній кампанії, квоти для іноземців.</w:t>
      </w:r>
    </w:p>
    <w:p w:rsidR="00206D10" w:rsidRPr="00195C79" w:rsidRDefault="00206D10" w:rsidP="002C4F25">
      <w:pPr>
        <w:spacing w:after="0" w:line="240" w:lineRule="auto"/>
        <w:ind w:firstLine="567"/>
        <w:jc w:val="both"/>
        <w:rPr>
          <w:rFonts w:ascii="Times New Roman" w:hAnsi="Times New Roman"/>
          <w:sz w:val="28"/>
          <w:szCs w:val="28"/>
        </w:rPr>
      </w:pPr>
      <w:bookmarkStart w:id="156" w:name="n473"/>
      <w:bookmarkEnd w:id="156"/>
      <w:r w:rsidRPr="00195C79">
        <w:rPr>
          <w:rFonts w:ascii="Times New Roman" w:hAnsi="Times New Roman"/>
          <w:sz w:val="28"/>
          <w:szCs w:val="28"/>
        </w:rPr>
        <w:t>Прізвища вступників, місцем проживання яких є тимчасово окупована територія, територія населених пунктів, віднесених до території активних бойових дій, військовослужбовців підлягають шифруванню.</w:t>
      </w:r>
    </w:p>
    <w:p w:rsidR="00206D10" w:rsidRDefault="00206D10" w:rsidP="002C4F25">
      <w:pPr>
        <w:spacing w:after="0" w:line="240" w:lineRule="auto"/>
        <w:ind w:firstLine="567"/>
        <w:jc w:val="both"/>
        <w:rPr>
          <w:rFonts w:ascii="Times New Roman" w:hAnsi="Times New Roman"/>
          <w:sz w:val="28"/>
          <w:szCs w:val="28"/>
        </w:rPr>
      </w:pPr>
      <w:bookmarkStart w:id="157" w:name="n474"/>
      <w:bookmarkStart w:id="158" w:name="n707"/>
      <w:bookmarkEnd w:id="157"/>
      <w:bookmarkEnd w:id="158"/>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15. За результатами конкурсного відбору вступникам нада</w:t>
      </w:r>
      <w:r>
        <w:rPr>
          <w:rFonts w:ascii="Times New Roman" w:hAnsi="Times New Roman"/>
          <w:sz w:val="28"/>
          <w:szCs w:val="28"/>
        </w:rPr>
        <w:t>ються</w:t>
      </w:r>
      <w:r w:rsidRPr="00195C79">
        <w:rPr>
          <w:rFonts w:ascii="Times New Roman" w:hAnsi="Times New Roman"/>
          <w:sz w:val="28"/>
          <w:szCs w:val="28"/>
        </w:rPr>
        <w:t xml:space="preserve"> рекомендації до зарахування відповідно до Порядку</w:t>
      </w:r>
      <w:r>
        <w:rPr>
          <w:rFonts w:ascii="Times New Roman" w:hAnsi="Times New Roman"/>
          <w:sz w:val="28"/>
          <w:szCs w:val="28"/>
        </w:rPr>
        <w:t xml:space="preserve"> прийому</w:t>
      </w:r>
      <w:r w:rsidRPr="00195C79">
        <w:rPr>
          <w:rFonts w:ascii="Times New Roman" w:hAnsi="Times New Roman"/>
          <w:sz w:val="28"/>
          <w:szCs w:val="28"/>
        </w:rPr>
        <w:t xml:space="preserve">: </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засобами ЄДЕБО (адресне розміщення);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закладами вищої освіти.</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16. В ЄДЕБО за результатами конкурсного відбору з використанням алгоритму адресного розміщення формуються рекомендації до зарахування вступникам, які зареєстрували заяви з пріоритетністю в основну сесію для здобуття ступеня бакалавра та магістра, які відображаються в електронному кабінеті вступника. Вступника рекомендують до зарахування за відповідним джерелом фінансування за заявою з найвищою пріоритетністю з числа тих, за якими вступник відповідно до його конкурсного бала (місця в рейтинговому списку) має право на отримання такої рекомендації.</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Якщо вступник за результатами адресного розміщення не отримав рекомендацію на місце державного (регіонального) замовлення лише внаслідок застосування кваліфікаційного мінімуму місць</w:t>
      </w:r>
      <w:r>
        <w:rPr>
          <w:rFonts w:ascii="Times New Roman" w:hAnsi="Times New Roman"/>
          <w:sz w:val="28"/>
          <w:szCs w:val="28"/>
        </w:rPr>
        <w:t xml:space="preserve"> державного (регіонального) замовлення</w:t>
      </w:r>
      <w:r w:rsidRPr="00195C79">
        <w:rPr>
          <w:rFonts w:ascii="Times New Roman" w:hAnsi="Times New Roman"/>
          <w:sz w:val="28"/>
          <w:szCs w:val="28"/>
        </w:rPr>
        <w:t>, то йому пропонується на вибір (в межах поданих вступником заяв) надання рекомендації до зарахування на місця державного (регіонального) замовлення за цією самою спеціальністю (спеціалізацією) в інших закладах вищої освіти, в яких прохідний бал є меншим, ніж його конкурсний бал, таким самим або більшим у межах п’яти балів порівняно з попередньо обраним закладом.</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Якщо вступник виявив бажання вступити на навчання в закладі освіти як за кошти державного (регіонального) замовлення, так і за кошти фізичних </w:t>
      </w:r>
      <w:r>
        <w:rPr>
          <w:rFonts w:ascii="Times New Roman" w:hAnsi="Times New Roman"/>
          <w:sz w:val="28"/>
          <w:szCs w:val="28"/>
        </w:rPr>
        <w:t>та/</w:t>
      </w:r>
      <w:r w:rsidRPr="00195C79">
        <w:rPr>
          <w:rFonts w:ascii="Times New Roman" w:hAnsi="Times New Roman"/>
          <w:sz w:val="28"/>
          <w:szCs w:val="28"/>
        </w:rPr>
        <w:t>або юридичних осіб, приймаючи участь у конкурсі відповідної конкурсної пропозиції з двома заявами з відповідними джерелами фінансування, та не отримав рекомендацію на місце державного (регіонального) замовлення, то заява з таким джерелом фінансування змінюється зі статусу «Допущено до конкурсу (навчання за державним (регіональним) замовленням)» на статус «Деактивовано (не отримано рекомендацію на місце державного (регіонального) замовлення».</w:t>
      </w: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Університет</w:t>
      </w:r>
      <w:r w:rsidRPr="00195C79">
        <w:rPr>
          <w:rFonts w:ascii="Times New Roman" w:hAnsi="Times New Roman"/>
          <w:sz w:val="28"/>
          <w:szCs w:val="28"/>
        </w:rPr>
        <w:t xml:space="preserve"> за результатами конкурсного відбору з урахуванням черговості в рейтинговому списку вступників надає рекомендації до зарахування вступникам, які зареєстрували заяви в основну сесію, для здобуття ступеня доктора філософії, які відображаються в електронному кабінеті вступника.</w:t>
      </w: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Університет</w:t>
      </w:r>
      <w:r w:rsidRPr="00195C79">
        <w:rPr>
          <w:rFonts w:ascii="Times New Roman" w:hAnsi="Times New Roman"/>
          <w:sz w:val="28"/>
          <w:szCs w:val="28"/>
        </w:rPr>
        <w:t xml:space="preserve"> може надавати рекомендацію до зарахування на навчання за кошти фізичних та/або юридичних осіб в основну та додаткові сесії в строки, визначені у </w:t>
      </w:r>
      <w:hyperlink r:id="rId12" w:anchor="n177" w:history="1">
        <w:r w:rsidRPr="00195C79">
          <w:rPr>
            <w:rFonts w:ascii="Times New Roman" w:hAnsi="Times New Roman"/>
            <w:sz w:val="28"/>
            <w:szCs w:val="28"/>
          </w:rPr>
          <w:t>розділах IV</w:t>
        </w:r>
        <w:r>
          <w:rPr>
            <w:rFonts w:ascii="Times New Roman" w:hAnsi="Times New Roman"/>
            <w:sz w:val="28"/>
            <w:szCs w:val="28"/>
          </w:rPr>
          <w:t>–</w:t>
        </w:r>
        <w:r w:rsidRPr="00195C79">
          <w:rPr>
            <w:rFonts w:ascii="Times New Roman" w:hAnsi="Times New Roman"/>
            <w:sz w:val="28"/>
            <w:szCs w:val="28"/>
          </w:rPr>
          <w:t>V</w:t>
        </w:r>
      </w:hyperlink>
      <w:r w:rsidRPr="00195C79">
        <w:rPr>
          <w:rFonts w:ascii="Times New Roman" w:hAnsi="Times New Roman"/>
          <w:sz w:val="28"/>
          <w:szCs w:val="28"/>
        </w:rPr>
        <w:t>I Порядку</w:t>
      </w:r>
      <w:r>
        <w:rPr>
          <w:rFonts w:ascii="Times New Roman" w:hAnsi="Times New Roman"/>
          <w:sz w:val="28"/>
          <w:szCs w:val="28"/>
        </w:rPr>
        <w:t xml:space="preserve"> прийому та Правил прийому</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Статус заяви вступника, рекомендованого до зарахування за державним (регіональним) замовленням, змінюється зі статусу «Допущено до конкурсу (навчання за державним (регіональним) замовленням)» на статус «Рекомендовано до зарахування (навчання за державним (регіональним) замовленням)».</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59" w:name="n478"/>
      <w:bookmarkEnd w:id="159"/>
      <w:r w:rsidRPr="00195C79">
        <w:rPr>
          <w:rFonts w:ascii="Times New Roman" w:hAnsi="Times New Roman"/>
          <w:sz w:val="28"/>
          <w:szCs w:val="28"/>
        </w:rPr>
        <w:t xml:space="preserve">Статус заяви вступника, рекомендованого до зарахування за кошти фізичних </w:t>
      </w:r>
      <w:r>
        <w:rPr>
          <w:rFonts w:ascii="Times New Roman" w:hAnsi="Times New Roman"/>
          <w:sz w:val="28"/>
          <w:szCs w:val="28"/>
        </w:rPr>
        <w:t>та/</w:t>
      </w:r>
      <w:r w:rsidRPr="00195C79">
        <w:rPr>
          <w:rFonts w:ascii="Times New Roman" w:hAnsi="Times New Roman"/>
          <w:sz w:val="28"/>
          <w:szCs w:val="28"/>
        </w:rPr>
        <w:t>або юридичних осіб, змінюється зі статусу «Допущено до конкурсу» на статус «Рекомендовано до зарахування (навчання за кошти фізичних та/або юридичних осіб)».</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17. Для зарахування вступника на навчання необхідно виконати сукупність вимог (вимоги до зарахування):</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підтвердити вибір місця навчання;</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F744BA">
        <w:rPr>
          <w:rFonts w:ascii="Times New Roman" w:hAnsi="Times New Roman"/>
          <w:sz w:val="28"/>
          <w:szCs w:val="28"/>
        </w:rPr>
        <w:t>укласти договір про навчання між Університетом та вступником;</w:t>
      </w:r>
      <w:r>
        <w:rPr>
          <w:rFonts w:ascii="Times New Roman" w:hAnsi="Times New Roman"/>
          <w:sz w:val="28"/>
          <w:szCs w:val="28"/>
        </w:rPr>
        <w:t>цього</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укласти договір (контракт) між </w:t>
      </w:r>
      <w:r>
        <w:rPr>
          <w:rFonts w:ascii="Times New Roman" w:hAnsi="Times New Roman"/>
          <w:sz w:val="28"/>
          <w:szCs w:val="28"/>
        </w:rPr>
        <w:t>Університетом</w:t>
      </w:r>
      <w:r w:rsidRPr="00195C79">
        <w:rPr>
          <w:rFonts w:ascii="Times New Roman" w:hAnsi="Times New Roman"/>
          <w:sz w:val="28"/>
          <w:szCs w:val="28"/>
        </w:rPr>
        <w:t xml:space="preserve"> та фізичною (юридичною) особою, яка замовляє платну освітню послугу (для зарахування на навчання за кошти фізичних </w:t>
      </w:r>
      <w:r>
        <w:rPr>
          <w:rFonts w:ascii="Times New Roman" w:hAnsi="Times New Roman"/>
          <w:sz w:val="28"/>
          <w:szCs w:val="28"/>
        </w:rPr>
        <w:t>та/</w:t>
      </w:r>
      <w:r w:rsidRPr="00195C79">
        <w:rPr>
          <w:rFonts w:ascii="Times New Roman" w:hAnsi="Times New Roman"/>
          <w:sz w:val="28"/>
          <w:szCs w:val="28"/>
        </w:rPr>
        <w:t>або юридичних осіб);</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підтвердити статус військовозобов’язаного, резервіста чи призовника (для відповідних категорій вступників);</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підтвердити проходження військової служби і дозвіл військового командування на навчання військовослужбовця без відриву від військової служби (для військовослужбовців).</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Вступники, яким надійшло повідомлення в електронному кабінеті вступника про отримання рекомендації до зарахування за заявою з пріоритетністю, у строк, визначений для виконання вимог до зарахування в </w:t>
      </w:r>
      <w:hyperlink r:id="rId13" w:anchor="n177" w:history="1">
        <w:r w:rsidRPr="00195C79">
          <w:rPr>
            <w:rFonts w:ascii="Times New Roman" w:hAnsi="Times New Roman"/>
            <w:sz w:val="28"/>
            <w:szCs w:val="28"/>
          </w:rPr>
          <w:t>розділах IV</w:t>
        </w:r>
        <w:r w:rsidRPr="00463CDE">
          <w:rPr>
            <w:rFonts w:ascii="Times New Roman" w:hAnsi="Times New Roman"/>
            <w:sz w:val="28"/>
            <w:szCs w:val="28"/>
            <w:lang w:val="ru-RU"/>
          </w:rPr>
          <w:t>–</w:t>
        </w:r>
        <w:r w:rsidRPr="00195C79">
          <w:rPr>
            <w:rFonts w:ascii="Times New Roman" w:hAnsi="Times New Roman"/>
            <w:sz w:val="28"/>
            <w:szCs w:val="28"/>
          </w:rPr>
          <w:t>V</w:t>
        </w:r>
      </w:hyperlink>
      <w:r w:rsidRPr="00195C79">
        <w:rPr>
          <w:rFonts w:ascii="Times New Roman" w:hAnsi="Times New Roman"/>
          <w:sz w:val="28"/>
          <w:szCs w:val="28"/>
        </w:rPr>
        <w:t>I Порядку</w:t>
      </w:r>
      <w:r>
        <w:rPr>
          <w:rFonts w:ascii="Times New Roman" w:hAnsi="Times New Roman"/>
          <w:sz w:val="28"/>
          <w:szCs w:val="28"/>
        </w:rPr>
        <w:t xml:space="preserve"> прийому та Правил прийому</w:t>
      </w:r>
      <w:r w:rsidRPr="00195C79">
        <w:rPr>
          <w:rFonts w:ascii="Times New Roman" w:hAnsi="Times New Roman"/>
          <w:sz w:val="28"/>
          <w:szCs w:val="28"/>
        </w:rPr>
        <w:t xml:space="preserve">, можуть підтвердити вибір місця навчання в електронному кабінеті вступника з накладанням кваліфікованого електронного підпису або особисто в </w:t>
      </w:r>
      <w:r>
        <w:rPr>
          <w:rFonts w:ascii="Times New Roman" w:hAnsi="Times New Roman"/>
          <w:sz w:val="28"/>
          <w:szCs w:val="28"/>
        </w:rPr>
        <w:t>Університеті</w:t>
      </w:r>
      <w:r w:rsidRPr="00195C79">
        <w:rPr>
          <w:rFonts w:ascii="Times New Roman" w:hAnsi="Times New Roman"/>
          <w:sz w:val="28"/>
          <w:szCs w:val="28"/>
        </w:rPr>
        <w:t>. У разі, якщо вибір місця навчання не підтверджується у встановлений строк, строк дії рекомендації до зарахування закінчується.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Вступники, яким надійшло повідомлення в електронному кабінеті вступника про надання </w:t>
      </w:r>
      <w:r>
        <w:rPr>
          <w:rFonts w:ascii="Times New Roman" w:hAnsi="Times New Roman"/>
          <w:sz w:val="28"/>
          <w:szCs w:val="28"/>
        </w:rPr>
        <w:t>Університетом</w:t>
      </w:r>
      <w:r w:rsidRPr="00195C79">
        <w:rPr>
          <w:rFonts w:ascii="Times New Roman" w:hAnsi="Times New Roman"/>
          <w:sz w:val="28"/>
          <w:szCs w:val="28"/>
        </w:rPr>
        <w:t xml:space="preserve"> рекомендації до за</w:t>
      </w:r>
      <w:r>
        <w:rPr>
          <w:rFonts w:ascii="Times New Roman" w:hAnsi="Times New Roman"/>
          <w:sz w:val="28"/>
          <w:szCs w:val="28"/>
        </w:rPr>
        <w:t>рахування, у строк, визначений П</w:t>
      </w:r>
      <w:r w:rsidRPr="00195C79">
        <w:rPr>
          <w:rFonts w:ascii="Times New Roman" w:hAnsi="Times New Roman"/>
          <w:sz w:val="28"/>
          <w:szCs w:val="28"/>
        </w:rPr>
        <w:t xml:space="preserve">риймальною комісією, можуть підтвердити вибір місця навчання в електронному кабінеті вступника з накладанням кваліфікованого електронного підпису або особисто в </w:t>
      </w:r>
      <w:r>
        <w:rPr>
          <w:rFonts w:ascii="Times New Roman" w:hAnsi="Times New Roman"/>
          <w:sz w:val="28"/>
          <w:szCs w:val="28"/>
        </w:rPr>
        <w:t>Університеті</w:t>
      </w:r>
      <w:r w:rsidRPr="00195C79">
        <w:rPr>
          <w:rFonts w:ascii="Times New Roman" w:hAnsi="Times New Roman"/>
          <w:sz w:val="28"/>
          <w:szCs w:val="28"/>
        </w:rPr>
        <w:t xml:space="preserve">. У разі, якщо вибір місця навчання не підтверджується у встановлений строк, рекомендація може бути відкликана </w:t>
      </w:r>
      <w:r>
        <w:rPr>
          <w:rFonts w:ascii="Times New Roman" w:hAnsi="Times New Roman"/>
          <w:sz w:val="28"/>
          <w:szCs w:val="28"/>
        </w:rPr>
        <w:t>П</w:t>
      </w:r>
      <w:r w:rsidRPr="00195C79">
        <w:rPr>
          <w:rFonts w:ascii="Times New Roman" w:hAnsi="Times New Roman"/>
          <w:sz w:val="28"/>
          <w:szCs w:val="28"/>
        </w:rPr>
        <w:t xml:space="preserve">риймальною комісією з наданням рекомендації до зарахування наступним за черговістю в рейтинговому списку вступникам з активними заявами. Порядок коригування списку рекомендованих до зарахування визначається </w:t>
      </w:r>
      <w:r>
        <w:rPr>
          <w:rFonts w:ascii="Times New Roman" w:hAnsi="Times New Roman"/>
          <w:sz w:val="28"/>
          <w:szCs w:val="28"/>
        </w:rPr>
        <w:t>П</w:t>
      </w:r>
      <w:r w:rsidRPr="00195C79">
        <w:rPr>
          <w:rFonts w:ascii="Times New Roman" w:hAnsi="Times New Roman"/>
          <w:sz w:val="28"/>
          <w:szCs w:val="28"/>
        </w:rPr>
        <w:t>равилами прийому</w:t>
      </w:r>
      <w:r>
        <w:rPr>
          <w:rFonts w:ascii="Times New Roman" w:hAnsi="Times New Roman"/>
          <w:sz w:val="28"/>
          <w:szCs w:val="28"/>
        </w:rPr>
        <w:t xml:space="preserve"> та рішеннями Приймальної комісії</w:t>
      </w:r>
      <w:r w:rsidRPr="00195C79">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Договір про навчання в </w:t>
      </w:r>
      <w:r>
        <w:rPr>
          <w:rFonts w:ascii="Times New Roman" w:hAnsi="Times New Roman"/>
          <w:sz w:val="28"/>
          <w:szCs w:val="28"/>
        </w:rPr>
        <w:t>Університеті</w:t>
      </w:r>
      <w:r w:rsidRPr="00195C79">
        <w:rPr>
          <w:rFonts w:ascii="Times New Roman" w:hAnsi="Times New Roman"/>
          <w:sz w:val="28"/>
          <w:szCs w:val="28"/>
        </w:rPr>
        <w:t xml:space="preserve"> між </w:t>
      </w:r>
      <w:r>
        <w:rPr>
          <w:rFonts w:ascii="Times New Roman" w:hAnsi="Times New Roman"/>
          <w:sz w:val="28"/>
          <w:szCs w:val="28"/>
        </w:rPr>
        <w:t>Університетом</w:t>
      </w:r>
      <w:r w:rsidRPr="00195C79">
        <w:rPr>
          <w:rFonts w:ascii="Times New Roman" w:hAnsi="Times New Roman"/>
          <w:sz w:val="28"/>
          <w:szCs w:val="28"/>
        </w:rPr>
        <w:t xml:space="preserve"> та вступником (за участю батьків або </w:t>
      </w:r>
      <w:r>
        <w:rPr>
          <w:rFonts w:ascii="Times New Roman" w:hAnsi="Times New Roman"/>
          <w:sz w:val="28"/>
          <w:szCs w:val="28"/>
        </w:rPr>
        <w:t xml:space="preserve">інших </w:t>
      </w:r>
      <w:r w:rsidRPr="00195C79">
        <w:rPr>
          <w:rFonts w:ascii="Times New Roman" w:hAnsi="Times New Roman"/>
          <w:sz w:val="28"/>
          <w:szCs w:val="28"/>
        </w:rPr>
        <w:t xml:space="preserve">законних представників </w:t>
      </w:r>
      <w:r>
        <w:rPr>
          <w:rFonts w:ascii="Times New Roman" w:hAnsi="Times New Roman"/>
          <w:sz w:val="28"/>
          <w:szCs w:val="28"/>
        </w:rPr>
        <w:t>–</w:t>
      </w:r>
      <w:r w:rsidRPr="00195C79">
        <w:rPr>
          <w:rFonts w:ascii="Times New Roman" w:hAnsi="Times New Roman"/>
          <w:sz w:val="28"/>
          <w:szCs w:val="28"/>
        </w:rPr>
        <w:t xml:space="preserve"> для неповнолітніх </w:t>
      </w:r>
      <w:r w:rsidRPr="00195C79">
        <w:rPr>
          <w:rFonts w:ascii="Times New Roman" w:hAnsi="Times New Roman"/>
          <w:sz w:val="28"/>
          <w:szCs w:val="28"/>
        </w:rPr>
        <w:lastRenderedPageBreak/>
        <w:t>вступників) укладається відповідно до Типов</w:t>
      </w:r>
      <w:r>
        <w:rPr>
          <w:rFonts w:ascii="Times New Roman" w:hAnsi="Times New Roman"/>
          <w:sz w:val="28"/>
          <w:szCs w:val="28"/>
        </w:rPr>
        <w:t>ої форми договору про навчання у</w:t>
      </w:r>
      <w:r w:rsidRPr="00195C79">
        <w:rPr>
          <w:rFonts w:ascii="Times New Roman" w:hAnsi="Times New Roman"/>
          <w:sz w:val="28"/>
          <w:szCs w:val="28"/>
        </w:rPr>
        <w:t xml:space="preserve"> закладі вищої освіти, затвердженої постановою Кабінету Міністрів України від 19 серпня 2020 р</w:t>
      </w:r>
      <w:r>
        <w:rPr>
          <w:rFonts w:ascii="Times New Roman" w:hAnsi="Times New Roman"/>
          <w:sz w:val="28"/>
          <w:szCs w:val="28"/>
        </w:rPr>
        <w:t>оку № 735. У д</w:t>
      </w:r>
      <w:r w:rsidRPr="00195C79">
        <w:rPr>
          <w:rFonts w:ascii="Times New Roman" w:hAnsi="Times New Roman"/>
          <w:sz w:val="28"/>
          <w:szCs w:val="28"/>
        </w:rPr>
        <w:t xml:space="preserve">оговорі </w:t>
      </w:r>
      <w:r>
        <w:rPr>
          <w:rFonts w:ascii="Times New Roman" w:hAnsi="Times New Roman"/>
          <w:sz w:val="28"/>
          <w:szCs w:val="28"/>
        </w:rPr>
        <w:t xml:space="preserve">про навчання в Університеті </w:t>
      </w:r>
      <w:r w:rsidRPr="00195C79">
        <w:rPr>
          <w:rFonts w:ascii="Times New Roman" w:hAnsi="Times New Roman"/>
          <w:sz w:val="28"/>
          <w:szCs w:val="28"/>
        </w:rPr>
        <w:t xml:space="preserve">можуть бути деталізовані права та обов’язки сторін. </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Договір (контракт) між </w:t>
      </w:r>
      <w:r>
        <w:rPr>
          <w:rFonts w:ascii="Times New Roman" w:hAnsi="Times New Roman"/>
          <w:sz w:val="28"/>
          <w:szCs w:val="28"/>
        </w:rPr>
        <w:t>Університетом</w:t>
      </w:r>
      <w:r w:rsidRPr="00195C79">
        <w:rPr>
          <w:rFonts w:ascii="Times New Roman" w:hAnsi="Times New Roman"/>
          <w:sz w:val="28"/>
          <w:szCs w:val="28"/>
        </w:rPr>
        <w:t xml:space="preserve"> та фізичною (юридичною) особою, яка замовляє платну освітню послугу для себе або для іншої особи, беручи на себе фінансові зобов’язання щодо її оплати, додатково укладається при зарахуванні на навчання за кошти фізичних </w:t>
      </w:r>
      <w:r>
        <w:rPr>
          <w:rFonts w:ascii="Times New Roman" w:hAnsi="Times New Roman"/>
          <w:sz w:val="28"/>
          <w:szCs w:val="28"/>
        </w:rPr>
        <w:t>та/</w:t>
      </w:r>
      <w:r w:rsidRPr="00195C79">
        <w:rPr>
          <w:rFonts w:ascii="Times New Roman" w:hAnsi="Times New Roman"/>
          <w:sz w:val="28"/>
          <w:szCs w:val="28"/>
        </w:rPr>
        <w:t>або юридичних осіб відповідно до Типового договору про надання платної освітньої послуги для підготовки фахівців, затвердженого наказом Міністерства освіти і науки України від 07 вересня 2020 р</w:t>
      </w:r>
      <w:r>
        <w:rPr>
          <w:rFonts w:ascii="Times New Roman" w:hAnsi="Times New Roman"/>
          <w:sz w:val="28"/>
          <w:szCs w:val="28"/>
        </w:rPr>
        <w:t>оку</w:t>
      </w:r>
      <w:r w:rsidRPr="00195C79">
        <w:rPr>
          <w:rFonts w:ascii="Times New Roman" w:hAnsi="Times New Roman"/>
          <w:sz w:val="28"/>
          <w:szCs w:val="28"/>
        </w:rPr>
        <w:t xml:space="preserve"> № 1113, зареєстрованого в Міністерстві юстиції України 19 жовтня 2020 р</w:t>
      </w:r>
      <w:r>
        <w:rPr>
          <w:rFonts w:ascii="Times New Roman" w:hAnsi="Times New Roman"/>
          <w:sz w:val="28"/>
          <w:szCs w:val="28"/>
        </w:rPr>
        <w:t>оку</w:t>
      </w:r>
      <w:r w:rsidRPr="00195C79">
        <w:rPr>
          <w:rFonts w:ascii="Times New Roman" w:hAnsi="Times New Roman"/>
          <w:sz w:val="28"/>
          <w:szCs w:val="28"/>
        </w:rPr>
        <w:t xml:space="preserve"> за № 1021/35304</w:t>
      </w:r>
      <w:r>
        <w:rPr>
          <w:rFonts w:ascii="Times New Roman" w:hAnsi="Times New Roman"/>
          <w:sz w:val="28"/>
          <w:szCs w:val="28"/>
        </w:rPr>
        <w:t xml:space="preserve"> </w:t>
      </w:r>
      <w:r w:rsidRPr="00A23F50">
        <w:rPr>
          <w:rFonts w:ascii="Times New Roman" w:hAnsi="Times New Roman"/>
          <w:sz w:val="28"/>
          <w:szCs w:val="28"/>
        </w:rPr>
        <w:t>(у редакції наказу Міністерства освіти і науки України від 23 січня 2025 року № 87)</w:t>
      </w:r>
      <w:r w:rsidRPr="00195C79">
        <w:rPr>
          <w:rFonts w:ascii="Times New Roman" w:hAnsi="Times New Roman"/>
          <w:sz w:val="28"/>
          <w:szCs w:val="28"/>
        </w:rPr>
        <w:t xml:space="preserve">. </w:t>
      </w:r>
      <w:r>
        <w:rPr>
          <w:rFonts w:ascii="Times New Roman" w:hAnsi="Times New Roman"/>
          <w:sz w:val="28"/>
          <w:szCs w:val="28"/>
        </w:rPr>
        <w:t>У д</w:t>
      </w:r>
      <w:r w:rsidRPr="00195C79">
        <w:rPr>
          <w:rFonts w:ascii="Times New Roman" w:hAnsi="Times New Roman"/>
          <w:sz w:val="28"/>
          <w:szCs w:val="28"/>
        </w:rPr>
        <w:t xml:space="preserve">оговорі (контракті) </w:t>
      </w:r>
      <w:r w:rsidRPr="007F238B">
        <w:rPr>
          <w:rFonts w:ascii="Times New Roman" w:hAnsi="Times New Roman"/>
          <w:sz w:val="28"/>
          <w:szCs w:val="28"/>
        </w:rPr>
        <w:t xml:space="preserve">про оплату освітньої послуги </w:t>
      </w:r>
      <w:r w:rsidRPr="00195C79">
        <w:rPr>
          <w:rFonts w:ascii="Times New Roman" w:hAnsi="Times New Roman"/>
          <w:sz w:val="28"/>
          <w:szCs w:val="28"/>
        </w:rPr>
        <w:t xml:space="preserve">можуть бути деталізовані права та обов’язки сторін. </w:t>
      </w:r>
    </w:p>
    <w:p w:rsidR="00206D10" w:rsidRPr="00195C79" w:rsidRDefault="00206D10" w:rsidP="002C4F25">
      <w:pPr>
        <w:spacing w:after="0" w:line="240" w:lineRule="auto"/>
        <w:ind w:firstLine="567"/>
        <w:jc w:val="both"/>
        <w:rPr>
          <w:rFonts w:ascii="Times New Roman" w:hAnsi="Times New Roman"/>
          <w:sz w:val="28"/>
          <w:szCs w:val="28"/>
        </w:rPr>
      </w:pPr>
      <w:r w:rsidRPr="00F66C6D">
        <w:rPr>
          <w:rFonts w:ascii="Times New Roman" w:hAnsi="Times New Roman"/>
          <w:sz w:val="28"/>
          <w:szCs w:val="28"/>
        </w:rPr>
        <w:t>Військовозобов’язані, резервісти та призовники вносять до електронного кабінету вступника дані про номер запису в Єдиному державному реєстрі призовників, військовозобов’язаних та резервістів та унікальний електронний ідентифікатор у вигляді двовимірного штрих</w:t>
      </w:r>
      <w:r>
        <w:rPr>
          <w:rFonts w:ascii="Times New Roman" w:hAnsi="Times New Roman"/>
          <w:sz w:val="28"/>
          <w:szCs w:val="28"/>
        </w:rPr>
        <w:t>-</w:t>
      </w:r>
      <w:r w:rsidRPr="00F66C6D">
        <w:rPr>
          <w:rFonts w:ascii="Times New Roman" w:hAnsi="Times New Roman"/>
          <w:sz w:val="28"/>
          <w:szCs w:val="28"/>
        </w:rPr>
        <w:t xml:space="preserve">коду військово-облікового документа, який </w:t>
      </w:r>
      <w:r>
        <w:rPr>
          <w:rFonts w:ascii="Times New Roman" w:hAnsi="Times New Roman"/>
          <w:sz w:val="28"/>
          <w:szCs w:val="28"/>
        </w:rPr>
        <w:t>П</w:t>
      </w:r>
      <w:r w:rsidRPr="00F66C6D">
        <w:rPr>
          <w:rFonts w:ascii="Times New Roman" w:hAnsi="Times New Roman"/>
          <w:sz w:val="28"/>
          <w:szCs w:val="28"/>
        </w:rPr>
        <w:t xml:space="preserve">риймальна комісія перевіряє за допомогою технічних засобів, які дають змогу відтворити відомості військово-облікового документа в електронній формі (зокрема, роздрукованого) у формі інформаційного повідомлення.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3633-IX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військовий квиток або тимчасове посвідчення військовозобов’язаного, у призовників – посвідчення про приписку до призовної дільниці), пред’являється до </w:t>
      </w:r>
      <w:r>
        <w:rPr>
          <w:rFonts w:ascii="Times New Roman" w:hAnsi="Times New Roman"/>
          <w:sz w:val="28"/>
          <w:szCs w:val="28"/>
        </w:rPr>
        <w:t>П</w:t>
      </w:r>
      <w:r w:rsidRPr="00F66C6D">
        <w:rPr>
          <w:rFonts w:ascii="Times New Roman" w:hAnsi="Times New Roman"/>
          <w:sz w:val="28"/>
          <w:szCs w:val="28"/>
        </w:rPr>
        <w:t>риймальної комісії особисто. Військово-обліковий документ особи, поданий в електронній формі, приймається, якщо в ньому відображено інформацію щодо взяття цієї особи на військовий облік у районних (міських) територіальних центрах комплектування та соціальної підтримки, органах СБУ, відповідних підрозділах розвідувальних органів, що підтверджується шляхом електронної інформаційної взаємодії між Єдиним державним реєстром призовників, військовозобов’язаних та резервістів та ЄДЕБО. Подання військово-облікового документа особами, які підлягають військовому обліку та перебувають на тимчасово окупованій території України або перемістились з тимчасово окупованої території України та територій активних бойових дій за кордон, їх зарахування на навчання здійснюється з урахуванням пункту 34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 1487</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Військовослужбовці подають військово-обліковий документ військовослужбовця, який засвідчує статус військовослужбовця і його службове становище,</w:t>
      </w:r>
      <w:r w:rsidRPr="00195C79">
        <w:rPr>
          <w:rFonts w:ascii="Times New Roman" w:hAnsi="Times New Roman"/>
          <w:color w:val="333333"/>
          <w:sz w:val="28"/>
          <w:szCs w:val="28"/>
          <w:shd w:val="clear" w:color="auto" w:fill="FFFFFF"/>
        </w:rPr>
        <w:t xml:space="preserve"> </w:t>
      </w:r>
      <w:r w:rsidRPr="00195C79">
        <w:rPr>
          <w:rFonts w:ascii="Times New Roman" w:hAnsi="Times New Roman"/>
          <w:sz w:val="28"/>
          <w:szCs w:val="28"/>
        </w:rPr>
        <w:t xml:space="preserve">або інший документ виданий військовою частиною про </w:t>
      </w:r>
      <w:r w:rsidRPr="00195C79">
        <w:rPr>
          <w:rFonts w:ascii="Times New Roman" w:hAnsi="Times New Roman"/>
          <w:sz w:val="28"/>
          <w:szCs w:val="28"/>
        </w:rPr>
        <w:lastRenderedPageBreak/>
        <w:t>проходження особою військової служби, а також документ виданий військовою частиною про надання військовим командуванням дозволу військовослужбовцю навчатись без відриву від військової служби.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Вступники, місце проживання яких зареєстроване (задеклароване) на тимчасово окупованій території та які знаходяться на ній, можуть будь-яким зручним для них способом підтвердити вибір місця навчання та виконати інші вимоги до зарахування в </w:t>
      </w:r>
      <w:r>
        <w:rPr>
          <w:rFonts w:ascii="Times New Roman" w:hAnsi="Times New Roman"/>
          <w:sz w:val="28"/>
          <w:szCs w:val="28"/>
        </w:rPr>
        <w:t>Університеті</w:t>
      </w:r>
      <w:r w:rsidRPr="00195C79">
        <w:rPr>
          <w:rFonts w:ascii="Times New Roman" w:hAnsi="Times New Roman"/>
          <w:sz w:val="28"/>
          <w:szCs w:val="28"/>
        </w:rPr>
        <w:t xml:space="preserve"> впродовж шести місяців після початку навчання, що не перешкоджає їхньому зарахуванню. У разі настання обставин, які унеможливлюють з поважних причин укладання договору про навчання у визначений термін, строк його укладання може бути одноразово додатково продовжений на шість місяців. У разі невиконання вимог до зарахування у визначений строк наказ про зарахування скасовується в частині зарахування такої особи.</w:t>
      </w:r>
    </w:p>
    <w:p w:rsidR="00206D10" w:rsidRPr="00195C79" w:rsidRDefault="00206D10" w:rsidP="002C4F25">
      <w:pPr>
        <w:spacing w:after="0" w:line="240" w:lineRule="auto"/>
        <w:ind w:firstLine="567"/>
        <w:jc w:val="both"/>
        <w:rPr>
          <w:rFonts w:ascii="Times New Roman" w:hAnsi="Times New Roman"/>
          <w:sz w:val="28"/>
          <w:szCs w:val="28"/>
        </w:rPr>
      </w:pPr>
      <w:bookmarkStart w:id="160" w:name="n485"/>
      <w:bookmarkEnd w:id="160"/>
      <w:r w:rsidRPr="00195C79">
        <w:rPr>
          <w:rFonts w:ascii="Times New Roman" w:hAnsi="Times New Roman"/>
          <w:sz w:val="28"/>
          <w:szCs w:val="28"/>
        </w:rPr>
        <w:t>Відсутність позитивного результату валідації іноземного документа про повну загальну середню освіту у громадян України, які закінчили здобуття повної загальної середньої освіти за кордоном і склали НМТ, не є перешкодою для їхнього зарахування за умови, що вступник письмово зобов’язується надати відповідний документ або документ про повну загальну середню освіту, здобутий в Україні, протягом шести місяців від початку навчання. У разі невиконання цього зобов’язання наказ про зарахування скасовується в частині зарахування такої особи.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Вступники, які отримали рекомендацію до зарахування на місця державного або регіонального замовлення і не виконали вимог до зарахування в строк, визначений для виконання вимог до зарахування в </w:t>
      </w:r>
      <w:hyperlink r:id="rId14" w:anchor="n177" w:history="1">
        <w:r w:rsidRPr="00195C79">
          <w:rPr>
            <w:rFonts w:ascii="Times New Roman" w:hAnsi="Times New Roman"/>
            <w:sz w:val="28"/>
            <w:szCs w:val="28"/>
          </w:rPr>
          <w:t>розділах IV</w:t>
        </w:r>
        <w:r>
          <w:rPr>
            <w:rFonts w:ascii="Times New Roman" w:hAnsi="Times New Roman"/>
            <w:sz w:val="28"/>
            <w:szCs w:val="28"/>
          </w:rPr>
          <w:t>–</w:t>
        </w:r>
        <w:r w:rsidRPr="00195C79">
          <w:rPr>
            <w:rFonts w:ascii="Times New Roman" w:hAnsi="Times New Roman"/>
            <w:sz w:val="28"/>
            <w:szCs w:val="28"/>
          </w:rPr>
          <w:t>V</w:t>
        </w:r>
      </w:hyperlink>
      <w:r w:rsidRPr="00195C79">
        <w:rPr>
          <w:rFonts w:ascii="Times New Roman" w:hAnsi="Times New Roman"/>
          <w:sz w:val="28"/>
          <w:szCs w:val="28"/>
        </w:rPr>
        <w:t>I Порядку</w:t>
      </w:r>
      <w:r>
        <w:rPr>
          <w:rFonts w:ascii="Times New Roman" w:hAnsi="Times New Roman"/>
          <w:sz w:val="28"/>
          <w:szCs w:val="28"/>
        </w:rPr>
        <w:t xml:space="preserve"> прийому та Правил прийому</w:t>
      </w:r>
      <w:r w:rsidRPr="00195C79">
        <w:rPr>
          <w:rFonts w:ascii="Times New Roman" w:hAnsi="Times New Roman"/>
          <w:sz w:val="28"/>
          <w:szCs w:val="28"/>
        </w:rPr>
        <w:t>, втрачають можливість зарахування в поточному календарному році на навчання для здобуття вищої освіти за державним або</w:t>
      </w:r>
      <w:r>
        <w:rPr>
          <w:rFonts w:ascii="Times New Roman" w:hAnsi="Times New Roman"/>
          <w:sz w:val="28"/>
          <w:szCs w:val="28"/>
        </w:rPr>
        <w:t xml:space="preserve"> </w:t>
      </w:r>
      <w:r w:rsidRPr="00195C79">
        <w:rPr>
          <w:rFonts w:ascii="Times New Roman" w:hAnsi="Times New Roman"/>
          <w:sz w:val="28"/>
          <w:szCs w:val="28"/>
        </w:rPr>
        <w:t>регіональним замовленням або переведення на такі місця.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Вимогою для зарахування здобувача вищої освіти для одночасного навчання за іншою освітньою програмою того самого ступеня вищої освіти є виконання вимог до вступників на відповідну освітню програму. Ці вимоги можуть бути виконані до зарахування на навчання. Як виняток, ці вимоги можуть бути виконані після зарахування, але не пізніше першого періоду проведення атестації здобувачів вищої освіти (крім спеціальностей, що передбачають доступ до професій, для яких запроваджено додаткове регулювання).</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18. У разі виконання вимог до зарахування уповноважена особа </w:t>
      </w:r>
      <w:r>
        <w:rPr>
          <w:rFonts w:ascii="Times New Roman" w:hAnsi="Times New Roman"/>
          <w:sz w:val="28"/>
          <w:szCs w:val="28"/>
        </w:rPr>
        <w:t>Університету</w:t>
      </w:r>
      <w:r w:rsidRPr="00195C79">
        <w:rPr>
          <w:rFonts w:ascii="Times New Roman" w:hAnsi="Times New Roman"/>
          <w:sz w:val="28"/>
          <w:szCs w:val="28"/>
        </w:rPr>
        <w:t xml:space="preserve"> змінює статус електронної заяви вступника відповідно до наданої рекомендації на «Включено до наказу (навчання за державним (регіональним) замовленням)» або на «Включено до наказу (навчання за кошти фізичних </w:t>
      </w:r>
      <w:r>
        <w:rPr>
          <w:rFonts w:ascii="Times New Roman" w:hAnsi="Times New Roman"/>
          <w:sz w:val="28"/>
          <w:szCs w:val="28"/>
        </w:rPr>
        <w:t>та/</w:t>
      </w:r>
      <w:r w:rsidRPr="00195C79">
        <w:rPr>
          <w:rFonts w:ascii="Times New Roman" w:hAnsi="Times New Roman"/>
          <w:sz w:val="28"/>
          <w:szCs w:val="28"/>
        </w:rPr>
        <w:t>або юридичних осіб)». Статус інших заяв автоматично змінюється на «Деактивовано (у зв’язку із зарахуванням на навчання)».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61" w:name="n488"/>
      <w:bookmarkEnd w:id="161"/>
      <w:r w:rsidRPr="00195C79">
        <w:rPr>
          <w:rFonts w:ascii="Times New Roman" w:hAnsi="Times New Roman"/>
          <w:sz w:val="28"/>
          <w:szCs w:val="28"/>
        </w:rPr>
        <w:t>Деактивовані заяви можуть бути активовані (за потреби) в електронному кабінеті вступника для встановлення заявам статусу «Допущено до конкурсу (навчання за кошти фізичних та/або юридичних осіб)».</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162" w:name="n708"/>
      <w:bookmarkEnd w:id="162"/>
      <w:r w:rsidRPr="00195C79">
        <w:rPr>
          <w:rFonts w:ascii="Times New Roman" w:hAnsi="Times New Roman"/>
          <w:sz w:val="28"/>
          <w:szCs w:val="28"/>
        </w:rPr>
        <w:lastRenderedPageBreak/>
        <w:t>При невиконанні вимог до зарахування у встановлені Порядком</w:t>
      </w:r>
      <w:r>
        <w:rPr>
          <w:rFonts w:ascii="Times New Roman" w:hAnsi="Times New Roman"/>
          <w:sz w:val="28"/>
          <w:szCs w:val="28"/>
        </w:rPr>
        <w:t xml:space="preserve"> прийому та Правилами прийому</w:t>
      </w:r>
      <w:r w:rsidRPr="00195C79">
        <w:rPr>
          <w:rFonts w:ascii="Times New Roman" w:hAnsi="Times New Roman"/>
          <w:sz w:val="28"/>
          <w:szCs w:val="28"/>
        </w:rPr>
        <w:t xml:space="preserve"> строки заяві встановлюється статус «Виключено зі списку рекомендованих (навчання за державним (регіональним) замовленням)» або «Виключено зі списку рекомендованих (навчання за кошти фізичних та/або юридичних осіб)». За рішенням </w:t>
      </w:r>
      <w:r>
        <w:rPr>
          <w:rFonts w:ascii="Times New Roman" w:hAnsi="Times New Roman"/>
          <w:sz w:val="28"/>
          <w:szCs w:val="28"/>
        </w:rPr>
        <w:t>П</w:t>
      </w:r>
      <w:r w:rsidRPr="00195C79">
        <w:rPr>
          <w:rFonts w:ascii="Times New Roman" w:hAnsi="Times New Roman"/>
          <w:sz w:val="28"/>
          <w:szCs w:val="28"/>
        </w:rPr>
        <w:t>риймальної комісії цей статус заяви може бути змінений на статус «Допущено до конкурсу (навчання за кошти фізичних та/або юридичних осіб)» у разі відсутності у відповідній конкурсній пропозиції іншої заяви цього вступника на участь у конкурсі на місця за кошти фізичних та/або юридичних осіб.</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19. </w:t>
      </w:r>
      <w:bookmarkStart w:id="163" w:name="n392"/>
      <w:bookmarkEnd w:id="163"/>
      <w:r w:rsidRPr="00195C79">
        <w:rPr>
          <w:rFonts w:ascii="Times New Roman" w:hAnsi="Times New Roman"/>
          <w:sz w:val="28"/>
          <w:szCs w:val="28"/>
        </w:rPr>
        <w:t>Необхідною умовою застосування спеціальних умов участі у вступній кампанії є наявність в ЄДЕБО картки фізичної особи із зазначенням категорії спеціальних умов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необхідності застосування спеціальних умов.</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Спеціальні умови прийому на навчання за державним або регіональним замовленням застосовуються для рівнів, спеціальностей та форм здобуття вищої освіти, за якими вони сформовані у встановленому законодавством порядку.</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20. Наказ про зарахування формується в ЄДЕБО та видається </w:t>
      </w:r>
      <w:r>
        <w:rPr>
          <w:rFonts w:ascii="Times New Roman" w:hAnsi="Times New Roman"/>
          <w:sz w:val="28"/>
          <w:szCs w:val="28"/>
        </w:rPr>
        <w:t>ректором Університету</w:t>
      </w:r>
      <w:r w:rsidRPr="00195C79">
        <w:rPr>
          <w:rFonts w:ascii="Times New Roman" w:hAnsi="Times New Roman"/>
          <w:sz w:val="28"/>
          <w:szCs w:val="28"/>
        </w:rPr>
        <w:t xml:space="preserve"> на підставі</w:t>
      </w:r>
      <w:r>
        <w:rPr>
          <w:rFonts w:ascii="Times New Roman" w:hAnsi="Times New Roman"/>
          <w:sz w:val="28"/>
          <w:szCs w:val="28"/>
        </w:rPr>
        <w:t xml:space="preserve"> рішення П</w:t>
      </w:r>
      <w:r w:rsidRPr="00195C79">
        <w:rPr>
          <w:rFonts w:ascii="Times New Roman" w:hAnsi="Times New Roman"/>
          <w:sz w:val="28"/>
          <w:szCs w:val="28"/>
        </w:rPr>
        <w:t>риймальної комісії після виконання вимог до зарахування.</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21. Переведення осіб, які зараховані на місця за кошти фізичних та/або юридичних осіб для здобуття ступенів вищої освіти бакалавра і магістра та не отримували рекомендацій до зарахування на навчання для здобуття вищої освіти на місця за державним або регіональним замовленням у поточному році, на вакантні місця навчання за державним </w:t>
      </w:r>
      <w:r>
        <w:rPr>
          <w:rFonts w:ascii="Times New Roman" w:hAnsi="Times New Roman"/>
          <w:sz w:val="28"/>
          <w:szCs w:val="28"/>
        </w:rPr>
        <w:t>або</w:t>
      </w:r>
      <w:r w:rsidRPr="00195C79">
        <w:rPr>
          <w:rFonts w:ascii="Times New Roman" w:hAnsi="Times New Roman"/>
          <w:sz w:val="28"/>
          <w:szCs w:val="28"/>
        </w:rPr>
        <w:t xml:space="preserve"> регіональним замовленням проводиться в два етапи:</w:t>
      </w:r>
    </w:p>
    <w:p w:rsidR="00206D10" w:rsidRPr="00195C79" w:rsidRDefault="00206D10" w:rsidP="002C4F2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Університетом</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державним або регіональним замовником.</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Вакантними місцями за державни</w:t>
      </w:r>
      <w:r>
        <w:rPr>
          <w:rFonts w:ascii="Times New Roman" w:hAnsi="Times New Roman"/>
          <w:sz w:val="28"/>
          <w:szCs w:val="28"/>
        </w:rPr>
        <w:t>м або регіональним замовленням в Університеті</w:t>
      </w:r>
      <w:r w:rsidRPr="00195C79">
        <w:rPr>
          <w:rFonts w:ascii="Times New Roman" w:hAnsi="Times New Roman"/>
          <w:sz w:val="28"/>
          <w:szCs w:val="28"/>
        </w:rPr>
        <w:t xml:space="preserve"> є місця, на які вступникам було надано рекомендації до зарахування під час адресного розміщення, але отримувачі рекомендацій у встановлені строки не виконали вимог до зарахування.</w:t>
      </w:r>
    </w:p>
    <w:p w:rsidR="00206D10" w:rsidRPr="00195C79" w:rsidRDefault="00206D10" w:rsidP="002C4F2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Університет</w:t>
      </w:r>
      <w:r w:rsidRPr="00195C79">
        <w:rPr>
          <w:rFonts w:ascii="Times New Roman" w:hAnsi="Times New Roman"/>
          <w:sz w:val="28"/>
          <w:szCs w:val="28"/>
        </w:rPr>
        <w:t xml:space="preserve"> </w:t>
      </w:r>
      <w:r>
        <w:rPr>
          <w:rFonts w:ascii="Times New Roman" w:hAnsi="Times New Roman"/>
          <w:sz w:val="28"/>
          <w:szCs w:val="28"/>
        </w:rPr>
        <w:t>за рішенням П</w:t>
      </w:r>
      <w:r w:rsidRPr="00195C79">
        <w:rPr>
          <w:rFonts w:ascii="Times New Roman" w:hAnsi="Times New Roman"/>
          <w:sz w:val="28"/>
          <w:szCs w:val="28"/>
        </w:rPr>
        <w:t xml:space="preserve">риймальної комісії здійснює переведення на місця державного або регіонального замовлення, в межах вакантних місць за відповідною спеціальністю та формою здобуття освіти і встановлених Порядком </w:t>
      </w:r>
      <w:r>
        <w:rPr>
          <w:rFonts w:ascii="Times New Roman" w:hAnsi="Times New Roman"/>
          <w:sz w:val="28"/>
          <w:szCs w:val="28"/>
        </w:rPr>
        <w:t xml:space="preserve">прийому та Правилами прийому </w:t>
      </w:r>
      <w:r w:rsidRPr="00195C79">
        <w:rPr>
          <w:rFonts w:ascii="Times New Roman" w:hAnsi="Times New Roman"/>
          <w:sz w:val="28"/>
          <w:szCs w:val="28"/>
        </w:rPr>
        <w:t xml:space="preserve">строків, осіб, для яких переведення передбачене в розділах </w:t>
      </w:r>
      <w:r w:rsidRPr="00195C79">
        <w:rPr>
          <w:rFonts w:ascii="Times New Roman" w:hAnsi="Times New Roman"/>
          <w:sz w:val="28"/>
          <w:szCs w:val="28"/>
          <w:lang w:val="en-US"/>
        </w:rPr>
        <w:t>IV</w:t>
      </w:r>
      <w:r w:rsidRPr="00463CDE">
        <w:rPr>
          <w:rFonts w:ascii="Times New Roman" w:hAnsi="Times New Roman"/>
          <w:sz w:val="28"/>
          <w:szCs w:val="28"/>
        </w:rPr>
        <w:t>–</w:t>
      </w:r>
      <w:r w:rsidRPr="00195C79">
        <w:rPr>
          <w:rFonts w:ascii="Times New Roman" w:hAnsi="Times New Roman"/>
          <w:sz w:val="28"/>
          <w:szCs w:val="28"/>
          <w:lang w:val="en-US"/>
        </w:rPr>
        <w:t>V</w:t>
      </w:r>
      <w:r w:rsidRPr="00195C79">
        <w:rPr>
          <w:rFonts w:ascii="Times New Roman" w:hAnsi="Times New Roman"/>
          <w:sz w:val="28"/>
          <w:szCs w:val="28"/>
        </w:rPr>
        <w:t>:</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в обов’язковому порядку;</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за наявності місць (у відповідній послідовності категорій) після </w:t>
      </w:r>
      <w:r w:rsidRPr="00195C79">
        <w:rPr>
          <w:rFonts w:ascii="Times New Roman" w:hAnsi="Times New Roman"/>
          <w:sz w:val="28"/>
          <w:szCs w:val="28"/>
        </w:rPr>
        <w:lastRenderedPageBreak/>
        <w:t>переведення в обов’язковому порядку.</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У разі недостатньої кількості вакантних місць за державним або регіональним замовленням для осіб, для яких воно передбачене в обов’язковому порядку, </w:t>
      </w:r>
      <w:r>
        <w:rPr>
          <w:rFonts w:ascii="Times New Roman" w:hAnsi="Times New Roman"/>
          <w:sz w:val="28"/>
          <w:szCs w:val="28"/>
        </w:rPr>
        <w:t>Університет</w:t>
      </w:r>
      <w:r w:rsidRPr="00195C79">
        <w:rPr>
          <w:rFonts w:ascii="Times New Roman" w:hAnsi="Times New Roman"/>
          <w:sz w:val="28"/>
          <w:szCs w:val="28"/>
        </w:rPr>
        <w:t xml:space="preserve"> використовує для переведення на вакантні місця за державним або регіональним замовленням з інших спеціальностей в межах галузі знань та форми здобуття освіти, а за їх відсутності </w:t>
      </w:r>
      <w:r w:rsidRPr="00463CDE">
        <w:rPr>
          <w:rFonts w:ascii="Times New Roman" w:hAnsi="Times New Roman"/>
          <w:sz w:val="28"/>
          <w:szCs w:val="28"/>
          <w:lang w:val="ru-RU"/>
        </w:rPr>
        <w:t>–</w:t>
      </w:r>
      <w:r w:rsidRPr="00195C79">
        <w:rPr>
          <w:rFonts w:ascii="Times New Roman" w:hAnsi="Times New Roman"/>
          <w:sz w:val="28"/>
          <w:szCs w:val="28"/>
        </w:rPr>
        <w:t xml:space="preserve"> інших галузей знань та/або форм здобуття освіти (після переведення на вакантні місця державного або регіонального замовлення осіб, </w:t>
      </w:r>
      <w:r w:rsidRPr="00195C79">
        <w:rPr>
          <w:rFonts w:ascii="Times New Roman" w:hAnsi="Times New Roman"/>
          <w:color w:val="000000"/>
          <w:sz w:val="28"/>
          <w:szCs w:val="28"/>
          <w:lang w:eastAsia="uk-UA"/>
        </w:rPr>
        <w:t>для яких переведення передбачене в розділах IV</w:t>
      </w:r>
      <w:r w:rsidRPr="00463CDE">
        <w:rPr>
          <w:rFonts w:ascii="Times New Roman" w:hAnsi="Times New Roman"/>
          <w:sz w:val="28"/>
          <w:szCs w:val="28"/>
          <w:lang w:val="ru-RU"/>
        </w:rPr>
        <w:t>–</w:t>
      </w:r>
      <w:r w:rsidRPr="00195C79">
        <w:rPr>
          <w:rFonts w:ascii="Times New Roman" w:hAnsi="Times New Roman"/>
          <w:color w:val="000000"/>
          <w:sz w:val="28"/>
          <w:szCs w:val="28"/>
          <w:lang w:eastAsia="uk-UA"/>
        </w:rPr>
        <w:t>V в обов’язковому порядку</w:t>
      </w:r>
      <w:r w:rsidRPr="00195C79">
        <w:rPr>
          <w:rFonts w:ascii="Times New Roman" w:hAnsi="Times New Roman"/>
          <w:sz w:val="28"/>
          <w:szCs w:val="28"/>
        </w:rPr>
        <w:t>), про що негайно повідомляє відповідного державного (регіонального) замовника.</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Невикористані після цього вакантні місця державного або регіонального замовлення вважаються такими, що не розміщені в </w:t>
      </w:r>
      <w:r>
        <w:rPr>
          <w:rFonts w:ascii="Times New Roman" w:hAnsi="Times New Roman"/>
          <w:sz w:val="28"/>
          <w:szCs w:val="28"/>
        </w:rPr>
        <w:t>Університеті</w:t>
      </w:r>
      <w:r w:rsidRPr="00195C79">
        <w:rPr>
          <w:rFonts w:ascii="Times New Roman" w:hAnsi="Times New Roman"/>
          <w:sz w:val="28"/>
          <w:szCs w:val="28"/>
        </w:rPr>
        <w:t xml:space="preserve">. </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Вакантними місцями за державним або регіональним замовленням у державного або регіонального замовника є місця, на які не було надано рекомендацій до зарахування під час адресного розміщення, та нерозміщені в закладах вищої освіти місця. ЄДЕБО забезпечує поділ таких місць між державними замовниками пропорційно сформованим Кабінетом Міністрів України обсягам державного замовлення, надає державним замовникам інформацію з ЄДЕБО про кількість їх у розрізі галузей знань, спеціальностей (спеціалізацій) та форм здобуття освіти.</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У разі відсутності достатньої кількості місць для переведення на вакантні місця за державним або регіональним замовленням осіб, зазначених у розділах </w:t>
      </w:r>
      <w:r w:rsidRPr="00195C79">
        <w:rPr>
          <w:rFonts w:ascii="Times New Roman" w:hAnsi="Times New Roman"/>
          <w:sz w:val="28"/>
          <w:szCs w:val="28"/>
          <w:lang w:val="en-US"/>
        </w:rPr>
        <w:t>IV</w:t>
      </w:r>
      <w:r w:rsidRPr="00463CDE">
        <w:rPr>
          <w:rFonts w:ascii="Times New Roman" w:hAnsi="Times New Roman"/>
          <w:sz w:val="28"/>
          <w:szCs w:val="28"/>
          <w:lang w:val="ru-RU"/>
        </w:rPr>
        <w:t>–</w:t>
      </w:r>
      <w:r w:rsidRPr="00195C79">
        <w:rPr>
          <w:rFonts w:ascii="Times New Roman" w:hAnsi="Times New Roman"/>
          <w:sz w:val="28"/>
          <w:szCs w:val="28"/>
          <w:lang w:val="en-US"/>
        </w:rPr>
        <w:t>V</w:t>
      </w:r>
      <w:r w:rsidRPr="00195C79">
        <w:rPr>
          <w:rFonts w:ascii="Times New Roman" w:hAnsi="Times New Roman"/>
          <w:sz w:val="28"/>
          <w:szCs w:val="28"/>
        </w:rPr>
        <w:t xml:space="preserve">, для яких переведення передбачене в обов’язковому порядку, </w:t>
      </w:r>
      <w:r>
        <w:rPr>
          <w:rFonts w:ascii="Times New Roman" w:hAnsi="Times New Roman"/>
          <w:sz w:val="28"/>
          <w:szCs w:val="28"/>
        </w:rPr>
        <w:t>Університет</w:t>
      </w:r>
      <w:r w:rsidRPr="00195C79">
        <w:rPr>
          <w:rFonts w:ascii="Times New Roman" w:hAnsi="Times New Roman"/>
          <w:sz w:val="28"/>
          <w:szCs w:val="28"/>
        </w:rPr>
        <w:t xml:space="preserve"> надсилає державному (регіональному) замовнику запит на виділення додат</w:t>
      </w:r>
      <w:r>
        <w:rPr>
          <w:rFonts w:ascii="Times New Roman" w:hAnsi="Times New Roman"/>
          <w:sz w:val="28"/>
          <w:szCs w:val="28"/>
        </w:rPr>
        <w:t xml:space="preserve">кових місць за державним або </w:t>
      </w:r>
      <w:r w:rsidRPr="00195C79">
        <w:rPr>
          <w:rFonts w:ascii="Times New Roman" w:hAnsi="Times New Roman"/>
          <w:sz w:val="28"/>
          <w:szCs w:val="28"/>
        </w:rPr>
        <w:t>регіональним замовленням. Рішення щодо переведення цих осіб приймає державний (регіональний) замовник за рахунок наявних у нього вакантних місць за державним або регіональним замовленням.</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У разі відсутності достатньої кількості місць для переведення на вакантні місця за державним або регіональним замовленням осіб, зазначених у розділах </w:t>
      </w:r>
      <w:r w:rsidRPr="00195C79">
        <w:rPr>
          <w:rFonts w:ascii="Times New Roman" w:hAnsi="Times New Roman"/>
          <w:sz w:val="28"/>
          <w:szCs w:val="28"/>
          <w:lang w:val="en-US"/>
        </w:rPr>
        <w:t>IV</w:t>
      </w:r>
      <w:r w:rsidRPr="00463CDE">
        <w:rPr>
          <w:rFonts w:ascii="Times New Roman" w:hAnsi="Times New Roman"/>
          <w:sz w:val="28"/>
          <w:szCs w:val="28"/>
          <w:lang w:val="ru-RU"/>
        </w:rPr>
        <w:t>–</w:t>
      </w:r>
      <w:r w:rsidRPr="00195C79">
        <w:rPr>
          <w:rFonts w:ascii="Times New Roman" w:hAnsi="Times New Roman"/>
          <w:sz w:val="28"/>
          <w:szCs w:val="28"/>
          <w:lang w:val="en-US"/>
        </w:rPr>
        <w:t>V</w:t>
      </w:r>
      <w:r w:rsidRPr="00195C79">
        <w:rPr>
          <w:rFonts w:ascii="Times New Roman" w:hAnsi="Times New Roman"/>
          <w:sz w:val="28"/>
          <w:szCs w:val="28"/>
        </w:rPr>
        <w:t xml:space="preserve">, для яких переведення передбачене за наявності місць, </w:t>
      </w:r>
      <w:r>
        <w:rPr>
          <w:rFonts w:ascii="Times New Roman" w:hAnsi="Times New Roman"/>
          <w:sz w:val="28"/>
          <w:szCs w:val="28"/>
        </w:rPr>
        <w:t>Університет</w:t>
      </w:r>
      <w:r w:rsidRPr="00195C79">
        <w:rPr>
          <w:rFonts w:ascii="Times New Roman" w:hAnsi="Times New Roman"/>
          <w:sz w:val="28"/>
          <w:szCs w:val="28"/>
        </w:rPr>
        <w:t xml:space="preserve"> може надіслати державному (регіональному) замовнику запит на виділення дода</w:t>
      </w:r>
      <w:r>
        <w:rPr>
          <w:rFonts w:ascii="Times New Roman" w:hAnsi="Times New Roman"/>
          <w:sz w:val="28"/>
          <w:szCs w:val="28"/>
        </w:rPr>
        <w:t>ткових місць за державним або</w:t>
      </w:r>
      <w:r w:rsidRPr="00195C79">
        <w:rPr>
          <w:rFonts w:ascii="Times New Roman" w:hAnsi="Times New Roman"/>
          <w:sz w:val="28"/>
          <w:szCs w:val="28"/>
        </w:rPr>
        <w:t xml:space="preserve"> регіональним замовленням. Рішення щодо переведення цих осіб приймає конкурсна комісія державного (регіонального) замовника в межах наявних у нього вакантних місць за державним або регіональним замовленням після переведення осіб, для яких переведення передбачене в обов’язковому порядку.</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Переведення осіб, які зараховані на місця за кошти фізичних та/або юридичних осіб, на вакантні місця за державним або регіональним замовленням, оформлюється наказами про зміну джерела фінансування вступників (до початку навчання) і про переведення здобувачів освіти з місць за кошти фізичних та/або юридичних осіб на місця за державним або регіональним замовленням (після початку навчання). Переведення осіб, які не приступили до навчання після початку навчання, не допуск</w:t>
      </w:r>
      <w:r>
        <w:rPr>
          <w:rFonts w:ascii="Times New Roman" w:hAnsi="Times New Roman"/>
          <w:sz w:val="28"/>
          <w:szCs w:val="28"/>
        </w:rPr>
        <w:t>а</w:t>
      </w:r>
      <w:r w:rsidRPr="00195C79">
        <w:rPr>
          <w:rFonts w:ascii="Times New Roman" w:hAnsi="Times New Roman"/>
          <w:sz w:val="28"/>
          <w:szCs w:val="28"/>
        </w:rPr>
        <w:t>ється.</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Особи, які зараховані на місця за кошти фізичних та/або юридичних осіб можуть бути переведені на вакантні місця за державним або регіональним </w:t>
      </w:r>
      <w:r w:rsidRPr="00195C79">
        <w:rPr>
          <w:rFonts w:ascii="Times New Roman" w:hAnsi="Times New Roman"/>
          <w:sz w:val="28"/>
          <w:szCs w:val="28"/>
        </w:rPr>
        <w:lastRenderedPageBreak/>
        <w:t xml:space="preserve">замовленням в разі наявності конкурсного бала не менше ніж 130,000 (120,000 – для спеціальностей з особливою підтримкою), </w:t>
      </w:r>
      <w:r w:rsidRPr="000042A2">
        <w:rPr>
          <w:rFonts w:ascii="Times New Roman" w:hAnsi="Times New Roman"/>
          <w:sz w:val="28"/>
          <w:szCs w:val="28"/>
        </w:rPr>
        <w:t>крім випадків, передбачених розділом ІV Порядку</w:t>
      </w:r>
      <w:r>
        <w:rPr>
          <w:rFonts w:ascii="Times New Roman" w:hAnsi="Times New Roman"/>
          <w:sz w:val="28"/>
          <w:szCs w:val="28"/>
        </w:rPr>
        <w:t xml:space="preserve"> прийому та Правил прийому</w:t>
      </w:r>
      <w:r w:rsidRPr="00195C79">
        <w:rPr>
          <w:rFonts w:ascii="Times New Roman" w:hAnsi="Times New Roman"/>
          <w:sz w:val="28"/>
          <w:szCs w:val="28"/>
        </w:rPr>
        <w:t>.</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22. Вступники зараховуються на перший рік навчання на розрахунковий строк виконання освітньої програми. </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Строк виконання освітньої програми може бути скорочений </w:t>
      </w:r>
      <w:r>
        <w:rPr>
          <w:rFonts w:ascii="Times New Roman" w:hAnsi="Times New Roman"/>
          <w:sz w:val="28"/>
          <w:szCs w:val="28"/>
        </w:rPr>
        <w:t>Університетом</w:t>
      </w:r>
      <w:r w:rsidRPr="00195C79">
        <w:rPr>
          <w:rFonts w:ascii="Times New Roman" w:hAnsi="Times New Roman"/>
          <w:sz w:val="28"/>
          <w:szCs w:val="28"/>
        </w:rPr>
        <w:t xml:space="preserve"> за рахунок визнання результатів попереднього навчання:</w:t>
      </w:r>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вступникам на основі НРК5 з </w:t>
      </w:r>
      <w:r w:rsidRPr="0083537E">
        <w:rPr>
          <w:rFonts w:ascii="Times New Roman" w:hAnsi="Times New Roman"/>
          <w:sz w:val="28"/>
          <w:szCs w:val="28"/>
        </w:rPr>
        <w:t>урахуванням максимального обсягу, визначеного стандартами вищої освіти бакалавра (додаток 7 до Порядку прийому). У разі відсутності визначеного станда</w:t>
      </w:r>
      <w:r w:rsidRPr="00195C79">
        <w:rPr>
          <w:rFonts w:ascii="Times New Roman" w:hAnsi="Times New Roman"/>
          <w:sz w:val="28"/>
          <w:szCs w:val="28"/>
        </w:rPr>
        <w:t xml:space="preserve">ртом максимального обсягу </w:t>
      </w:r>
      <w:r w:rsidRPr="00463CDE">
        <w:rPr>
          <w:rFonts w:ascii="Times New Roman" w:hAnsi="Times New Roman"/>
          <w:sz w:val="28"/>
          <w:szCs w:val="28"/>
          <w:lang w:val="ru-RU"/>
        </w:rPr>
        <w:t>–</w:t>
      </w:r>
      <w:r w:rsidRPr="00195C79">
        <w:rPr>
          <w:rFonts w:ascii="Times New Roman" w:hAnsi="Times New Roman"/>
          <w:sz w:val="28"/>
          <w:szCs w:val="28"/>
        </w:rPr>
        <w:t xml:space="preserve"> не більше 60 кредитів ЄКТС;</w:t>
      </w:r>
    </w:p>
    <w:p w:rsidR="00206D10" w:rsidRPr="00EA6461" w:rsidRDefault="00206D10" w:rsidP="002C4F25">
      <w:pPr>
        <w:widowControl w:val="0"/>
        <w:spacing w:after="0" w:line="240" w:lineRule="auto"/>
        <w:ind w:firstLine="567"/>
        <w:jc w:val="both"/>
        <w:rPr>
          <w:rFonts w:ascii="Times New Roman" w:hAnsi="Times New Roman"/>
          <w:sz w:val="28"/>
          <w:szCs w:val="28"/>
        </w:rPr>
      </w:pPr>
      <w:bookmarkStart w:id="164" w:name="n119"/>
      <w:bookmarkEnd w:id="164"/>
      <w:r w:rsidRPr="00195C79">
        <w:rPr>
          <w:rFonts w:ascii="Times New Roman" w:hAnsi="Times New Roman"/>
          <w:sz w:val="28"/>
          <w:szCs w:val="28"/>
        </w:rPr>
        <w:t xml:space="preserve">вступникам для здобуття ступеня бакалавра </w:t>
      </w:r>
      <w:r>
        <w:rPr>
          <w:rFonts w:ascii="Times New Roman" w:hAnsi="Times New Roman"/>
          <w:sz w:val="28"/>
          <w:szCs w:val="28"/>
        </w:rPr>
        <w:t xml:space="preserve">на основі НРК6, </w:t>
      </w:r>
      <w:r w:rsidRPr="00195C79">
        <w:rPr>
          <w:rFonts w:ascii="Times New Roman" w:hAnsi="Times New Roman"/>
          <w:sz w:val="28"/>
          <w:szCs w:val="28"/>
        </w:rPr>
        <w:t xml:space="preserve">НРК7 </w:t>
      </w:r>
      <w:r w:rsidRPr="00463CDE">
        <w:rPr>
          <w:rFonts w:ascii="Times New Roman" w:hAnsi="Times New Roman"/>
          <w:sz w:val="28"/>
          <w:szCs w:val="28"/>
          <w:lang w:val="ru-RU"/>
        </w:rPr>
        <w:t>–</w:t>
      </w:r>
      <w:r w:rsidRPr="00195C79">
        <w:rPr>
          <w:rFonts w:ascii="Times New Roman" w:hAnsi="Times New Roman"/>
          <w:sz w:val="28"/>
          <w:szCs w:val="28"/>
        </w:rPr>
        <w:t xml:space="preserve"> не більше 120 кредитів ЄКТС.</w:t>
      </w:r>
    </w:p>
    <w:p w:rsidR="00206D10" w:rsidRDefault="00206D10" w:rsidP="002C4F25">
      <w:pPr>
        <w:widowControl w:val="0"/>
        <w:spacing w:after="0" w:line="240" w:lineRule="auto"/>
        <w:ind w:firstLine="567"/>
        <w:jc w:val="both"/>
        <w:rPr>
          <w:rFonts w:ascii="Times New Roman" w:hAnsi="Times New Roman"/>
          <w:sz w:val="28"/>
          <w:szCs w:val="28"/>
        </w:rPr>
      </w:pPr>
      <w:bookmarkStart w:id="165" w:name="n393"/>
      <w:bookmarkStart w:id="166" w:name="n394"/>
      <w:bookmarkStart w:id="167" w:name="n499"/>
      <w:bookmarkEnd w:id="165"/>
      <w:bookmarkEnd w:id="166"/>
      <w:bookmarkEnd w:id="167"/>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23. У разі зарахування на навчання для здобуття певного ступеня вищої освіти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24. Наказ про зарахування скасовується в частині, що стосується певного вступника, в разі, якщо особа:</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подала заяву про відмову від навчання за власним бажанням до початку навчальних занять або протягом десяти календарних днів після їх початку;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не приступила без поважних причин до навчальних занять протягом десяти календарних днів після їх початку;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не відшкодувала у встановлені строки до державного або місцевого бюджету коштів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у передбачених законодавством випадках;</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подала недостовірні персональні дані або недостовірні відомості про здобуту раніше освіту, наявність права на спеціальні умови участі у вступній кампанії, фактичне або зареєстроване (задеклароване) місце проживання, про перебування/неперебування на військовому обліку, проходження та результати національних випускних іспитів після середньої школи в країнах Європи;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не виконала вимоги до вступників на освітню програму до першого періоду проведення атестації здобувачів вищої освіти, якщо була зарахована для одночасного навчання за іншою освітньою програмою того самого ступеня вищої освіти.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Академічна довідка в разі скасування наказу про зарахування не видається.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У разі скасування наказу про зарахування в частині, що стосується вступника, статус заяви змінюється зі статусу «Включено до наказу (за </w:t>
      </w:r>
      <w:r w:rsidRPr="00195C79">
        <w:rPr>
          <w:rFonts w:ascii="Times New Roman" w:hAnsi="Times New Roman"/>
          <w:sz w:val="28"/>
          <w:szCs w:val="28"/>
        </w:rPr>
        <w:lastRenderedPageBreak/>
        <w:t>державним (регіональним) замовленням)» або «Включено до наказу (навчання за кошти фізичних та/або юридичних осіб)» на статус «Скасовано зарахування».</w:t>
      </w:r>
    </w:p>
    <w:p w:rsidR="00206D10" w:rsidRPr="00195C79" w:rsidRDefault="00206D10" w:rsidP="002C4F25">
      <w:pPr>
        <w:spacing w:after="0" w:line="240" w:lineRule="auto"/>
        <w:ind w:firstLine="567"/>
        <w:jc w:val="both"/>
        <w:rPr>
          <w:rFonts w:ascii="Times New Roman" w:hAnsi="Times New Roman"/>
          <w:sz w:val="28"/>
          <w:szCs w:val="28"/>
        </w:rPr>
      </w:pPr>
    </w:p>
    <w:p w:rsidR="00206D10" w:rsidRPr="00A2620D" w:rsidRDefault="00206D10" w:rsidP="002C4F25">
      <w:pPr>
        <w:pStyle w:val="1"/>
        <w:spacing w:before="0" w:after="0" w:line="240" w:lineRule="auto"/>
        <w:jc w:val="center"/>
        <w:rPr>
          <w:rFonts w:ascii="Times New Roman" w:hAnsi="Times New Roman"/>
          <w:b w:val="0"/>
          <w:color w:val="auto"/>
        </w:rPr>
      </w:pPr>
      <w:r w:rsidRPr="00A2620D">
        <w:rPr>
          <w:rFonts w:ascii="Times New Roman" w:hAnsi="Times New Roman"/>
          <w:color w:val="auto"/>
          <w:lang w:val="en-US"/>
        </w:rPr>
        <w:t>I</w:t>
      </w:r>
      <w:r w:rsidRPr="00A2620D">
        <w:rPr>
          <w:rFonts w:ascii="Times New Roman" w:hAnsi="Times New Roman"/>
          <w:color w:val="auto"/>
        </w:rPr>
        <w:t xml:space="preserve">V. Строки реєстрації заяв, вступні випробування, особливості конкурсного відбору, спеціальні умови участі у вступній кампанії та зарахування на навчання для здобуття ступеня «бакалавра» </w:t>
      </w:r>
    </w:p>
    <w:p w:rsidR="00206D10" w:rsidRDefault="00206D10" w:rsidP="002C4F25">
      <w:pPr>
        <w:spacing w:after="0" w:line="240" w:lineRule="auto"/>
        <w:ind w:firstLine="567"/>
        <w:jc w:val="both"/>
        <w:rPr>
          <w:rFonts w:ascii="Times New Roman" w:hAnsi="Times New Roman"/>
          <w:sz w:val="28"/>
          <w:szCs w:val="28"/>
        </w:rPr>
      </w:pPr>
    </w:p>
    <w:p w:rsidR="00206D10" w:rsidRDefault="00206D10" w:rsidP="002C4F25">
      <w:pPr>
        <w:spacing w:after="0"/>
        <w:ind w:firstLine="709"/>
        <w:jc w:val="both"/>
        <w:rPr>
          <w:rFonts w:ascii="Times New Roman" w:hAnsi="Times New Roman"/>
          <w:bCs/>
          <w:color w:val="0070C0"/>
          <w:sz w:val="28"/>
          <w:szCs w:val="28"/>
        </w:rPr>
      </w:pPr>
      <w:r w:rsidRPr="00195C79">
        <w:rPr>
          <w:rFonts w:ascii="Times New Roman" w:hAnsi="Times New Roman"/>
          <w:sz w:val="28"/>
          <w:szCs w:val="28"/>
        </w:rPr>
        <w:t xml:space="preserve">1. Вступні випробування для прийому на навчання для здобуття ступеня бакалавра </w:t>
      </w:r>
      <w:r>
        <w:rPr>
          <w:rFonts w:ascii="Times New Roman" w:hAnsi="Times New Roman"/>
          <w:sz w:val="28"/>
          <w:szCs w:val="28"/>
        </w:rPr>
        <w:t xml:space="preserve">на основі ПЗСО, </w:t>
      </w:r>
      <w:r w:rsidRPr="00195C79">
        <w:rPr>
          <w:rFonts w:ascii="Times New Roman" w:hAnsi="Times New Roman"/>
          <w:sz w:val="28"/>
          <w:szCs w:val="28"/>
        </w:rPr>
        <w:t xml:space="preserve">НРК5 проводяться як зовнішнє оцінювання у формі НМТ. Оцінювання в </w:t>
      </w:r>
      <w:r>
        <w:rPr>
          <w:rFonts w:ascii="Times New Roman" w:hAnsi="Times New Roman"/>
          <w:sz w:val="28"/>
          <w:szCs w:val="28"/>
        </w:rPr>
        <w:t>Університеті</w:t>
      </w:r>
      <w:r w:rsidRPr="00195C79">
        <w:rPr>
          <w:rFonts w:ascii="Times New Roman" w:hAnsi="Times New Roman"/>
          <w:sz w:val="28"/>
          <w:szCs w:val="28"/>
        </w:rPr>
        <w:t xml:space="preserve"> замість НМТ як спеціальні умови участі у конкурсному відборі проводяться у відповідності до пунктів </w:t>
      </w:r>
      <w:r w:rsidRPr="0083537E">
        <w:rPr>
          <w:rFonts w:ascii="Times New Roman" w:hAnsi="Times New Roman"/>
          <w:sz w:val="28"/>
          <w:szCs w:val="28"/>
        </w:rPr>
        <w:t>10</w:t>
      </w:r>
      <w:r>
        <w:rPr>
          <w:rFonts w:ascii="Times New Roman" w:hAnsi="Times New Roman"/>
          <w:sz w:val="28"/>
          <w:szCs w:val="28"/>
        </w:rPr>
        <w:t> </w:t>
      </w:r>
      <w:r w:rsidRPr="0083537E">
        <w:rPr>
          <w:rFonts w:ascii="Times New Roman" w:hAnsi="Times New Roman"/>
          <w:sz w:val="28"/>
          <w:szCs w:val="28"/>
        </w:rPr>
        <w:t>–</w:t>
      </w:r>
      <w:r>
        <w:rPr>
          <w:rFonts w:ascii="Times New Roman" w:hAnsi="Times New Roman"/>
          <w:sz w:val="28"/>
          <w:szCs w:val="28"/>
        </w:rPr>
        <w:t> </w:t>
      </w:r>
      <w:r w:rsidRPr="0083537E">
        <w:rPr>
          <w:rFonts w:ascii="Times New Roman" w:hAnsi="Times New Roman"/>
          <w:sz w:val="28"/>
          <w:szCs w:val="28"/>
        </w:rPr>
        <w:t>12</w:t>
      </w:r>
      <w:r w:rsidRPr="00195C79">
        <w:rPr>
          <w:rFonts w:ascii="Times New Roman" w:hAnsi="Times New Roman"/>
          <w:sz w:val="28"/>
          <w:szCs w:val="28"/>
        </w:rPr>
        <w:t xml:space="preserve"> цього розділу.</w:t>
      </w:r>
      <w:r>
        <w:rPr>
          <w:rFonts w:ascii="Times New Roman" w:hAnsi="Times New Roman"/>
          <w:sz w:val="28"/>
          <w:szCs w:val="28"/>
        </w:rPr>
        <w:t xml:space="preserve"> </w:t>
      </w:r>
      <w:r w:rsidRPr="00CE58D4">
        <w:rPr>
          <w:rFonts w:ascii="Times New Roman" w:hAnsi="Times New Roman"/>
          <w:sz w:val="28"/>
          <w:szCs w:val="28"/>
        </w:rPr>
        <w:t>П</w:t>
      </w:r>
      <w:r w:rsidRPr="00CE58D4">
        <w:rPr>
          <w:rFonts w:ascii="Times New Roman" w:hAnsi="Times New Roman"/>
          <w:sz w:val="28"/>
          <w:szCs w:val="28"/>
          <w:lang w:eastAsia="uk-UA"/>
        </w:rPr>
        <w:t xml:space="preserve">рограми, порядок та форми проведення оцінювань в Університеті розміщені </w:t>
      </w:r>
      <w:r w:rsidRPr="00CE58D4">
        <w:rPr>
          <w:rFonts w:ascii="Times New Roman" w:hAnsi="Times New Roman"/>
          <w:bCs/>
          <w:sz w:val="28"/>
          <w:szCs w:val="28"/>
        </w:rPr>
        <w:t>на офіційному вебсайті Університету</w:t>
      </w:r>
      <w:r w:rsidRPr="00CE58D4">
        <w:rPr>
          <w:rFonts w:ascii="Times New Roman" w:hAnsi="Times New Roman"/>
          <w:sz w:val="28"/>
          <w:szCs w:val="28"/>
          <w:lang w:eastAsia="uk-UA"/>
        </w:rPr>
        <w:t xml:space="preserve"> за посиланням</w:t>
      </w:r>
      <w:r>
        <w:rPr>
          <w:rFonts w:ascii="Times New Roman" w:hAnsi="Times New Roman"/>
          <w:color w:val="0070C0"/>
          <w:sz w:val="28"/>
          <w:szCs w:val="28"/>
          <w:lang w:eastAsia="uk-UA"/>
        </w:rPr>
        <w:t xml:space="preserve"> </w:t>
      </w:r>
      <w:hyperlink r:id="rId15" w:history="1">
        <w:r w:rsidRPr="00271DF0">
          <w:rPr>
            <w:rStyle w:val="a3"/>
            <w:rFonts w:ascii="Times New Roman" w:hAnsi="Times New Roman"/>
            <w:sz w:val="28"/>
            <w:szCs w:val="28"/>
          </w:rPr>
          <w:t>https://tntu.edu.ua/?p=uk/admission/test-programmes</w:t>
        </w:r>
      </w:hyperlink>
      <w:r>
        <w:rPr>
          <w:rFonts w:ascii="Times New Roman" w:hAnsi="Times New Roman"/>
          <w:color w:val="0070C0"/>
          <w:sz w:val="28"/>
          <w:szCs w:val="28"/>
        </w:rPr>
        <w:t xml:space="preserve">, </w:t>
      </w:r>
      <w:r w:rsidRPr="00CE58D4">
        <w:rPr>
          <w:rFonts w:ascii="Times New Roman" w:hAnsi="Times New Roman"/>
          <w:sz w:val="28"/>
          <w:szCs w:val="28"/>
        </w:rPr>
        <w:t xml:space="preserve">а </w:t>
      </w:r>
      <w:r w:rsidRPr="00CE58D4">
        <w:rPr>
          <w:rFonts w:ascii="Times New Roman" w:hAnsi="Times New Roman"/>
          <w:bCs/>
          <w:sz w:val="28"/>
          <w:szCs w:val="28"/>
        </w:rPr>
        <w:t>результати їхнього проведення</w:t>
      </w:r>
      <w:r>
        <w:rPr>
          <w:rFonts w:ascii="Times New Roman" w:hAnsi="Times New Roman"/>
          <w:bCs/>
          <w:color w:val="0070C0"/>
          <w:sz w:val="28"/>
          <w:szCs w:val="28"/>
        </w:rPr>
        <w:t xml:space="preserve"> </w:t>
      </w:r>
      <w:hyperlink r:id="rId16" w:history="1">
        <w:r w:rsidRPr="00271DF0">
          <w:rPr>
            <w:rStyle w:val="a3"/>
            <w:rFonts w:ascii="Times New Roman" w:hAnsi="Times New Roman"/>
            <w:bCs/>
            <w:sz w:val="28"/>
            <w:szCs w:val="28"/>
          </w:rPr>
          <w:t>https://tntu.edu.ua/?p=uk/admission/exam-results</w:t>
        </w:r>
      </w:hyperlink>
      <w:r>
        <w:rPr>
          <w:rFonts w:ascii="Times New Roman" w:hAnsi="Times New Roman"/>
          <w:bCs/>
          <w:color w:val="0070C0"/>
          <w:sz w:val="28"/>
          <w:szCs w:val="28"/>
        </w:rPr>
        <w:t>.</w:t>
      </w:r>
    </w:p>
    <w:p w:rsidR="00206D10" w:rsidRDefault="00206D10" w:rsidP="002C4F25">
      <w:pPr>
        <w:pStyle w:val="aff"/>
        <w:widowControl w:val="0"/>
        <w:spacing w:before="0" w:beforeAutospacing="0" w:after="0" w:afterAutospacing="0"/>
        <w:ind w:firstLine="709"/>
        <w:contextualSpacing/>
        <w:jc w:val="both"/>
        <w:rPr>
          <w:color w:val="auto"/>
          <w:sz w:val="28"/>
          <w:szCs w:val="28"/>
        </w:rPr>
      </w:pPr>
      <w:r w:rsidRPr="00B7280B">
        <w:rPr>
          <w:sz w:val="28"/>
          <w:szCs w:val="28"/>
        </w:rPr>
        <w:t>Апеляції на результати вступних випробувань, проведених Університетом</w:t>
      </w:r>
      <w:r w:rsidRPr="00CE58D4">
        <w:rPr>
          <w:color w:val="auto"/>
          <w:sz w:val="28"/>
          <w:szCs w:val="28"/>
        </w:rPr>
        <w:t xml:space="preserve">, розглядає апеляційна комісія </w:t>
      </w:r>
      <w:r w:rsidRPr="00B7280B">
        <w:rPr>
          <w:sz w:val="28"/>
          <w:szCs w:val="28"/>
        </w:rPr>
        <w:t>Університету</w:t>
      </w:r>
      <w:r w:rsidRPr="00CE58D4">
        <w:rPr>
          <w:color w:val="auto"/>
          <w:sz w:val="28"/>
          <w:szCs w:val="28"/>
        </w:rPr>
        <w:t>, склад та порядок роботи якої затверджуються наказом ректора з урахуванням необхідності залучення до її діяльності уповноваженого з питань запобігання та виявлення корупції, представників громадськості, органів студентського самоврядування, зовнішніх експертів.</w:t>
      </w:r>
      <w:r>
        <w:rPr>
          <w:sz w:val="28"/>
          <w:szCs w:val="28"/>
        </w:rPr>
        <w:t xml:space="preserve"> </w:t>
      </w:r>
      <w:r w:rsidRPr="00A95489">
        <w:rPr>
          <w:color w:val="auto"/>
          <w:sz w:val="28"/>
          <w:szCs w:val="28"/>
        </w:rPr>
        <w:t xml:space="preserve">Апеляція на результат вступного іспиту приймається за письмовою заявою вступника в день оголошення результатів. </w:t>
      </w:r>
      <w:r>
        <w:rPr>
          <w:color w:val="auto"/>
          <w:sz w:val="28"/>
          <w:szCs w:val="28"/>
        </w:rPr>
        <w:t>Робота апеляційної комісії регламентується Положенням про апеляційну комісію.</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2</w:t>
      </w:r>
      <w:r w:rsidRPr="00195C79">
        <w:rPr>
          <w:rFonts w:ascii="Times New Roman" w:hAnsi="Times New Roman"/>
          <w:sz w:val="28"/>
          <w:szCs w:val="28"/>
        </w:rPr>
        <w:t>. Для конкурсного відбору на навчання використовуються результати: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НМТ 2026 року або НМТ 2025 року, або НМТ 2024 року з чотирьох конкурсних предметів (перший, другий, третій, четвертий предмети) або НМТ 2023 року з трьох конкурсних предметів (перший, другий, третій предмети).</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195C79">
        <w:rPr>
          <w:rFonts w:ascii="Times New Roman" w:hAnsi="Times New Roman"/>
          <w:sz w:val="28"/>
          <w:szCs w:val="28"/>
        </w:rPr>
        <w:t>. Конкурсний бал розраховується:</w:t>
      </w:r>
    </w:p>
    <w:p w:rsidR="00206D10" w:rsidRDefault="00206D10" w:rsidP="002C4F25">
      <w:pPr>
        <w:spacing w:after="0" w:line="240" w:lineRule="auto"/>
        <w:ind w:firstLine="567"/>
        <w:jc w:val="both"/>
        <w:rPr>
          <w:rFonts w:ascii="Times New Roman" w:hAnsi="Times New Roman"/>
          <w:sz w:val="28"/>
          <w:szCs w:val="28"/>
        </w:rPr>
      </w:pPr>
    </w:p>
    <w:p w:rsidR="00206D10"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 для конкурсного відбору за результатами НМТ 2026 року або НМТ 2025 року за такою формулою:</w:t>
      </w:r>
    </w:p>
    <w:tbl>
      <w:tblPr>
        <w:tblW w:w="8820" w:type="dxa"/>
        <w:tblInd w:w="468" w:type="dxa"/>
        <w:tblLayout w:type="fixed"/>
        <w:tblLook w:val="00A0" w:firstRow="1" w:lastRow="0" w:firstColumn="1" w:lastColumn="0" w:noHBand="0" w:noVBand="0"/>
      </w:tblPr>
      <w:tblGrid>
        <w:gridCol w:w="3060"/>
        <w:gridCol w:w="4860"/>
        <w:gridCol w:w="900"/>
      </w:tblGrid>
      <w:tr w:rsidR="00206D10" w:rsidRPr="00937EA2" w:rsidTr="00937EA2">
        <w:tc>
          <w:tcPr>
            <w:tcW w:w="3060" w:type="dxa"/>
            <w:vMerge w:val="restart"/>
            <w:vAlign w:val="center"/>
          </w:tcPr>
          <w:p w:rsidR="00206D10" w:rsidRPr="003D56ED" w:rsidRDefault="00206D10" w:rsidP="002C4F25">
            <w:pPr>
              <w:pStyle w:val="210"/>
              <w:shd w:val="clear" w:color="auto" w:fill="auto"/>
              <w:spacing w:line="240" w:lineRule="auto"/>
              <w:jc w:val="right"/>
              <w:rPr>
                <w:rFonts w:ascii="Times New Roman" w:hAnsi="Times New Roman"/>
                <w:szCs w:val="22"/>
              </w:rPr>
            </w:pPr>
            <w:r w:rsidRPr="003D56ED">
              <w:rPr>
                <w:rFonts w:ascii="Times New Roman" w:hAnsi="Times New Roman"/>
                <w:szCs w:val="28"/>
              </w:rPr>
              <w:t>Конкурсний бал (КБ)</w:t>
            </w:r>
            <w:r w:rsidRPr="003D56ED">
              <w:rPr>
                <w:rFonts w:ascii="Times New Roman" w:hAnsi="Times New Roman"/>
                <w:szCs w:val="22"/>
                <w:lang w:eastAsia="ru-RU"/>
              </w:rPr>
              <w:t xml:space="preserve"> </w:t>
            </w:r>
            <w:r w:rsidRPr="003D56ED">
              <w:rPr>
                <w:rFonts w:ascii="Times New Roman" w:hAnsi="Times New Roman"/>
                <w:szCs w:val="22"/>
              </w:rPr>
              <w:t>=</w:t>
            </w:r>
          </w:p>
        </w:tc>
        <w:tc>
          <w:tcPr>
            <w:tcW w:w="4860" w:type="dxa"/>
            <w:tcBorders>
              <w:bottom w:val="single" w:sz="4" w:space="0" w:color="auto"/>
            </w:tcBorders>
          </w:tcPr>
          <w:p w:rsidR="00206D10" w:rsidRPr="003D56ED" w:rsidRDefault="00206D10" w:rsidP="002C4F25">
            <w:pPr>
              <w:pStyle w:val="210"/>
              <w:shd w:val="clear" w:color="auto" w:fill="auto"/>
              <w:spacing w:line="240" w:lineRule="auto"/>
              <w:jc w:val="center"/>
              <w:rPr>
                <w:rFonts w:ascii="Times New Roman" w:hAnsi="Times New Roman"/>
                <w:szCs w:val="22"/>
              </w:rPr>
            </w:pPr>
            <w:r w:rsidRPr="003D56ED">
              <w:rPr>
                <w:rFonts w:ascii="Times New Roman" w:hAnsi="Times New Roman"/>
                <w:szCs w:val="22"/>
              </w:rPr>
              <w:t>К1×П1 + К2×П2 + К3×П3+ К4×П4</w:t>
            </w:r>
          </w:p>
        </w:tc>
        <w:tc>
          <w:tcPr>
            <w:tcW w:w="900" w:type="dxa"/>
            <w:vMerge w:val="restart"/>
            <w:vAlign w:val="center"/>
          </w:tcPr>
          <w:p w:rsidR="00206D10" w:rsidRPr="003D56ED" w:rsidRDefault="00206D10" w:rsidP="002C4F25">
            <w:pPr>
              <w:pStyle w:val="210"/>
              <w:shd w:val="clear" w:color="auto" w:fill="auto"/>
              <w:spacing w:line="240" w:lineRule="auto"/>
              <w:jc w:val="both"/>
              <w:rPr>
                <w:rFonts w:ascii="Times New Roman" w:hAnsi="Times New Roman"/>
                <w:szCs w:val="22"/>
              </w:rPr>
            </w:pPr>
            <w:r w:rsidRPr="003D56ED">
              <w:rPr>
                <w:rFonts w:ascii="Times New Roman" w:hAnsi="Times New Roman"/>
                <w:szCs w:val="22"/>
              </w:rPr>
              <w:t>+ОУ,</w:t>
            </w:r>
          </w:p>
        </w:tc>
      </w:tr>
      <w:tr w:rsidR="00206D10" w:rsidRPr="00937EA2" w:rsidTr="00937EA2">
        <w:tc>
          <w:tcPr>
            <w:tcW w:w="3060" w:type="dxa"/>
            <w:vMerge/>
          </w:tcPr>
          <w:p w:rsidR="00206D10" w:rsidRPr="003D56ED" w:rsidRDefault="00206D10" w:rsidP="002C4F25">
            <w:pPr>
              <w:pStyle w:val="210"/>
              <w:shd w:val="clear" w:color="auto" w:fill="auto"/>
              <w:spacing w:line="240" w:lineRule="auto"/>
              <w:jc w:val="both"/>
              <w:rPr>
                <w:rFonts w:ascii="Times New Roman" w:hAnsi="Times New Roman"/>
                <w:szCs w:val="22"/>
              </w:rPr>
            </w:pPr>
          </w:p>
        </w:tc>
        <w:tc>
          <w:tcPr>
            <w:tcW w:w="4860" w:type="dxa"/>
            <w:tcBorders>
              <w:top w:val="single" w:sz="4" w:space="0" w:color="auto"/>
            </w:tcBorders>
          </w:tcPr>
          <w:p w:rsidR="00206D10" w:rsidRPr="003D56ED" w:rsidRDefault="00206D10" w:rsidP="002C4F25">
            <w:pPr>
              <w:pStyle w:val="210"/>
              <w:shd w:val="clear" w:color="auto" w:fill="auto"/>
              <w:spacing w:line="240" w:lineRule="auto"/>
              <w:jc w:val="center"/>
              <w:rPr>
                <w:rFonts w:ascii="Times New Roman" w:hAnsi="Times New Roman"/>
                <w:szCs w:val="22"/>
              </w:rPr>
            </w:pPr>
            <w:r w:rsidRPr="003D56ED">
              <w:rPr>
                <w:rFonts w:ascii="Times New Roman" w:hAnsi="Times New Roman"/>
                <w:szCs w:val="22"/>
              </w:rPr>
              <w:t>К1 + К2 + К3</w:t>
            </w:r>
            <w:r w:rsidRPr="003D56ED">
              <w:rPr>
                <w:rFonts w:ascii="Times New Roman" w:hAnsi="Times New Roman"/>
                <w:szCs w:val="28"/>
                <w:lang w:eastAsia="uk-UA"/>
              </w:rPr>
              <w:t>+ (К4</w:t>
            </w:r>
            <w:r w:rsidRPr="003D56ED">
              <w:rPr>
                <w:rFonts w:ascii="Times New Roman" w:hAnsi="Times New Roman"/>
                <w:color w:val="000000"/>
                <w:szCs w:val="28"/>
              </w:rPr>
              <w:t xml:space="preserve"> макс</w:t>
            </w:r>
            <w:r w:rsidRPr="003D56ED">
              <w:rPr>
                <w:rFonts w:ascii="Times New Roman" w:hAnsi="Times New Roman"/>
                <w:szCs w:val="28"/>
                <w:lang w:eastAsia="uk-UA"/>
              </w:rPr>
              <w:t xml:space="preserve"> + К4)/2</w:t>
            </w:r>
          </w:p>
        </w:tc>
        <w:tc>
          <w:tcPr>
            <w:tcW w:w="900" w:type="dxa"/>
            <w:vMerge/>
          </w:tcPr>
          <w:p w:rsidR="00206D10" w:rsidRPr="003D56ED" w:rsidRDefault="00206D10" w:rsidP="002C4F25">
            <w:pPr>
              <w:pStyle w:val="210"/>
              <w:shd w:val="clear" w:color="auto" w:fill="auto"/>
              <w:spacing w:line="240" w:lineRule="auto"/>
              <w:jc w:val="both"/>
              <w:rPr>
                <w:rFonts w:ascii="Times New Roman" w:hAnsi="Times New Roman"/>
                <w:szCs w:val="22"/>
              </w:rPr>
            </w:pPr>
          </w:p>
        </w:tc>
      </w:tr>
    </w:tbl>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де:</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П1, П2, П3, П4 </w:t>
      </w:r>
      <w:r>
        <w:rPr>
          <w:rFonts w:ascii="Times New Roman" w:hAnsi="Times New Roman"/>
          <w:sz w:val="28"/>
          <w:szCs w:val="28"/>
        </w:rPr>
        <w:t>–</w:t>
      </w:r>
      <w:r w:rsidRPr="00195C79">
        <w:rPr>
          <w:rFonts w:ascii="Times New Roman" w:hAnsi="Times New Roman"/>
          <w:sz w:val="28"/>
          <w:szCs w:val="28"/>
        </w:rPr>
        <w:t xml:space="preserve"> оцінки з першого, другого, третього та четвертого предметів;</w:t>
      </w:r>
    </w:p>
    <w:p w:rsidR="00206D10" w:rsidRPr="0083537E"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ОУ </w:t>
      </w:r>
      <w:r>
        <w:rPr>
          <w:rFonts w:ascii="Times New Roman" w:hAnsi="Times New Roman"/>
          <w:sz w:val="28"/>
          <w:szCs w:val="28"/>
        </w:rPr>
        <w:t>–</w:t>
      </w:r>
      <w:r w:rsidRPr="00195C79">
        <w:rPr>
          <w:rFonts w:ascii="Times New Roman" w:hAnsi="Times New Roman"/>
          <w:sz w:val="28"/>
          <w:szCs w:val="28"/>
        </w:rPr>
        <w:t xml:space="preserve"> бал за успішне закінчення у рік вступу підготовчих курсів (підготовчого відділення) </w:t>
      </w:r>
      <w:r>
        <w:rPr>
          <w:rFonts w:ascii="Times New Roman" w:hAnsi="Times New Roman"/>
          <w:sz w:val="28"/>
          <w:szCs w:val="28"/>
        </w:rPr>
        <w:t>Університету</w:t>
      </w:r>
      <w:r w:rsidRPr="00195C79">
        <w:rPr>
          <w:rFonts w:ascii="Times New Roman" w:hAnsi="Times New Roman"/>
          <w:sz w:val="28"/>
          <w:szCs w:val="28"/>
        </w:rPr>
        <w:t xml:space="preserve"> для вступу до нього за шкалою від 0 до 10 балів (15 балів) у разі вступу на спеціальності (спеціалізації</w:t>
      </w:r>
      <w:r w:rsidRPr="0083537E">
        <w:rPr>
          <w:rFonts w:ascii="Times New Roman" w:hAnsi="Times New Roman"/>
          <w:sz w:val="28"/>
          <w:szCs w:val="28"/>
        </w:rPr>
        <w:t xml:space="preserve">), зазначені в Переліку спеціальностей, яким надається особлива підтримка (додаток 4 до </w:t>
      </w:r>
      <w:r w:rsidRPr="0083537E">
        <w:rPr>
          <w:rFonts w:ascii="Times New Roman" w:hAnsi="Times New Roman"/>
          <w:sz w:val="28"/>
          <w:szCs w:val="28"/>
        </w:rPr>
        <w:lastRenderedPageBreak/>
        <w:t>Правил прийому), і участі в конкурсному відборі за результатами НМТ 2026 року.</w:t>
      </w:r>
    </w:p>
    <w:p w:rsidR="00206D10" w:rsidRPr="00195C79" w:rsidRDefault="00206D10" w:rsidP="002C4F25">
      <w:pPr>
        <w:spacing w:after="0" w:line="240" w:lineRule="auto"/>
        <w:ind w:firstLine="567"/>
        <w:jc w:val="both"/>
        <w:rPr>
          <w:rFonts w:ascii="Times New Roman" w:hAnsi="Times New Roman"/>
          <w:sz w:val="28"/>
          <w:szCs w:val="28"/>
        </w:rPr>
      </w:pPr>
      <w:r w:rsidRPr="0083537E">
        <w:rPr>
          <w:rFonts w:ascii="Times New Roman" w:hAnsi="Times New Roman"/>
          <w:sz w:val="28"/>
          <w:szCs w:val="28"/>
        </w:rPr>
        <w:t>К1, К2, К3, К4 – предметні коефіцієнти оцінок предметів</w:t>
      </w:r>
      <w:r w:rsidRPr="00195C79">
        <w:rPr>
          <w:rFonts w:ascii="Times New Roman" w:hAnsi="Times New Roman"/>
          <w:sz w:val="28"/>
          <w:szCs w:val="28"/>
        </w:rPr>
        <w:t xml:space="preserve"> для кожної спеціальності (спеціалізації) </w:t>
      </w:r>
      <w:r w:rsidRPr="0083537E">
        <w:rPr>
          <w:rFonts w:ascii="Times New Roman" w:hAnsi="Times New Roman"/>
          <w:sz w:val="28"/>
          <w:szCs w:val="28"/>
        </w:rPr>
        <w:t>визначені в додатку 2 до Правил прийому. К4макс – максимальне значення предметно</w:t>
      </w:r>
      <w:r w:rsidRPr="00195C79">
        <w:rPr>
          <w:rFonts w:ascii="Times New Roman" w:hAnsi="Times New Roman"/>
          <w:sz w:val="28"/>
          <w:szCs w:val="28"/>
        </w:rPr>
        <w:t>го коефіцієнта з вибіркового предмета НМТ для відповідної спеціальності (спеціалізації);</w:t>
      </w:r>
    </w:p>
    <w:p w:rsidR="00206D10" w:rsidRDefault="00206D10" w:rsidP="002C4F25">
      <w:pPr>
        <w:spacing w:after="0" w:line="240" w:lineRule="auto"/>
        <w:ind w:firstLine="567"/>
        <w:jc w:val="both"/>
        <w:rPr>
          <w:rFonts w:ascii="Times New Roman" w:hAnsi="Times New Roman"/>
          <w:sz w:val="28"/>
          <w:szCs w:val="28"/>
        </w:rPr>
      </w:pPr>
    </w:p>
    <w:p w:rsidR="00206D10"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2) для конкурсного відбору за результатами НМТ 2024 року за такою формулою:</w:t>
      </w:r>
    </w:p>
    <w:tbl>
      <w:tblPr>
        <w:tblW w:w="7920" w:type="dxa"/>
        <w:tblInd w:w="468" w:type="dxa"/>
        <w:tblLayout w:type="fixed"/>
        <w:tblLook w:val="00A0" w:firstRow="1" w:lastRow="0" w:firstColumn="1" w:lastColumn="0" w:noHBand="0" w:noVBand="0"/>
      </w:tblPr>
      <w:tblGrid>
        <w:gridCol w:w="3060"/>
        <w:gridCol w:w="4860"/>
      </w:tblGrid>
      <w:tr w:rsidR="00206D10" w:rsidRPr="00937EA2" w:rsidTr="00937EA2">
        <w:tc>
          <w:tcPr>
            <w:tcW w:w="3060" w:type="dxa"/>
            <w:vMerge w:val="restart"/>
            <w:vAlign w:val="center"/>
          </w:tcPr>
          <w:p w:rsidR="00206D10" w:rsidRPr="003D56ED" w:rsidRDefault="00206D10" w:rsidP="002C4F25">
            <w:pPr>
              <w:pStyle w:val="210"/>
              <w:shd w:val="clear" w:color="auto" w:fill="auto"/>
              <w:spacing w:line="240" w:lineRule="auto"/>
              <w:jc w:val="right"/>
              <w:rPr>
                <w:rFonts w:ascii="Times New Roman" w:hAnsi="Times New Roman"/>
                <w:szCs w:val="22"/>
              </w:rPr>
            </w:pPr>
            <w:r w:rsidRPr="003D56ED">
              <w:rPr>
                <w:rFonts w:ascii="Times New Roman" w:hAnsi="Times New Roman"/>
                <w:szCs w:val="28"/>
              </w:rPr>
              <w:t>Конкурсний бал (КБ)</w:t>
            </w:r>
            <w:r w:rsidRPr="003D56ED">
              <w:rPr>
                <w:rFonts w:ascii="Times New Roman" w:hAnsi="Times New Roman"/>
                <w:szCs w:val="22"/>
                <w:lang w:eastAsia="ru-RU"/>
              </w:rPr>
              <w:t xml:space="preserve"> </w:t>
            </w:r>
            <w:r w:rsidRPr="003D56ED">
              <w:rPr>
                <w:rFonts w:ascii="Times New Roman" w:hAnsi="Times New Roman"/>
                <w:szCs w:val="22"/>
              </w:rPr>
              <w:t>=</w:t>
            </w:r>
          </w:p>
        </w:tc>
        <w:tc>
          <w:tcPr>
            <w:tcW w:w="4860" w:type="dxa"/>
            <w:tcBorders>
              <w:bottom w:val="single" w:sz="4" w:space="0" w:color="auto"/>
            </w:tcBorders>
          </w:tcPr>
          <w:p w:rsidR="00206D10" w:rsidRPr="003D56ED" w:rsidRDefault="00206D10" w:rsidP="002C4F25">
            <w:pPr>
              <w:pStyle w:val="210"/>
              <w:shd w:val="clear" w:color="auto" w:fill="auto"/>
              <w:spacing w:line="240" w:lineRule="auto"/>
              <w:jc w:val="center"/>
              <w:rPr>
                <w:rFonts w:ascii="Times New Roman" w:hAnsi="Times New Roman"/>
                <w:szCs w:val="22"/>
              </w:rPr>
            </w:pPr>
            <w:r w:rsidRPr="003D56ED">
              <w:rPr>
                <w:rFonts w:ascii="Times New Roman" w:hAnsi="Times New Roman"/>
                <w:szCs w:val="22"/>
              </w:rPr>
              <w:t>К1×П1 + К2×П2 + К3×П3+ К4×П4</w:t>
            </w:r>
          </w:p>
        </w:tc>
      </w:tr>
      <w:tr w:rsidR="00206D10" w:rsidRPr="00937EA2" w:rsidTr="00937EA2">
        <w:tc>
          <w:tcPr>
            <w:tcW w:w="3060" w:type="dxa"/>
            <w:vMerge/>
          </w:tcPr>
          <w:p w:rsidR="00206D10" w:rsidRPr="003D56ED" w:rsidRDefault="00206D10" w:rsidP="002C4F25">
            <w:pPr>
              <w:pStyle w:val="210"/>
              <w:shd w:val="clear" w:color="auto" w:fill="auto"/>
              <w:spacing w:line="240" w:lineRule="auto"/>
              <w:jc w:val="both"/>
              <w:rPr>
                <w:rFonts w:ascii="Times New Roman" w:hAnsi="Times New Roman"/>
                <w:szCs w:val="22"/>
              </w:rPr>
            </w:pPr>
          </w:p>
        </w:tc>
        <w:tc>
          <w:tcPr>
            <w:tcW w:w="4860" w:type="dxa"/>
            <w:tcBorders>
              <w:top w:val="single" w:sz="4" w:space="0" w:color="auto"/>
            </w:tcBorders>
          </w:tcPr>
          <w:p w:rsidR="00206D10" w:rsidRPr="003D56ED" w:rsidRDefault="00206D10" w:rsidP="002C4F25">
            <w:pPr>
              <w:pStyle w:val="210"/>
              <w:shd w:val="clear" w:color="auto" w:fill="auto"/>
              <w:spacing w:line="240" w:lineRule="auto"/>
              <w:jc w:val="center"/>
              <w:rPr>
                <w:rFonts w:ascii="Times New Roman" w:hAnsi="Times New Roman"/>
                <w:szCs w:val="22"/>
              </w:rPr>
            </w:pPr>
            <w:r w:rsidRPr="003D56ED">
              <w:rPr>
                <w:rFonts w:ascii="Times New Roman" w:hAnsi="Times New Roman"/>
                <w:szCs w:val="22"/>
              </w:rPr>
              <w:t>(К1 + К2 + К3</w:t>
            </w:r>
            <w:r w:rsidRPr="003D56ED">
              <w:rPr>
                <w:rFonts w:ascii="Times New Roman" w:hAnsi="Times New Roman"/>
                <w:szCs w:val="28"/>
                <w:lang w:eastAsia="uk-UA"/>
              </w:rPr>
              <w:t>+К4)</w:t>
            </w:r>
          </w:p>
        </w:tc>
      </w:tr>
    </w:tbl>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де:</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П1, П2, П3, П4 </w:t>
      </w:r>
      <w:r>
        <w:rPr>
          <w:rFonts w:ascii="Times New Roman" w:hAnsi="Times New Roman"/>
          <w:sz w:val="28"/>
          <w:szCs w:val="28"/>
        </w:rPr>
        <w:t>–</w:t>
      </w:r>
      <w:r w:rsidRPr="00195C79">
        <w:rPr>
          <w:rFonts w:ascii="Times New Roman" w:hAnsi="Times New Roman"/>
          <w:sz w:val="28"/>
          <w:szCs w:val="28"/>
        </w:rPr>
        <w:t xml:space="preserve"> оцінки з першого, другого, третього та четвертого предметів НМТ 2024 року;</w:t>
      </w:r>
    </w:p>
    <w:p w:rsidR="00206D10" w:rsidRPr="0083537E"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К1, К2, К3, К4 – предметні коефіцієнти оцінок предметів для кожної спеціальності (спеціалізації, предметної спеціальності) </w:t>
      </w:r>
      <w:r w:rsidRPr="0083537E">
        <w:rPr>
          <w:rFonts w:ascii="Times New Roman" w:hAnsi="Times New Roman"/>
          <w:bCs/>
          <w:sz w:val="28"/>
          <w:szCs w:val="28"/>
        </w:rPr>
        <w:t xml:space="preserve">визначені </w:t>
      </w:r>
      <w:r w:rsidRPr="0083537E">
        <w:rPr>
          <w:rFonts w:ascii="Times New Roman" w:hAnsi="Times New Roman"/>
          <w:sz w:val="28"/>
          <w:szCs w:val="28"/>
        </w:rPr>
        <w:t>в додатку 2 до Правил прийому;</w:t>
      </w:r>
    </w:p>
    <w:p w:rsidR="00206D10" w:rsidRDefault="00206D10" w:rsidP="002C4F25">
      <w:pPr>
        <w:spacing w:after="0" w:line="240" w:lineRule="auto"/>
        <w:ind w:firstLine="567"/>
        <w:jc w:val="both"/>
        <w:rPr>
          <w:rFonts w:ascii="Times New Roman" w:hAnsi="Times New Roman"/>
          <w:sz w:val="28"/>
          <w:szCs w:val="28"/>
        </w:rPr>
      </w:pPr>
    </w:p>
    <w:p w:rsidR="00206D10"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3) для конкурсного відбору за результатами НМТ 2023 року за такою формулою:</w:t>
      </w:r>
    </w:p>
    <w:tbl>
      <w:tblPr>
        <w:tblW w:w="7200" w:type="dxa"/>
        <w:tblInd w:w="468" w:type="dxa"/>
        <w:tblLayout w:type="fixed"/>
        <w:tblLook w:val="00A0" w:firstRow="1" w:lastRow="0" w:firstColumn="1" w:lastColumn="0" w:noHBand="0" w:noVBand="0"/>
      </w:tblPr>
      <w:tblGrid>
        <w:gridCol w:w="3060"/>
        <w:gridCol w:w="4140"/>
      </w:tblGrid>
      <w:tr w:rsidR="00206D10" w:rsidRPr="00937EA2" w:rsidTr="00937EA2">
        <w:tc>
          <w:tcPr>
            <w:tcW w:w="3060" w:type="dxa"/>
            <w:vMerge w:val="restart"/>
            <w:vAlign w:val="center"/>
          </w:tcPr>
          <w:p w:rsidR="00206D10" w:rsidRPr="003D56ED" w:rsidRDefault="00206D10" w:rsidP="002C4F25">
            <w:pPr>
              <w:pStyle w:val="210"/>
              <w:shd w:val="clear" w:color="auto" w:fill="auto"/>
              <w:spacing w:line="240" w:lineRule="auto"/>
              <w:jc w:val="right"/>
              <w:rPr>
                <w:rFonts w:ascii="Times New Roman" w:hAnsi="Times New Roman"/>
                <w:szCs w:val="22"/>
              </w:rPr>
            </w:pPr>
            <w:r w:rsidRPr="003D56ED">
              <w:rPr>
                <w:rFonts w:ascii="Times New Roman" w:hAnsi="Times New Roman"/>
                <w:szCs w:val="28"/>
              </w:rPr>
              <w:t>Конкурсний бал (КБ)</w:t>
            </w:r>
            <w:r w:rsidRPr="003D56ED">
              <w:rPr>
                <w:rFonts w:ascii="Times New Roman" w:hAnsi="Times New Roman"/>
                <w:szCs w:val="22"/>
                <w:lang w:eastAsia="ru-RU"/>
              </w:rPr>
              <w:t xml:space="preserve"> </w:t>
            </w:r>
            <w:r w:rsidRPr="003D56ED">
              <w:rPr>
                <w:rFonts w:ascii="Times New Roman" w:hAnsi="Times New Roman"/>
                <w:szCs w:val="22"/>
              </w:rPr>
              <w:t>=</w:t>
            </w:r>
          </w:p>
        </w:tc>
        <w:tc>
          <w:tcPr>
            <w:tcW w:w="4140" w:type="dxa"/>
            <w:tcBorders>
              <w:bottom w:val="single" w:sz="4" w:space="0" w:color="auto"/>
            </w:tcBorders>
          </w:tcPr>
          <w:p w:rsidR="00206D10" w:rsidRPr="003D56ED" w:rsidRDefault="00206D10" w:rsidP="002C4F25">
            <w:pPr>
              <w:pStyle w:val="210"/>
              <w:shd w:val="clear" w:color="auto" w:fill="auto"/>
              <w:spacing w:line="240" w:lineRule="auto"/>
              <w:jc w:val="center"/>
              <w:rPr>
                <w:rFonts w:ascii="Times New Roman" w:hAnsi="Times New Roman"/>
                <w:szCs w:val="22"/>
              </w:rPr>
            </w:pPr>
            <w:r w:rsidRPr="003D56ED">
              <w:rPr>
                <w:rFonts w:ascii="Times New Roman" w:hAnsi="Times New Roman"/>
                <w:szCs w:val="22"/>
              </w:rPr>
              <w:t>К1×П1 + К2×П2 + К3×П3</w:t>
            </w:r>
          </w:p>
        </w:tc>
      </w:tr>
      <w:tr w:rsidR="00206D10" w:rsidRPr="00937EA2" w:rsidTr="00937EA2">
        <w:tc>
          <w:tcPr>
            <w:tcW w:w="3060" w:type="dxa"/>
            <w:vMerge/>
          </w:tcPr>
          <w:p w:rsidR="00206D10" w:rsidRPr="003D56ED" w:rsidRDefault="00206D10" w:rsidP="002C4F25">
            <w:pPr>
              <w:pStyle w:val="210"/>
              <w:shd w:val="clear" w:color="auto" w:fill="auto"/>
              <w:spacing w:line="240" w:lineRule="auto"/>
              <w:jc w:val="both"/>
              <w:rPr>
                <w:rFonts w:ascii="Times New Roman" w:hAnsi="Times New Roman"/>
                <w:szCs w:val="22"/>
              </w:rPr>
            </w:pPr>
          </w:p>
        </w:tc>
        <w:tc>
          <w:tcPr>
            <w:tcW w:w="4140" w:type="dxa"/>
            <w:tcBorders>
              <w:top w:val="single" w:sz="4" w:space="0" w:color="auto"/>
            </w:tcBorders>
          </w:tcPr>
          <w:p w:rsidR="00206D10" w:rsidRPr="003D56ED" w:rsidRDefault="00206D10" w:rsidP="002C4F25">
            <w:pPr>
              <w:pStyle w:val="210"/>
              <w:shd w:val="clear" w:color="auto" w:fill="auto"/>
              <w:spacing w:line="240" w:lineRule="auto"/>
              <w:jc w:val="center"/>
              <w:rPr>
                <w:rFonts w:ascii="Times New Roman" w:hAnsi="Times New Roman"/>
                <w:szCs w:val="22"/>
              </w:rPr>
            </w:pPr>
            <w:r w:rsidRPr="003D56ED">
              <w:rPr>
                <w:rFonts w:ascii="Times New Roman" w:hAnsi="Times New Roman"/>
                <w:szCs w:val="22"/>
              </w:rPr>
              <w:t>(К1 + К2 + К3</w:t>
            </w:r>
            <w:r w:rsidRPr="003D56ED">
              <w:rPr>
                <w:rFonts w:ascii="Times New Roman" w:hAnsi="Times New Roman"/>
                <w:szCs w:val="28"/>
                <w:lang w:eastAsia="uk-UA"/>
              </w:rPr>
              <w:t>)</w:t>
            </w:r>
          </w:p>
        </w:tc>
      </w:tr>
    </w:tbl>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де:</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П1, П2, П3 </w:t>
      </w:r>
      <w:r>
        <w:rPr>
          <w:rFonts w:ascii="Times New Roman" w:hAnsi="Times New Roman"/>
          <w:sz w:val="28"/>
          <w:szCs w:val="28"/>
        </w:rPr>
        <w:t>–</w:t>
      </w:r>
      <w:r w:rsidRPr="00195C79">
        <w:rPr>
          <w:rFonts w:ascii="Times New Roman" w:hAnsi="Times New Roman"/>
          <w:sz w:val="28"/>
          <w:szCs w:val="28"/>
        </w:rPr>
        <w:t xml:space="preserve"> оцінки з першого, другого та третього предметів НМТ 2023 року;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К1, К2, К3 – предметні коефіцієнти оцінок предметів для кожної спеціальності (спеціалізації, предметної спеціальності)</w:t>
      </w:r>
      <w:r>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195C79">
        <w:rPr>
          <w:rFonts w:ascii="Times New Roman" w:hAnsi="Times New Roman"/>
          <w:sz w:val="28"/>
          <w:szCs w:val="28"/>
        </w:rPr>
        <w:t>. При розрахунку конкурсного бала:</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результати оцінювання</w:t>
      </w:r>
      <w:r w:rsidRPr="00195C79" w:rsidDel="00150308">
        <w:rPr>
          <w:rFonts w:ascii="Times New Roman" w:hAnsi="Times New Roman"/>
          <w:sz w:val="28"/>
          <w:szCs w:val="28"/>
        </w:rPr>
        <w:t xml:space="preserve"> </w:t>
      </w:r>
      <w:r w:rsidRPr="00195C79">
        <w:rPr>
          <w:rFonts w:ascii="Times New Roman" w:hAnsi="Times New Roman"/>
          <w:sz w:val="28"/>
          <w:szCs w:val="28"/>
        </w:rPr>
        <w:t xml:space="preserve">в </w:t>
      </w:r>
      <w:r>
        <w:rPr>
          <w:rFonts w:ascii="Times New Roman" w:hAnsi="Times New Roman"/>
          <w:sz w:val="28"/>
          <w:szCs w:val="28"/>
        </w:rPr>
        <w:t>Університеті</w:t>
      </w:r>
      <w:r w:rsidRPr="00195C79">
        <w:rPr>
          <w:rFonts w:ascii="Times New Roman" w:hAnsi="Times New Roman"/>
          <w:sz w:val="28"/>
          <w:szCs w:val="28"/>
        </w:rPr>
        <w:t xml:space="preserve"> у формі співбесід (співбесіди) з предметів НМТ 2026 року в передбачених Порядком</w:t>
      </w:r>
      <w:r>
        <w:rPr>
          <w:rFonts w:ascii="Times New Roman" w:hAnsi="Times New Roman"/>
          <w:sz w:val="28"/>
          <w:szCs w:val="28"/>
        </w:rPr>
        <w:t xml:space="preserve"> прийому та Правилами прийому</w:t>
      </w:r>
      <w:r w:rsidRPr="00195C79">
        <w:rPr>
          <w:rFonts w:ascii="Times New Roman" w:hAnsi="Times New Roman"/>
          <w:sz w:val="28"/>
          <w:szCs w:val="28"/>
        </w:rPr>
        <w:t xml:space="preserve"> випадках зараховуються замість оцінок НМТ;</w:t>
      </w:r>
    </w:p>
    <w:p w:rsidR="00206D10" w:rsidRPr="0083537E"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результати національних випускних іспитів після середньої школи в країнах Європи в передбачених Порядком</w:t>
      </w:r>
      <w:r>
        <w:rPr>
          <w:rFonts w:ascii="Times New Roman" w:hAnsi="Times New Roman"/>
          <w:sz w:val="28"/>
          <w:szCs w:val="28"/>
        </w:rPr>
        <w:t xml:space="preserve"> прийому</w:t>
      </w:r>
      <w:r w:rsidRPr="00195C79">
        <w:rPr>
          <w:rFonts w:ascii="Times New Roman" w:hAnsi="Times New Roman"/>
          <w:sz w:val="28"/>
          <w:szCs w:val="28"/>
        </w:rPr>
        <w:t xml:space="preserve"> випадках зараховуються замість оцінок </w:t>
      </w:r>
      <w:r w:rsidRPr="0083537E">
        <w:rPr>
          <w:rFonts w:ascii="Times New Roman" w:hAnsi="Times New Roman"/>
          <w:sz w:val="28"/>
          <w:szCs w:val="28"/>
        </w:rPr>
        <w:t>з предметів НМТ за рішенням приймальної комісії на підставі методичних рекомендацій (додаток 11 до Порядку прийому);</w:t>
      </w:r>
    </w:p>
    <w:p w:rsidR="00206D10" w:rsidRPr="00195C79" w:rsidRDefault="00206D10" w:rsidP="002C4F25">
      <w:pPr>
        <w:spacing w:after="0" w:line="240" w:lineRule="auto"/>
        <w:ind w:firstLine="567"/>
        <w:jc w:val="both"/>
        <w:rPr>
          <w:rFonts w:ascii="Times New Roman" w:hAnsi="Times New Roman"/>
          <w:sz w:val="28"/>
          <w:szCs w:val="28"/>
        </w:rPr>
      </w:pPr>
      <w:r w:rsidRPr="0083537E">
        <w:rPr>
          <w:rFonts w:ascii="Times New Roman" w:hAnsi="Times New Roman"/>
          <w:sz w:val="28"/>
          <w:szCs w:val="28"/>
        </w:rPr>
        <w:t>оцінки річного оцінювання з української мови та історії України за дванадцятибальною шкалою можуть використовуватись</w:t>
      </w:r>
      <w:r w:rsidRPr="00195C79">
        <w:rPr>
          <w:rFonts w:ascii="Times New Roman" w:hAnsi="Times New Roman"/>
          <w:sz w:val="28"/>
          <w:szCs w:val="28"/>
        </w:rPr>
        <w:t xml:space="preserve"> замість оцінок НМТ з першого (українська мова) та третього (історія України) предмета, оцінки оцінювання в закладі вищої освіти у формі співбесід за програмою зовнішнього незалежного оцінювання з математики та предмета на вибір використовуються замість оцінок НМТ з другого (математика) та четвертого (іноземна мова, або біологія, або фізика, або хімія, або географія, або українська література на вибір вступника) предметів для осіб, які вступають з урахуванням особливостей, передбачених наказом № 271. Оцінка річного оцінювання за </w:t>
      </w:r>
      <w:r w:rsidRPr="00195C79">
        <w:rPr>
          <w:rFonts w:ascii="Times New Roman" w:hAnsi="Times New Roman"/>
          <w:sz w:val="28"/>
          <w:szCs w:val="28"/>
        </w:rPr>
        <w:lastRenderedPageBreak/>
        <w:t>дванадцятибальною шкалою перераховується в оцінку за шкалою 100</w:t>
      </w:r>
      <w:r>
        <w:rPr>
          <w:rFonts w:ascii="Times New Roman" w:hAnsi="Times New Roman"/>
          <w:sz w:val="28"/>
          <w:szCs w:val="28"/>
        </w:rPr>
        <w:t>–</w:t>
      </w:r>
      <w:r w:rsidRPr="00195C79">
        <w:rPr>
          <w:rFonts w:ascii="Times New Roman" w:hAnsi="Times New Roman"/>
          <w:sz w:val="28"/>
          <w:szCs w:val="28"/>
        </w:rPr>
        <w:t>200 шляхом множення на 10 та збільшення результату на 80 балів;</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оцінки по 200 балів з двох конкурсних предметів на вибір вступника (як результати зовнішнього оцінювання) зараховуються особам, які є членами збірних команд України та брали участь у міжнародних олімпіадах (відповідно до наказів Міністерства освіти і науки України);</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195C79">
        <w:rPr>
          <w:rFonts w:ascii="Times New Roman" w:hAnsi="Times New Roman"/>
          <w:sz w:val="28"/>
          <w:szCs w:val="28"/>
        </w:rPr>
        <w:t>. Конкурсний бал множиться на добуток регіонального (РК) та галузевого (ГК) коефіцієнтів, причому: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РК за місцем фактичного знаходження закладів вищої освіти дорівнює 1,00;</w:t>
      </w:r>
    </w:p>
    <w:p w:rsidR="00206D10" w:rsidRPr="0083537E"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ГК дорівнює 1,02 для поданих заяв із пріоритетностями 1 або 2 на спеціальності (</w:t>
      </w:r>
      <w:r w:rsidRPr="0083537E">
        <w:rPr>
          <w:rFonts w:ascii="Times New Roman" w:hAnsi="Times New Roman"/>
          <w:sz w:val="28"/>
          <w:szCs w:val="28"/>
        </w:rPr>
        <w:t>спеціалізації) з переліку спеціальностей, яким надається особлива підтримка (додаток 4 до Правил прийому); 1,00 – в інших випадках.</w:t>
      </w:r>
    </w:p>
    <w:p w:rsidR="00206D10" w:rsidRPr="00195C79"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6</w:t>
      </w:r>
      <w:r w:rsidRPr="00195C79">
        <w:rPr>
          <w:rFonts w:ascii="Times New Roman" w:hAnsi="Times New Roman"/>
          <w:sz w:val="28"/>
          <w:szCs w:val="28"/>
        </w:rPr>
        <w:t xml:space="preserve">. Реєстрація заяв на участь у </w:t>
      </w:r>
      <w:r>
        <w:rPr>
          <w:rFonts w:ascii="Times New Roman" w:hAnsi="Times New Roman"/>
          <w:sz w:val="28"/>
          <w:szCs w:val="28"/>
        </w:rPr>
        <w:t>оцінюваннях у</w:t>
      </w:r>
      <w:r w:rsidRPr="00195C79">
        <w:rPr>
          <w:rFonts w:ascii="Times New Roman" w:hAnsi="Times New Roman"/>
          <w:sz w:val="28"/>
          <w:szCs w:val="28"/>
        </w:rPr>
        <w:t xml:space="preserve"> закладі вищої освіти у формах співбесід (співбесіди) з предметів НМТ розпочинається </w:t>
      </w:r>
      <w:r w:rsidRPr="00937EA2">
        <w:rPr>
          <w:rFonts w:ascii="Times New Roman" w:hAnsi="Times New Roman"/>
          <w:b/>
          <w:sz w:val="28"/>
          <w:szCs w:val="28"/>
        </w:rPr>
        <w:t>03 липня</w:t>
      </w:r>
      <w:r w:rsidRPr="00195C79">
        <w:rPr>
          <w:rFonts w:ascii="Times New Roman" w:hAnsi="Times New Roman"/>
          <w:sz w:val="28"/>
          <w:szCs w:val="28"/>
        </w:rPr>
        <w:t xml:space="preserve"> та закінчується: для вступу на місця державного або регіонального замовлення </w:t>
      </w:r>
      <w:r>
        <w:rPr>
          <w:rFonts w:ascii="Times New Roman" w:hAnsi="Times New Roman"/>
          <w:sz w:val="28"/>
          <w:szCs w:val="28"/>
        </w:rPr>
        <w:t>–</w:t>
      </w:r>
      <w:r w:rsidRPr="00195C79">
        <w:rPr>
          <w:rFonts w:ascii="Times New Roman" w:hAnsi="Times New Roman"/>
          <w:sz w:val="28"/>
          <w:szCs w:val="28"/>
        </w:rPr>
        <w:t xml:space="preserve"> о 18:00 </w:t>
      </w:r>
      <w:r w:rsidRPr="00937EA2">
        <w:rPr>
          <w:rFonts w:ascii="Times New Roman" w:hAnsi="Times New Roman"/>
          <w:b/>
          <w:sz w:val="28"/>
          <w:szCs w:val="28"/>
        </w:rPr>
        <w:t>10 липня</w:t>
      </w:r>
      <w:r w:rsidRPr="00195C79">
        <w:rPr>
          <w:rFonts w:ascii="Times New Roman" w:hAnsi="Times New Roman"/>
          <w:sz w:val="28"/>
          <w:szCs w:val="28"/>
        </w:rPr>
        <w:t xml:space="preserve">, для вступу виключно на місця за кошти фізичних та/або юридичних осіб </w:t>
      </w:r>
      <w:r>
        <w:rPr>
          <w:rFonts w:ascii="Times New Roman" w:hAnsi="Times New Roman"/>
          <w:sz w:val="28"/>
          <w:szCs w:val="28"/>
        </w:rPr>
        <w:t>–</w:t>
      </w:r>
      <w:r w:rsidRPr="00195C79">
        <w:rPr>
          <w:rFonts w:ascii="Times New Roman" w:hAnsi="Times New Roman"/>
          <w:sz w:val="28"/>
          <w:szCs w:val="28"/>
        </w:rPr>
        <w:t xml:space="preserve"> о 18:00 </w:t>
      </w:r>
      <w:r w:rsidRPr="00937EA2">
        <w:rPr>
          <w:rFonts w:ascii="Times New Roman" w:hAnsi="Times New Roman"/>
          <w:b/>
          <w:sz w:val="28"/>
          <w:szCs w:val="28"/>
        </w:rPr>
        <w:t>25 липня</w:t>
      </w:r>
      <w:r w:rsidRPr="00195C79">
        <w:rPr>
          <w:rFonts w:ascii="Times New Roman" w:hAnsi="Times New Roman"/>
          <w:sz w:val="28"/>
          <w:szCs w:val="28"/>
        </w:rPr>
        <w:t>.</w:t>
      </w:r>
    </w:p>
    <w:p w:rsidR="00206D10" w:rsidRPr="000E016E" w:rsidRDefault="00206D10" w:rsidP="002C4F25">
      <w:pPr>
        <w:spacing w:after="0" w:line="240" w:lineRule="auto"/>
        <w:ind w:firstLine="567"/>
        <w:jc w:val="both"/>
        <w:rPr>
          <w:rFonts w:ascii="Times New Roman" w:hAnsi="Times New Roman"/>
          <w:b/>
          <w:sz w:val="28"/>
          <w:szCs w:val="28"/>
        </w:rPr>
      </w:pPr>
      <w:r w:rsidRPr="00195C79">
        <w:rPr>
          <w:rFonts w:ascii="Times New Roman" w:hAnsi="Times New Roman"/>
          <w:sz w:val="28"/>
          <w:szCs w:val="28"/>
        </w:rPr>
        <w:t xml:space="preserve">Співбесіди (співбесіда) з предметів НМТ для вступу за всіма джерелами фінансування проводяться в декілька потоків з </w:t>
      </w:r>
      <w:r w:rsidRPr="000E016E">
        <w:rPr>
          <w:rFonts w:ascii="Times New Roman" w:hAnsi="Times New Roman"/>
          <w:b/>
          <w:sz w:val="28"/>
          <w:szCs w:val="28"/>
        </w:rPr>
        <w:t>08 по 19 липня включно</w:t>
      </w:r>
      <w:r w:rsidRPr="00195C79">
        <w:rPr>
          <w:rFonts w:ascii="Times New Roman" w:hAnsi="Times New Roman"/>
          <w:sz w:val="28"/>
          <w:szCs w:val="28"/>
        </w:rPr>
        <w:t xml:space="preserve">, для вступу виключно на місця за кошти фізичних та/або юридичних осіб </w:t>
      </w:r>
      <w:r>
        <w:rPr>
          <w:rFonts w:ascii="Times New Roman" w:hAnsi="Times New Roman"/>
          <w:sz w:val="28"/>
          <w:szCs w:val="28"/>
        </w:rPr>
        <w:t>–</w:t>
      </w:r>
      <w:r w:rsidRPr="00195C79">
        <w:rPr>
          <w:rFonts w:ascii="Times New Roman" w:hAnsi="Times New Roman"/>
          <w:sz w:val="28"/>
          <w:szCs w:val="28"/>
        </w:rPr>
        <w:t xml:space="preserve"> до </w:t>
      </w:r>
      <w:r w:rsidRPr="000E016E">
        <w:rPr>
          <w:rFonts w:ascii="Times New Roman" w:hAnsi="Times New Roman"/>
          <w:b/>
          <w:sz w:val="28"/>
          <w:szCs w:val="28"/>
        </w:rPr>
        <w:t>01 серпня.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Реєстрація заяв вступників на участь у конкурсному відборі (основна сесія) розпочинається </w:t>
      </w:r>
      <w:r w:rsidRPr="000E016E">
        <w:rPr>
          <w:rFonts w:ascii="Times New Roman" w:hAnsi="Times New Roman"/>
          <w:b/>
          <w:sz w:val="28"/>
          <w:szCs w:val="28"/>
        </w:rPr>
        <w:t>19 липня</w:t>
      </w:r>
      <w:r w:rsidRPr="00195C79">
        <w:rPr>
          <w:rFonts w:ascii="Times New Roman" w:hAnsi="Times New Roman"/>
          <w:sz w:val="28"/>
          <w:szCs w:val="28"/>
        </w:rPr>
        <w:t xml:space="preserve"> та закінчується о 18:00 </w:t>
      </w:r>
      <w:r w:rsidRPr="000E016E">
        <w:rPr>
          <w:rFonts w:ascii="Times New Roman" w:hAnsi="Times New Roman"/>
          <w:b/>
          <w:sz w:val="28"/>
          <w:szCs w:val="28"/>
        </w:rPr>
        <w:t>01 серпня</w:t>
      </w:r>
      <w:r w:rsidRPr="00195C79">
        <w:rPr>
          <w:rFonts w:ascii="Times New Roman" w:hAnsi="Times New Roman"/>
          <w:sz w:val="28"/>
          <w:szCs w:val="28"/>
        </w:rPr>
        <w:t>.</w:t>
      </w:r>
    </w:p>
    <w:p w:rsidR="00206D10" w:rsidRPr="00195C79" w:rsidRDefault="00206D10" w:rsidP="002C4F25">
      <w:pPr>
        <w:pStyle w:val="ListParagraph1"/>
        <w:spacing w:after="0" w:line="240" w:lineRule="auto"/>
        <w:ind w:left="0" w:firstLine="567"/>
        <w:jc w:val="both"/>
        <w:rPr>
          <w:rFonts w:ascii="Times New Roman" w:hAnsi="Times New Roman"/>
          <w:sz w:val="28"/>
          <w:szCs w:val="28"/>
        </w:rPr>
      </w:pPr>
      <w:r w:rsidRPr="00195C79">
        <w:rPr>
          <w:rFonts w:ascii="Times New Roman" w:hAnsi="Times New Roman"/>
          <w:sz w:val="28"/>
          <w:szCs w:val="28"/>
        </w:rPr>
        <w:t>Реєстрація заяв вступників, місце проживання (перебування) яких зареєстровано /</w:t>
      </w:r>
      <w:r>
        <w:rPr>
          <w:rFonts w:ascii="Times New Roman" w:hAnsi="Times New Roman"/>
          <w:sz w:val="28"/>
          <w:szCs w:val="28"/>
        </w:rPr>
        <w:t xml:space="preserve"> </w:t>
      </w:r>
      <w:r w:rsidRPr="00195C79">
        <w:rPr>
          <w:rFonts w:ascii="Times New Roman" w:hAnsi="Times New Roman"/>
          <w:sz w:val="28"/>
          <w:szCs w:val="28"/>
        </w:rPr>
        <w:t xml:space="preserve">задекларовано на тимчасово окупованій території України або в населених пунктах, віднесених до територій активних бойових дій станом на день віднесення до відповідних категорій, та які перебувають на ній або які переселилися з неї після 01 жовтня року, що передує року вступу, розпочинається </w:t>
      </w:r>
      <w:r w:rsidRPr="000E016E">
        <w:rPr>
          <w:rFonts w:ascii="Times New Roman" w:hAnsi="Times New Roman"/>
          <w:b/>
          <w:sz w:val="28"/>
          <w:szCs w:val="28"/>
        </w:rPr>
        <w:t>01 липня</w:t>
      </w:r>
      <w:r w:rsidRPr="00195C79">
        <w:rPr>
          <w:rFonts w:ascii="Times New Roman" w:hAnsi="Times New Roman"/>
          <w:sz w:val="28"/>
          <w:szCs w:val="28"/>
        </w:rPr>
        <w:t xml:space="preserve"> та закінчується:</w:t>
      </w:r>
    </w:p>
    <w:p w:rsidR="00206D10" w:rsidRPr="00195C79" w:rsidRDefault="00206D10" w:rsidP="002C4F25">
      <w:pPr>
        <w:pStyle w:val="ListParagraph1"/>
        <w:spacing w:after="0" w:line="240" w:lineRule="auto"/>
        <w:ind w:left="0" w:firstLine="567"/>
        <w:jc w:val="both"/>
        <w:rPr>
          <w:rFonts w:ascii="Times New Roman" w:hAnsi="Times New Roman"/>
          <w:sz w:val="28"/>
          <w:szCs w:val="28"/>
        </w:rPr>
      </w:pPr>
      <w:r w:rsidRPr="00195C79">
        <w:rPr>
          <w:rFonts w:ascii="Times New Roman" w:hAnsi="Times New Roman"/>
          <w:sz w:val="28"/>
          <w:szCs w:val="28"/>
        </w:rPr>
        <w:t xml:space="preserve">для вступу на місця державного замовлення о 18:00 </w:t>
      </w:r>
      <w:r w:rsidRPr="000E016E">
        <w:rPr>
          <w:rFonts w:ascii="Times New Roman" w:hAnsi="Times New Roman"/>
          <w:b/>
          <w:sz w:val="28"/>
          <w:szCs w:val="28"/>
        </w:rPr>
        <w:t>01 серпня</w:t>
      </w:r>
      <w:r w:rsidRPr="00195C79">
        <w:rPr>
          <w:rFonts w:ascii="Times New Roman" w:hAnsi="Times New Roman"/>
          <w:sz w:val="28"/>
          <w:szCs w:val="28"/>
        </w:rPr>
        <w:t xml:space="preserve">, </w:t>
      </w:r>
    </w:p>
    <w:p w:rsidR="00206D10" w:rsidRPr="00195C79" w:rsidRDefault="00206D10" w:rsidP="002C4F25">
      <w:pPr>
        <w:pStyle w:val="ListParagraph1"/>
        <w:spacing w:after="0" w:line="240" w:lineRule="auto"/>
        <w:ind w:left="0" w:firstLine="567"/>
        <w:jc w:val="both"/>
        <w:rPr>
          <w:rFonts w:ascii="Times New Roman" w:hAnsi="Times New Roman"/>
          <w:sz w:val="28"/>
          <w:szCs w:val="28"/>
        </w:rPr>
      </w:pPr>
      <w:r w:rsidRPr="00195C79">
        <w:rPr>
          <w:rFonts w:ascii="Times New Roman" w:hAnsi="Times New Roman"/>
          <w:sz w:val="28"/>
          <w:szCs w:val="28"/>
        </w:rPr>
        <w:t xml:space="preserve">для вступу на місця за кошти фізичних (юридичних) осіб </w:t>
      </w:r>
      <w:r>
        <w:rPr>
          <w:rFonts w:ascii="Times New Roman" w:hAnsi="Times New Roman"/>
          <w:sz w:val="28"/>
          <w:szCs w:val="28"/>
        </w:rPr>
        <w:t>–</w:t>
      </w:r>
      <w:r w:rsidRPr="00195C79">
        <w:rPr>
          <w:rFonts w:ascii="Times New Roman" w:hAnsi="Times New Roman"/>
          <w:sz w:val="28"/>
          <w:szCs w:val="28"/>
        </w:rPr>
        <w:t xml:space="preserve"> </w:t>
      </w:r>
      <w:r w:rsidRPr="000E016E">
        <w:rPr>
          <w:rFonts w:ascii="Times New Roman" w:hAnsi="Times New Roman"/>
          <w:b/>
          <w:sz w:val="28"/>
          <w:szCs w:val="28"/>
        </w:rPr>
        <w:t>23 вересня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Заяви вступників допускаються до конкурсного відбору в</w:t>
      </w:r>
      <w:r>
        <w:rPr>
          <w:rFonts w:ascii="Times New Roman" w:hAnsi="Times New Roman"/>
          <w:sz w:val="28"/>
          <w:szCs w:val="28"/>
        </w:rPr>
        <w:t xml:space="preserve"> разі досягнення встановленого п</w:t>
      </w:r>
      <w:r w:rsidRPr="00195C79">
        <w:rPr>
          <w:rFonts w:ascii="Times New Roman" w:hAnsi="Times New Roman"/>
          <w:sz w:val="28"/>
          <w:szCs w:val="28"/>
        </w:rPr>
        <w:t>риймальною комісією мінімального значення кількості балів із вступних випробувань (конкурсного бала), при цьому мінімальне значення конкурсного бала не може бути менше ніж 150 балів для спеціальност</w:t>
      </w:r>
      <w:r>
        <w:rPr>
          <w:rFonts w:ascii="Times New Roman" w:hAnsi="Times New Roman"/>
          <w:sz w:val="28"/>
          <w:szCs w:val="28"/>
        </w:rPr>
        <w:t xml:space="preserve">і </w:t>
      </w:r>
      <w:r w:rsidRPr="00195C79">
        <w:rPr>
          <w:rFonts w:ascii="Times New Roman" w:hAnsi="Times New Roman"/>
          <w:sz w:val="28"/>
          <w:szCs w:val="28"/>
        </w:rPr>
        <w:t xml:space="preserve"> D4 «Публічне управління та адміністрування».</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195C79">
        <w:rPr>
          <w:rFonts w:ascii="Times New Roman" w:hAnsi="Times New Roman"/>
          <w:sz w:val="28"/>
          <w:szCs w:val="28"/>
        </w:rPr>
        <w:t xml:space="preserve">. За результатами конкурсного відбору вступникам, які зареєстрували заяви в основну сесію, можуть бути надані рекомендації до зарахування засобами ЄДЕБО (адресне розміщення). Оприлюднення списку рекомендованих засобами ЄДЕБО за всіма джерелами фінансування з </w:t>
      </w:r>
      <w:r w:rsidRPr="00195C79">
        <w:rPr>
          <w:rFonts w:ascii="Times New Roman" w:hAnsi="Times New Roman"/>
          <w:sz w:val="28"/>
          <w:szCs w:val="28"/>
        </w:rPr>
        <w:lastRenderedPageBreak/>
        <w:t xml:space="preserve">розміщенням інформації про надання рекомендацій в електронних кабінетах вступників здійснюється не пізніше </w:t>
      </w:r>
      <w:r w:rsidRPr="000E016E">
        <w:rPr>
          <w:rFonts w:ascii="Times New Roman" w:hAnsi="Times New Roman"/>
          <w:b/>
          <w:sz w:val="28"/>
          <w:szCs w:val="28"/>
        </w:rPr>
        <w:t>06 серпня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Вступники, які отримали рекомендації до зарахування засобами ЄДЕБО, мають виконати вимоги до зарахування до </w:t>
      </w:r>
      <w:r w:rsidRPr="000E016E">
        <w:rPr>
          <w:rFonts w:ascii="Times New Roman" w:hAnsi="Times New Roman"/>
          <w:b/>
          <w:sz w:val="28"/>
          <w:szCs w:val="28"/>
        </w:rPr>
        <w:t>18:00</w:t>
      </w:r>
      <w:r w:rsidRPr="00195C79">
        <w:rPr>
          <w:rFonts w:ascii="Times New Roman" w:hAnsi="Times New Roman"/>
          <w:sz w:val="28"/>
          <w:szCs w:val="28"/>
        </w:rPr>
        <w:t xml:space="preserve"> </w:t>
      </w:r>
      <w:r w:rsidRPr="000E016E">
        <w:rPr>
          <w:rFonts w:ascii="Times New Roman" w:hAnsi="Times New Roman"/>
          <w:b/>
          <w:sz w:val="28"/>
          <w:szCs w:val="28"/>
        </w:rPr>
        <w:t>11 серпня</w:t>
      </w:r>
      <w:r w:rsidRPr="00195C79">
        <w:rPr>
          <w:rFonts w:ascii="Times New Roman" w:hAnsi="Times New Roman"/>
          <w:sz w:val="28"/>
          <w:szCs w:val="28"/>
        </w:rPr>
        <w:t xml:space="preserve">. </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Зарахування вступників, які отримали рекомендації до зарахування засобами ЄДЕБО та виконали вимоги до зарахування, здійснюється не пізніше </w:t>
      </w:r>
      <w:r w:rsidRPr="000E016E">
        <w:rPr>
          <w:rFonts w:ascii="Times New Roman" w:hAnsi="Times New Roman"/>
          <w:b/>
          <w:sz w:val="28"/>
          <w:szCs w:val="28"/>
        </w:rPr>
        <w:t>13 серпня</w:t>
      </w:r>
      <w:r w:rsidRPr="00195C79">
        <w:rPr>
          <w:rFonts w:ascii="Times New Roman" w:hAnsi="Times New Roman"/>
          <w:sz w:val="28"/>
          <w:szCs w:val="28"/>
        </w:rPr>
        <w:t xml:space="preserve">. Після внесення вступника до наказу про зарахування всі інші заяви деактивуються, їхня повторна активація може бути здійснена вступником через електронний кабінет вступника або в приймальній комісії. </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Вступникам, які мають активні заяви, зареєстровані в основну сесію, можуть бути надані рекомендації до зарахування закладами вищої освіти на місця за кошти фізичних та/або юридичних осіб, починаючи з </w:t>
      </w:r>
      <w:r w:rsidRPr="000E016E">
        <w:rPr>
          <w:rFonts w:ascii="Times New Roman" w:hAnsi="Times New Roman"/>
          <w:b/>
          <w:sz w:val="28"/>
          <w:szCs w:val="28"/>
        </w:rPr>
        <w:t>14 серпня</w:t>
      </w:r>
      <w:r w:rsidRPr="00195C79">
        <w:rPr>
          <w:rFonts w:ascii="Times New Roman" w:hAnsi="Times New Roman"/>
          <w:sz w:val="28"/>
          <w:szCs w:val="28"/>
        </w:rPr>
        <w:t xml:space="preserve">. Зарахування вступників на місця за кошти фізичних та/або юридичних осіб за заявами, зареєстрованими в основну сесію, закінчується </w:t>
      </w:r>
      <w:r w:rsidRPr="000E016E">
        <w:rPr>
          <w:rFonts w:ascii="Times New Roman" w:hAnsi="Times New Roman"/>
          <w:b/>
          <w:sz w:val="28"/>
          <w:szCs w:val="28"/>
        </w:rPr>
        <w:t>30 серпня</w:t>
      </w:r>
      <w:r w:rsidRPr="00195C79">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color w:val="000000"/>
          <w:sz w:val="28"/>
          <w:szCs w:val="28"/>
        </w:rPr>
        <w:t xml:space="preserve">Якщо вступник не виконав вимоги до зарахування на місце державного (регіонального) замовлення, на яке було надано рекомендації до зарахування засобами ЄДЕБО, </w:t>
      </w:r>
      <w:r>
        <w:rPr>
          <w:rFonts w:ascii="Times New Roman" w:hAnsi="Times New Roman"/>
          <w:color w:val="000000"/>
          <w:sz w:val="28"/>
          <w:szCs w:val="28"/>
        </w:rPr>
        <w:t>Університет</w:t>
      </w:r>
      <w:r w:rsidRPr="00195C79">
        <w:rPr>
          <w:rFonts w:ascii="Times New Roman" w:hAnsi="Times New Roman"/>
          <w:color w:val="000000"/>
          <w:sz w:val="28"/>
          <w:szCs w:val="28"/>
        </w:rPr>
        <w:t xml:space="preserve"> може не пізніше </w:t>
      </w:r>
      <w:r w:rsidRPr="000E016E">
        <w:rPr>
          <w:rFonts w:ascii="Times New Roman" w:hAnsi="Times New Roman"/>
          <w:b/>
          <w:color w:val="000000"/>
          <w:sz w:val="28"/>
          <w:szCs w:val="28"/>
        </w:rPr>
        <w:t>20 серпня</w:t>
      </w:r>
      <w:r w:rsidRPr="00195C79">
        <w:rPr>
          <w:rFonts w:ascii="Times New Roman" w:hAnsi="Times New Roman"/>
          <w:color w:val="000000"/>
          <w:sz w:val="28"/>
          <w:szCs w:val="28"/>
        </w:rPr>
        <w:t xml:space="preserve"> використати це місце для переведення відповідно до Порядку</w:t>
      </w:r>
      <w:r>
        <w:rPr>
          <w:rFonts w:ascii="Times New Roman" w:hAnsi="Times New Roman"/>
          <w:color w:val="000000"/>
          <w:sz w:val="28"/>
          <w:szCs w:val="28"/>
        </w:rPr>
        <w:t xml:space="preserve"> прийому та Правил прийому</w:t>
      </w:r>
      <w:r w:rsidRPr="00195C79">
        <w:rPr>
          <w:rFonts w:ascii="Times New Roman" w:hAnsi="Times New Roman"/>
          <w:color w:val="000000"/>
          <w:sz w:val="28"/>
          <w:szCs w:val="28"/>
        </w:rPr>
        <w:t xml:space="preserve"> на вакантні місця державного (регіонального) замовлення осіб, які зараховані на навчання за кошти фізичних та/або юридичних осіб.</w:t>
      </w:r>
      <w:r w:rsidRPr="00195C79" w:rsidDel="00E64BAC">
        <w:rPr>
          <w:rFonts w:ascii="Times New Roman" w:hAnsi="Times New Roman"/>
          <w:sz w:val="28"/>
          <w:szCs w:val="28"/>
        </w:rPr>
        <w:t xml:space="preserve"> </w:t>
      </w:r>
    </w:p>
    <w:p w:rsidR="00206D10" w:rsidRPr="007E3714" w:rsidRDefault="00206D10" w:rsidP="002C4F25">
      <w:pPr>
        <w:spacing w:after="0" w:line="240" w:lineRule="auto"/>
        <w:ind w:firstLine="567"/>
        <w:jc w:val="both"/>
        <w:rPr>
          <w:rFonts w:ascii="Times New Roman" w:hAnsi="Times New Roman"/>
          <w:sz w:val="28"/>
          <w:szCs w:val="28"/>
        </w:rPr>
      </w:pPr>
    </w:p>
    <w:p w:rsidR="00206D10" w:rsidRPr="00877C36" w:rsidRDefault="00206D10" w:rsidP="002C4F25">
      <w:pPr>
        <w:spacing w:after="0" w:line="240" w:lineRule="auto"/>
        <w:ind w:firstLine="567"/>
        <w:jc w:val="both"/>
        <w:rPr>
          <w:rFonts w:ascii="Times New Roman" w:hAnsi="Times New Roman"/>
          <w:sz w:val="28"/>
          <w:szCs w:val="28"/>
        </w:rPr>
      </w:pPr>
      <w:r w:rsidRPr="00877C36">
        <w:rPr>
          <w:rFonts w:ascii="Times New Roman" w:hAnsi="Times New Roman"/>
          <w:sz w:val="28"/>
          <w:szCs w:val="28"/>
        </w:rPr>
        <w:t>8. Університет</w:t>
      </w:r>
      <w:r>
        <w:rPr>
          <w:rFonts w:ascii="Times New Roman" w:hAnsi="Times New Roman"/>
          <w:color w:val="000000"/>
          <w:sz w:val="28"/>
          <w:szCs w:val="28"/>
        </w:rPr>
        <w:t xml:space="preserve"> за рішенням Приймальної комісії</w:t>
      </w:r>
      <w:r w:rsidRPr="00195C79">
        <w:rPr>
          <w:rFonts w:ascii="Times New Roman" w:hAnsi="Times New Roman"/>
          <w:color w:val="000000"/>
          <w:sz w:val="28"/>
          <w:szCs w:val="28"/>
        </w:rPr>
        <w:t xml:space="preserve"> </w:t>
      </w:r>
      <w:r>
        <w:rPr>
          <w:rFonts w:ascii="Times New Roman" w:hAnsi="Times New Roman"/>
          <w:color w:val="000000"/>
          <w:sz w:val="28"/>
          <w:szCs w:val="28"/>
        </w:rPr>
        <w:t>може оголосити</w:t>
      </w:r>
      <w:r w:rsidRPr="00195C79">
        <w:rPr>
          <w:rFonts w:ascii="Times New Roman" w:hAnsi="Times New Roman"/>
          <w:color w:val="000000"/>
          <w:sz w:val="28"/>
          <w:szCs w:val="28"/>
        </w:rPr>
        <w:t xml:space="preserve"> додаткову сесію реєстрації заяв про допуск до конкурсного відбору </w:t>
      </w:r>
      <w:r>
        <w:rPr>
          <w:rFonts w:ascii="Times New Roman" w:hAnsi="Times New Roman"/>
          <w:color w:val="000000"/>
          <w:sz w:val="28"/>
          <w:szCs w:val="28"/>
        </w:rPr>
        <w:t xml:space="preserve">на вільні місця ліцензованого обсягу </w:t>
      </w:r>
      <w:r w:rsidRPr="00195C79">
        <w:rPr>
          <w:rFonts w:ascii="Times New Roman" w:hAnsi="Times New Roman"/>
          <w:color w:val="000000"/>
          <w:sz w:val="28"/>
          <w:szCs w:val="28"/>
        </w:rPr>
        <w:t xml:space="preserve">за рахунок коштів фізичних та/або юридичних осіб, відповідний строк реєстрації заяв на участь у оцінюваннях </w:t>
      </w:r>
      <w:r>
        <w:rPr>
          <w:rFonts w:ascii="Times New Roman" w:hAnsi="Times New Roman"/>
          <w:color w:val="000000"/>
          <w:sz w:val="28"/>
          <w:szCs w:val="28"/>
        </w:rPr>
        <w:t>в Університеті</w:t>
      </w:r>
      <w:r w:rsidRPr="00195C79">
        <w:rPr>
          <w:rFonts w:ascii="Times New Roman" w:hAnsi="Times New Roman"/>
          <w:color w:val="000000"/>
          <w:sz w:val="28"/>
          <w:szCs w:val="28"/>
        </w:rPr>
        <w:t xml:space="preserve">, проведення оцінювань, конкурсного відбору та зарахування з дотриманням вимог до оцінювань, визначених </w:t>
      </w:r>
      <w:r>
        <w:rPr>
          <w:rFonts w:ascii="Times New Roman" w:hAnsi="Times New Roman"/>
          <w:color w:val="000000"/>
          <w:sz w:val="28"/>
          <w:szCs w:val="28"/>
        </w:rPr>
        <w:t xml:space="preserve">Порядком </w:t>
      </w:r>
      <w:r w:rsidRPr="00877C36">
        <w:rPr>
          <w:rFonts w:ascii="Times New Roman" w:hAnsi="Times New Roman"/>
          <w:sz w:val="28"/>
          <w:szCs w:val="28"/>
        </w:rPr>
        <w:t>прийому та Правилами прийому.</w:t>
      </w:r>
    </w:p>
    <w:p w:rsidR="00206D10" w:rsidRPr="001E6BD9" w:rsidRDefault="00206D10" w:rsidP="002C4F25">
      <w:pPr>
        <w:spacing w:after="0" w:line="240" w:lineRule="auto"/>
        <w:ind w:firstLine="567"/>
        <w:jc w:val="both"/>
        <w:rPr>
          <w:rFonts w:ascii="Times New Roman" w:hAnsi="Times New Roman"/>
          <w:sz w:val="28"/>
          <w:szCs w:val="28"/>
        </w:rPr>
      </w:pPr>
      <w:r w:rsidRPr="00877C36">
        <w:rPr>
          <w:rFonts w:ascii="Times New Roman" w:hAnsi="Times New Roman"/>
          <w:sz w:val="28"/>
          <w:szCs w:val="28"/>
        </w:rPr>
        <w:t>При цьому додатков</w:t>
      </w:r>
      <w:r>
        <w:rPr>
          <w:rFonts w:ascii="Times New Roman" w:hAnsi="Times New Roman"/>
          <w:sz w:val="28"/>
          <w:szCs w:val="28"/>
        </w:rPr>
        <w:t>а</w:t>
      </w:r>
      <w:r w:rsidRPr="00877C36">
        <w:rPr>
          <w:rFonts w:ascii="Times New Roman" w:hAnsi="Times New Roman"/>
          <w:sz w:val="28"/>
          <w:szCs w:val="28"/>
        </w:rPr>
        <w:t xml:space="preserve"> сесі</w:t>
      </w:r>
      <w:r>
        <w:rPr>
          <w:rFonts w:ascii="Times New Roman" w:hAnsi="Times New Roman"/>
          <w:sz w:val="28"/>
          <w:szCs w:val="28"/>
        </w:rPr>
        <w:t>я</w:t>
      </w:r>
      <w:r w:rsidRPr="00877C36">
        <w:rPr>
          <w:rFonts w:ascii="Times New Roman" w:hAnsi="Times New Roman"/>
          <w:sz w:val="28"/>
          <w:szCs w:val="28"/>
        </w:rPr>
        <w:t xml:space="preserve"> починається не раніше </w:t>
      </w:r>
      <w:r w:rsidRPr="00877C36">
        <w:rPr>
          <w:rFonts w:ascii="Times New Roman" w:hAnsi="Times New Roman"/>
          <w:b/>
          <w:sz w:val="28"/>
          <w:szCs w:val="28"/>
        </w:rPr>
        <w:t>01 вересня</w:t>
      </w:r>
      <w:r w:rsidRPr="00877C36">
        <w:rPr>
          <w:rFonts w:ascii="Times New Roman" w:hAnsi="Times New Roman"/>
          <w:sz w:val="28"/>
          <w:szCs w:val="28"/>
        </w:rPr>
        <w:t xml:space="preserve">,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w:t>
      </w:r>
      <w:r w:rsidRPr="00877C36">
        <w:rPr>
          <w:rFonts w:ascii="Times New Roman" w:hAnsi="Times New Roman"/>
          <w:b/>
          <w:sz w:val="28"/>
          <w:szCs w:val="28"/>
        </w:rPr>
        <w:t>15 жовтня</w:t>
      </w:r>
      <w:r w:rsidRPr="00877C36">
        <w:rPr>
          <w:rFonts w:ascii="Times New Roman" w:hAnsi="Times New Roman"/>
          <w:sz w:val="28"/>
          <w:szCs w:val="28"/>
        </w:rPr>
        <w:t>.</w:t>
      </w:r>
      <w:r w:rsidRPr="001E6BD9">
        <w:rPr>
          <w:rFonts w:ascii="Times New Roman" w:hAnsi="Times New Roman"/>
          <w:sz w:val="28"/>
          <w:szCs w:val="28"/>
        </w:rPr>
        <w:t xml:space="preserve"> </w:t>
      </w:r>
    </w:p>
    <w:p w:rsidR="00206D10" w:rsidRPr="00480725"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w:t>
      </w:r>
      <w:r w:rsidRPr="00480725">
        <w:rPr>
          <w:rFonts w:ascii="Times New Roman" w:hAnsi="Times New Roman"/>
          <w:sz w:val="28"/>
          <w:szCs w:val="28"/>
        </w:rPr>
        <w:t>оголошення додаткової сесії, етапи конкурсного відбору затверджуються рішенням Приймальної комісії з врахуванням вимог цього пункту та оприлюднюються на офіційному</w:t>
      </w:r>
      <w:r w:rsidRPr="001E6BD9">
        <w:rPr>
          <w:rFonts w:ascii="Times New Roman" w:hAnsi="Times New Roman"/>
          <w:sz w:val="28"/>
          <w:szCs w:val="28"/>
        </w:rPr>
        <w:t xml:space="preserve"> </w:t>
      </w:r>
      <w:r w:rsidRPr="00480725">
        <w:rPr>
          <w:rFonts w:ascii="Times New Roman" w:hAnsi="Times New Roman"/>
          <w:sz w:val="28"/>
          <w:szCs w:val="28"/>
        </w:rPr>
        <w:t>веб-сайті Університету</w:t>
      </w:r>
      <w:r>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9</w:t>
      </w:r>
      <w:r w:rsidRPr="00195C79">
        <w:rPr>
          <w:rFonts w:ascii="Times New Roman" w:hAnsi="Times New Roman"/>
          <w:sz w:val="28"/>
          <w:szCs w:val="28"/>
        </w:rPr>
        <w:t>. Спеціальними умовами участі у конкурсному відборі у вигляді участі у конкурсному відборі за результатами співбесіди з предметів НМТ з можливістю зарахування на навчання на підставі отриманої позитивної оцінки та/або спеціальними умовами прийому на навчання за державним або регіональним замовленням у вигляді зарахування на підставі позитивної оцінки співбесіди з предметів НМТ користуються: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з інвалідністю (зокрема особи з інвалідністю внаслідок війни відповідно до статті 7 Закону України «Про статус ветеранів війни, гарантії їх соціального захисту»), які неспроможні відвідувати заклад освіти (за рекомендацією органів охорони здоров’я та соціального захисту населення);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lastRenderedPageBreak/>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0</w:t>
      </w:r>
      <w:r w:rsidRPr="00195C79">
        <w:rPr>
          <w:rFonts w:ascii="Times New Roman" w:hAnsi="Times New Roman"/>
          <w:sz w:val="28"/>
          <w:szCs w:val="28"/>
        </w:rPr>
        <w:t>. Спеціальними умовами участі у конкурсному відборі у вигляді участі у конкурсному відборі на навчання за результатами співбесід з предметів НМТ користуються: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визнані постраждалими учасниками Революції Гідності, особи з інвалідністю внаслідок війни, учасники бойових дій відповідно до Закону України «Про статус ветеранів війни, гарантії їх соціального захисту»;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особи, яким за рішенням регламентної комісії при регіональному центрі оцінювання якості освіти відмовлено в реєстрації для участі в НМТ 2026 року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7" w:anchor="n9" w:tgtFrame="_blank" w:history="1">
        <w:r w:rsidRPr="00195C79">
          <w:rPr>
            <w:rFonts w:ascii="Times New Roman" w:hAnsi="Times New Roman"/>
            <w:sz w:val="28"/>
            <w:szCs w:val="28"/>
          </w:rPr>
          <w:t>№ 086-3/о</w:t>
        </w:r>
      </w:hyperlink>
      <w:r w:rsidRPr="00195C79">
        <w:rPr>
          <w:rFonts w:ascii="Times New Roman" w:hAnsi="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зареєстрованим у Міністерстві юстиції України 27 грудня 2016 року за № 1707/29837 (далі </w:t>
      </w:r>
      <w:r>
        <w:rPr>
          <w:rFonts w:ascii="Times New Roman" w:hAnsi="Times New Roman"/>
          <w:sz w:val="28"/>
          <w:szCs w:val="28"/>
        </w:rPr>
        <w:t>–</w:t>
      </w:r>
      <w:r w:rsidRPr="00195C79">
        <w:rPr>
          <w:rFonts w:ascii="Times New Roman" w:hAnsi="Times New Roman"/>
          <w:sz w:val="28"/>
          <w:szCs w:val="28"/>
        </w:rPr>
        <w:t xml:space="preserve"> наказ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яким на запит щодо можливості створення спеціальних умов для проходження НМТ 2026 року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Pr="00FE501F">
        <w:rPr>
          <w:rFonts w:ascii="Times New Roman" w:hAnsi="Times New Roman"/>
          <w:sz w:val="28"/>
          <w:szCs w:val="28"/>
        </w:rPr>
        <w:t>, передбаченого абзацом третім цього пункту</w:t>
      </w:r>
      <w:r w:rsidRPr="00195C79">
        <w:rPr>
          <w:rFonts w:ascii="Times New Roman" w:hAnsi="Times New Roman"/>
          <w:sz w:val="28"/>
          <w:szCs w:val="28"/>
        </w:rPr>
        <w:t>, у якому зазначено про необхідність створення певних умов для проходження НМТ);</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з інвалідністю або діти з інвалідністю, які не змогли взяти участь в основних та додаткових сесіях НМТ 2026 року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w:t>
      </w:r>
      <w:r>
        <w:rPr>
          <w:rFonts w:ascii="Times New Roman" w:hAnsi="Times New Roman"/>
          <w:sz w:val="28"/>
          <w:szCs w:val="28"/>
        </w:rPr>
        <w:t>ювання, затвердженому наказом №</w:t>
      </w:r>
      <w:r>
        <w:rPr>
          <w:rFonts w:ascii="Times New Roman" w:hAnsi="Times New Roman"/>
          <w:sz w:val="28"/>
          <w:szCs w:val="28"/>
          <w:lang w:val="en-US"/>
        </w:rPr>
        <w:t> </w:t>
      </w:r>
      <w:r w:rsidRPr="00195C79">
        <w:rPr>
          <w:rFonts w:ascii="Times New Roman" w:hAnsi="Times New Roman"/>
          <w:sz w:val="28"/>
          <w:szCs w:val="28"/>
        </w:rPr>
        <w:t>1027/900 (за умови подання до приймальної комісії закладу вищої освіти документа (його копії), що засвідчує статус особи з інвалідністю І або ІІ групи або дитини з інвалідністю та одного з документів, зазначених у підпункт</w:t>
      </w:r>
      <w:r>
        <w:rPr>
          <w:rFonts w:ascii="Times New Roman" w:hAnsi="Times New Roman"/>
          <w:sz w:val="28"/>
          <w:szCs w:val="28"/>
        </w:rPr>
        <w:t>і 1 пункту 2 наказу №</w:t>
      </w:r>
      <w:r>
        <w:rPr>
          <w:rFonts w:ascii="Times New Roman" w:hAnsi="Times New Roman"/>
          <w:sz w:val="28"/>
          <w:szCs w:val="28"/>
          <w:lang w:val="en-US"/>
        </w:rPr>
        <w:t> </w:t>
      </w:r>
      <w:r w:rsidRPr="00195C79">
        <w:rPr>
          <w:rFonts w:ascii="Times New Roman" w:hAnsi="Times New Roman"/>
          <w:sz w:val="28"/>
          <w:szCs w:val="28"/>
        </w:rPr>
        <w:t>1027/900, або копії такого документа);</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які вступають на навчання за кошти фізичних та/або юридичних осіб за іншою спеціальністю (освітньою програмою)</w:t>
      </w:r>
      <w:r>
        <w:rPr>
          <w:rFonts w:ascii="Times New Roman" w:hAnsi="Times New Roman"/>
          <w:sz w:val="28"/>
          <w:szCs w:val="28"/>
        </w:rPr>
        <w:t xml:space="preserve"> на основі НРК6, </w:t>
      </w:r>
      <w:r w:rsidRPr="00195C79">
        <w:rPr>
          <w:rFonts w:ascii="Times New Roman" w:hAnsi="Times New Roman"/>
          <w:sz w:val="28"/>
          <w:szCs w:val="28"/>
        </w:rPr>
        <w:t>НРК7.</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lastRenderedPageBreak/>
        <w:t xml:space="preserve">Особи визначених в цьому пункті категорій, які складали НМТ у рік вступу, але не подолали поріг «склав/не склав», можуть брати участь у конкурсному відборі за результатами співбесід з предметів НМТ виключно на місця за кошти фізичних </w:t>
      </w:r>
      <w:r>
        <w:rPr>
          <w:rFonts w:ascii="Times New Roman" w:hAnsi="Times New Roman"/>
          <w:sz w:val="28"/>
          <w:szCs w:val="28"/>
        </w:rPr>
        <w:t>та/</w:t>
      </w:r>
      <w:r w:rsidRPr="00195C79">
        <w:rPr>
          <w:rFonts w:ascii="Times New Roman" w:hAnsi="Times New Roman"/>
          <w:sz w:val="28"/>
          <w:szCs w:val="28"/>
        </w:rPr>
        <w:t>або юридичних осіб.</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1</w:t>
      </w:r>
      <w:r w:rsidRPr="00195C79">
        <w:rPr>
          <w:rFonts w:ascii="Times New Roman" w:hAnsi="Times New Roman"/>
          <w:sz w:val="28"/>
          <w:szCs w:val="28"/>
        </w:rPr>
        <w:t xml:space="preserve">. Спеціальними умовами участі у конкурсному відборі у вигляді участі у конкурсному відборі на навчання за результатами співбесіди з предметів НМТ </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та/або</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перебувають на ній або які переселилися з неї після 01 жовтня року, що передує року вступу.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за результатами НМТ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переселилися з неї до 01 жовтня року, що передує року вступу.</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2</w:t>
      </w:r>
      <w:r w:rsidRPr="00195C79">
        <w:rPr>
          <w:rFonts w:ascii="Times New Roman" w:hAnsi="Times New Roman"/>
          <w:sz w:val="28"/>
          <w:szCs w:val="28"/>
        </w:rPr>
        <w:t>. 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квотою-1 користуються: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зазначені в пункті 1</w:t>
      </w:r>
      <w:r>
        <w:rPr>
          <w:rFonts w:ascii="Times New Roman" w:hAnsi="Times New Roman"/>
          <w:sz w:val="28"/>
          <w:szCs w:val="28"/>
        </w:rPr>
        <w:t>0</w:t>
      </w:r>
      <w:r w:rsidRPr="00195C79">
        <w:rPr>
          <w:rFonts w:ascii="Times New Roman" w:hAnsi="Times New Roman"/>
          <w:sz w:val="28"/>
          <w:szCs w:val="28"/>
        </w:rPr>
        <w:t xml:space="preserve"> (крім абзацу шостого) цього розділу;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з інвалідністю I, II груп або діти з інвалідністю, які в рік вступу успішно склали НМТ;</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щодо яких встановлено факт позбавлення особистої свободи внаслідок збройної агресії проти України;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діти-сироти, діти, позбавлені батьківського піклування, особи з їх числа.</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3</w:t>
      </w:r>
      <w:r w:rsidRPr="00195C79">
        <w:rPr>
          <w:rFonts w:ascii="Times New Roman" w:hAnsi="Times New Roman"/>
          <w:sz w:val="28"/>
          <w:szCs w:val="28"/>
        </w:rPr>
        <w:t>. Особи, які користуються спеціальними умовами прийому на навчання за державним або регіональним замовленням у вигляді за</w:t>
      </w:r>
      <w:r>
        <w:rPr>
          <w:rFonts w:ascii="Times New Roman" w:hAnsi="Times New Roman"/>
          <w:sz w:val="28"/>
          <w:szCs w:val="28"/>
        </w:rPr>
        <w:t>рахування на підставі позитивної оцінки</w:t>
      </w:r>
      <w:r w:rsidRPr="00195C79">
        <w:rPr>
          <w:rFonts w:ascii="Times New Roman" w:hAnsi="Times New Roman"/>
          <w:sz w:val="28"/>
          <w:szCs w:val="28"/>
        </w:rPr>
        <w:t xml:space="preserve"> співбесіди з предметів НМТ,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беруть участь у конкурсі на загальних умовах серед вступників за результатами зовнішнього оцінювання (у разі складання НМТ) або серед вступників з використанням результатів </w:t>
      </w:r>
      <w:r>
        <w:rPr>
          <w:rFonts w:ascii="Times New Roman" w:hAnsi="Times New Roman"/>
          <w:sz w:val="28"/>
          <w:szCs w:val="28"/>
        </w:rPr>
        <w:t>оціню</w:t>
      </w:r>
      <w:r w:rsidRPr="00195C79">
        <w:rPr>
          <w:rFonts w:ascii="Times New Roman" w:hAnsi="Times New Roman"/>
          <w:sz w:val="28"/>
          <w:szCs w:val="28"/>
        </w:rPr>
        <w:t>ван</w:t>
      </w:r>
      <w:r>
        <w:rPr>
          <w:rFonts w:ascii="Times New Roman" w:hAnsi="Times New Roman"/>
          <w:sz w:val="28"/>
          <w:szCs w:val="28"/>
        </w:rPr>
        <w:t>ня</w:t>
      </w:r>
      <w:r w:rsidRPr="00195C79">
        <w:rPr>
          <w:rFonts w:ascii="Times New Roman" w:hAnsi="Times New Roman"/>
          <w:sz w:val="28"/>
          <w:szCs w:val="28"/>
        </w:rPr>
        <w:t xml:space="preserve"> в </w:t>
      </w:r>
      <w:r>
        <w:rPr>
          <w:rFonts w:ascii="Times New Roman" w:hAnsi="Times New Roman"/>
          <w:sz w:val="28"/>
          <w:szCs w:val="28"/>
        </w:rPr>
        <w:t>Університеті</w:t>
      </w:r>
      <w:r w:rsidRPr="00195C79">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4</w:t>
      </w:r>
      <w:r w:rsidRPr="00195C79">
        <w:rPr>
          <w:rFonts w:ascii="Times New Roman" w:hAnsi="Times New Roman"/>
          <w:sz w:val="28"/>
          <w:szCs w:val="28"/>
        </w:rPr>
        <w:t xml:space="preserve">. Спеціальними умовами прийому на навчання за державним або регіональним замовленням у вигляді переведення в обов’язковому порядку на </w:t>
      </w:r>
      <w:r w:rsidRPr="00195C79">
        <w:rPr>
          <w:rFonts w:ascii="Times New Roman" w:hAnsi="Times New Roman"/>
          <w:sz w:val="28"/>
          <w:szCs w:val="28"/>
        </w:rPr>
        <w:lastRenderedPageBreak/>
        <w:t>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незалежно від конкурсного бала, користуються: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діти загиблих (померлих) осіб, визначених у частині першій статті 10</w:t>
      </w:r>
      <w:r w:rsidRPr="00195C79">
        <w:rPr>
          <w:rFonts w:ascii="Times New Roman" w:hAnsi="Times New Roman"/>
          <w:sz w:val="28"/>
          <w:szCs w:val="28"/>
          <w:vertAlign w:val="superscript"/>
        </w:rPr>
        <w:t>1</w:t>
      </w:r>
      <w:r w:rsidRPr="00195C79">
        <w:rPr>
          <w:rFonts w:ascii="Times New Roman" w:hAnsi="Times New Roman"/>
          <w:sz w:val="28"/>
          <w:szCs w:val="28"/>
        </w:rPr>
        <w:t xml:space="preserve"> Закону України «Про статус ветеранів війни, гарантії їх соціального захисту», особи з їх числа;</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діти загиблих (померлих) осіб, щодо яких встановлено факт позбавлення особистої свободи внаслідок збройної агресії проти України;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у яких один з батьків (усиновлювачів) був військовослужбовцем, який загинув чи визнаний безвісно відсутньою особою під час виконання ним обов’язків військової служби;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особи, у яких один із батьків (усиновлювачів) був поліцейським, який </w:t>
      </w:r>
      <w:r w:rsidRPr="00195C79">
        <w:rPr>
          <w:rFonts w:ascii="Times New Roman" w:hAnsi="Times New Roman"/>
          <w:bCs/>
          <w:sz w:val="28"/>
          <w:szCs w:val="28"/>
          <w:shd w:val="clear" w:color="auto" w:fill="FFFFFF"/>
        </w:rPr>
        <w:t>під час виконання службових обов’язків, пов’язаних із здійсненням завдань і повноважень поліції, загинув (помер) чи визнаний судом безвісно відсутнім або зник безвісти за особливих обставин</w:t>
      </w:r>
      <w:r w:rsidRPr="00195C79">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5</w:t>
      </w:r>
      <w:r w:rsidRPr="00195C79">
        <w:rPr>
          <w:rFonts w:ascii="Times New Roman" w:hAnsi="Times New Roman"/>
          <w:sz w:val="28"/>
          <w:szCs w:val="28"/>
        </w:rPr>
        <w:t>. Спеціальними умовами прийому на навчання за державним або регіональним замовленням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з інвалідністю I, II груп та діти з інвалідністю віком до 18 років, яким не протипоказане навчання за обраною спеціальністю;</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їх неповнолітні діти та особи, які постійно проживали у зоні безумовного (обов’язкового) відселення з моменту аварії до прийняття постанови про відселення (категорія 2) та їх неповнолітні діти;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діти осіб, особи з їх числа,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r w:rsidRPr="00463CDE">
        <w:rPr>
          <w:rFonts w:ascii="Times New Roman" w:hAnsi="Times New Roman"/>
          <w:sz w:val="28"/>
          <w:szCs w:val="28"/>
        </w:rPr>
        <w:t xml:space="preserve"> </w:t>
      </w:r>
      <w:r w:rsidRPr="00195C79">
        <w:rPr>
          <w:rFonts w:ascii="Times New Roman" w:hAnsi="Times New Roman"/>
          <w:color w:val="000000"/>
          <w:sz w:val="28"/>
          <w:szCs w:val="28"/>
          <w:lang w:eastAsia="uk-UA"/>
        </w:rPr>
        <w:t>незалежно від року здобуття освітнього рівня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lastRenderedPageBreak/>
        <w:t>шахтарі, які мають стаж підземної роботи не менш як три роки, а також протягом трьох років після здобуття загальної середньої освіти особи, батьки яких є шахтарями та мають стаж підземної роботи не менш як 15 років або які загинули внаслідок нещасного випадку на виробництві чи стали особами з інвалідністю I або II групи;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зазначені в абзаці другому пункту 1</w:t>
      </w:r>
      <w:r>
        <w:rPr>
          <w:rFonts w:ascii="Times New Roman" w:hAnsi="Times New Roman"/>
          <w:sz w:val="28"/>
          <w:szCs w:val="28"/>
        </w:rPr>
        <w:t>0</w:t>
      </w:r>
      <w:r w:rsidRPr="00195C79">
        <w:rPr>
          <w:rFonts w:ascii="Times New Roman" w:hAnsi="Times New Roman"/>
          <w:sz w:val="28"/>
          <w:szCs w:val="28"/>
        </w:rPr>
        <w:t>, пункті 1</w:t>
      </w:r>
      <w:r>
        <w:rPr>
          <w:rFonts w:ascii="Times New Roman" w:hAnsi="Times New Roman"/>
          <w:sz w:val="28"/>
          <w:szCs w:val="28"/>
        </w:rPr>
        <w:t>1, абзацах третьому – п’ятому</w:t>
      </w:r>
      <w:r w:rsidRPr="00195C79">
        <w:rPr>
          <w:rFonts w:ascii="Times New Roman" w:hAnsi="Times New Roman"/>
          <w:sz w:val="28"/>
          <w:szCs w:val="28"/>
        </w:rPr>
        <w:t xml:space="preserve"> пункту 1</w:t>
      </w:r>
      <w:r>
        <w:rPr>
          <w:rFonts w:ascii="Times New Roman" w:hAnsi="Times New Roman"/>
          <w:sz w:val="28"/>
          <w:szCs w:val="28"/>
        </w:rPr>
        <w:t>2</w:t>
      </w:r>
      <w:r w:rsidRPr="00195C79">
        <w:rPr>
          <w:rFonts w:ascii="Times New Roman" w:hAnsi="Times New Roman"/>
          <w:sz w:val="28"/>
          <w:szCs w:val="28"/>
        </w:rPr>
        <w:t xml:space="preserve"> цього розділу;</w:t>
      </w:r>
    </w:p>
    <w:p w:rsidR="00206D10" w:rsidRPr="00195C79" w:rsidRDefault="00206D10" w:rsidP="002C4F25">
      <w:pPr>
        <w:spacing w:after="0" w:line="240" w:lineRule="auto"/>
        <w:ind w:firstLine="567"/>
        <w:jc w:val="both"/>
        <w:rPr>
          <w:rFonts w:ascii="Times New Roman" w:hAnsi="Times New Roman"/>
          <w:sz w:val="28"/>
          <w:szCs w:val="28"/>
        </w:rPr>
      </w:pPr>
      <w:r w:rsidRPr="00F64690">
        <w:rPr>
          <w:rFonts w:ascii="Times New Roman" w:hAnsi="Times New Roman"/>
          <w:sz w:val="28"/>
          <w:szCs w:val="28"/>
        </w:rPr>
        <w:t>особи, місце проживання яких станом на день віднесення населеного пункту до території можливих бойових дій (якщо такий населений пункт віднесено до території можливих бойових дій до 01 липня року вступу) зареєстровано (задекларовано) в такому населеному пункті</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які є внутрішньо переміщеними особами відповідно до Закону України «Про забезпечення прав і свобод внутрішньо переміщених осіб»;</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діти з багатодітних сімей (п’ять і більше дітей).</w:t>
      </w:r>
    </w:p>
    <w:p w:rsidR="00206D10" w:rsidRPr="00195C79" w:rsidRDefault="00206D10" w:rsidP="002C4F25">
      <w:pPr>
        <w:spacing w:after="0" w:line="240" w:lineRule="auto"/>
        <w:ind w:firstLine="567"/>
        <w:jc w:val="both"/>
        <w:rPr>
          <w:rFonts w:ascii="Times New Roman" w:hAnsi="Times New Roman"/>
          <w:sz w:val="28"/>
          <w:szCs w:val="28"/>
        </w:rPr>
      </w:pPr>
    </w:p>
    <w:p w:rsidR="00206D10" w:rsidRPr="00877C36" w:rsidRDefault="00206D10" w:rsidP="002C4F25">
      <w:pPr>
        <w:pStyle w:val="1"/>
        <w:spacing w:before="0" w:after="0" w:line="240" w:lineRule="auto"/>
        <w:jc w:val="center"/>
        <w:rPr>
          <w:rFonts w:ascii="Times New Roman" w:hAnsi="Times New Roman"/>
          <w:color w:val="auto"/>
        </w:rPr>
      </w:pPr>
      <w:r w:rsidRPr="00877C36">
        <w:rPr>
          <w:rFonts w:ascii="Times New Roman" w:hAnsi="Times New Roman"/>
          <w:color w:val="auto"/>
          <w:lang w:val="en-US"/>
        </w:rPr>
        <w:t>V</w:t>
      </w:r>
      <w:r w:rsidRPr="00877C36">
        <w:rPr>
          <w:rFonts w:ascii="Times New Roman" w:hAnsi="Times New Roman"/>
          <w:color w:val="auto"/>
        </w:rPr>
        <w:t>. Строки реєстрації заяв, вступні випробування, особливості конкурсного відбору, спеціальні умови участі у вступній кампанії та зарахування на навчання для здобуття ступеня магістра на основі НРК6, НРК7</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1. Вступні випробування для прийому на навчання для здобуття ступеня магістра на основі </w:t>
      </w:r>
      <w:r>
        <w:rPr>
          <w:rFonts w:ascii="Times New Roman" w:hAnsi="Times New Roman"/>
          <w:sz w:val="28"/>
          <w:szCs w:val="28"/>
        </w:rPr>
        <w:t xml:space="preserve">НРК6, </w:t>
      </w:r>
      <w:r w:rsidRPr="00195C79">
        <w:rPr>
          <w:rFonts w:ascii="Times New Roman" w:hAnsi="Times New Roman"/>
          <w:sz w:val="28"/>
          <w:szCs w:val="28"/>
        </w:rPr>
        <w:t xml:space="preserve">НРК7 проводяться як зовнішнє оцінювання у формі ЄВІ, ЄФВВ. Як результати зовнішнього оцінювання можуть бути використані результати ЄДКІ зі спеціальностей, для яких він передбачений. Оцінювання в </w:t>
      </w:r>
      <w:r>
        <w:rPr>
          <w:rFonts w:ascii="Times New Roman" w:hAnsi="Times New Roman"/>
          <w:sz w:val="28"/>
          <w:szCs w:val="28"/>
        </w:rPr>
        <w:t>Університеті</w:t>
      </w:r>
      <w:r w:rsidRPr="00195C79">
        <w:rPr>
          <w:rFonts w:ascii="Times New Roman" w:hAnsi="Times New Roman"/>
          <w:sz w:val="28"/>
          <w:szCs w:val="28"/>
        </w:rPr>
        <w:t xml:space="preserve"> у формі фахового іспиту проводяться в передбачених Порядком </w:t>
      </w:r>
      <w:r>
        <w:rPr>
          <w:rFonts w:ascii="Times New Roman" w:hAnsi="Times New Roman"/>
          <w:sz w:val="28"/>
          <w:szCs w:val="28"/>
        </w:rPr>
        <w:t xml:space="preserve">прийому та Правилами прийому </w:t>
      </w:r>
      <w:r w:rsidRPr="00195C79">
        <w:rPr>
          <w:rFonts w:ascii="Times New Roman" w:hAnsi="Times New Roman"/>
          <w:sz w:val="28"/>
          <w:szCs w:val="28"/>
        </w:rPr>
        <w:t>випадках</w:t>
      </w:r>
      <w:r>
        <w:rPr>
          <w:rFonts w:ascii="Times New Roman" w:hAnsi="Times New Roman"/>
          <w:sz w:val="28"/>
          <w:szCs w:val="28"/>
        </w:rPr>
        <w:t xml:space="preserve"> (додаток 3 до Правил прийому)</w:t>
      </w:r>
      <w:r w:rsidRPr="00195C79">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2</w:t>
      </w:r>
      <w:r w:rsidRPr="00195C79">
        <w:rPr>
          <w:rFonts w:ascii="Times New Roman" w:hAnsi="Times New Roman"/>
          <w:sz w:val="28"/>
          <w:szCs w:val="28"/>
        </w:rPr>
        <w:t>. Для конкурсного відбору на навчання використовуються результати:</w:t>
      </w:r>
    </w:p>
    <w:p w:rsidR="00206D10" w:rsidRDefault="00206D10" w:rsidP="002C4F25">
      <w:pPr>
        <w:spacing w:after="0" w:line="240" w:lineRule="auto"/>
        <w:ind w:firstLine="567"/>
        <w:contextualSpacing/>
        <w:jc w:val="both"/>
        <w:rPr>
          <w:rFonts w:ascii="Times New Roman" w:hAnsi="Times New Roman"/>
          <w:sz w:val="28"/>
          <w:szCs w:val="28"/>
        </w:rPr>
      </w:pPr>
    </w:p>
    <w:p w:rsidR="00206D10" w:rsidRPr="00195C79" w:rsidRDefault="00206D10" w:rsidP="002C4F25">
      <w:pPr>
        <w:spacing w:after="0" w:line="240" w:lineRule="auto"/>
        <w:ind w:firstLine="567"/>
        <w:contextualSpacing/>
        <w:jc w:val="both"/>
        <w:rPr>
          <w:rFonts w:ascii="Times New Roman" w:hAnsi="Times New Roman"/>
          <w:sz w:val="28"/>
          <w:szCs w:val="28"/>
        </w:rPr>
      </w:pPr>
      <w:r>
        <w:rPr>
          <w:rFonts w:ascii="Times New Roman" w:hAnsi="Times New Roman"/>
          <w:sz w:val="28"/>
          <w:szCs w:val="28"/>
        </w:rPr>
        <w:t>1</w:t>
      </w:r>
      <w:r w:rsidRPr="00195C79">
        <w:rPr>
          <w:rFonts w:ascii="Times New Roman" w:hAnsi="Times New Roman"/>
          <w:sz w:val="28"/>
          <w:szCs w:val="28"/>
        </w:rPr>
        <w:t>) ЄВІ (2026 року, 2025 року чи 2024 року) та ЄДКІ 2026 року для прийому на спеціальності:</w:t>
      </w:r>
    </w:p>
    <w:p w:rsidR="00206D10" w:rsidRPr="00195C79" w:rsidRDefault="00206D10" w:rsidP="002C4F25">
      <w:pPr>
        <w:spacing w:after="0" w:line="240" w:lineRule="auto"/>
        <w:ind w:firstLine="567"/>
        <w:contextualSpacing/>
        <w:jc w:val="both"/>
        <w:rPr>
          <w:rFonts w:ascii="Times New Roman" w:hAnsi="Times New Roman"/>
          <w:sz w:val="28"/>
          <w:szCs w:val="28"/>
        </w:rPr>
      </w:pPr>
      <w:r w:rsidRPr="00195C79">
        <w:rPr>
          <w:rFonts w:ascii="Times New Roman" w:hAnsi="Times New Roman"/>
          <w:sz w:val="28"/>
          <w:szCs w:val="28"/>
        </w:rPr>
        <w:t>F5 «Кібербезпека та захист інформації» осіб, які складали ЄДКІ зі спеціальності 125 «Кібербезпека та захист інформації»,</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J8 «Автомобільний транспорт» осіб, які складали ЄДКІ зі спеціальності 274 «Автомобільний транспорт» або спеціалізації 275.03 «Транспортні технології (на автомобільному транспорті)»</w:t>
      </w:r>
      <w:r>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contextualSpacing/>
        <w:jc w:val="both"/>
        <w:rPr>
          <w:rFonts w:ascii="Times New Roman" w:hAnsi="Times New Roman"/>
          <w:sz w:val="28"/>
          <w:szCs w:val="28"/>
        </w:rPr>
      </w:pPr>
      <w:r w:rsidRPr="00195C79">
        <w:rPr>
          <w:rFonts w:ascii="Times New Roman" w:hAnsi="Times New Roman"/>
          <w:sz w:val="28"/>
          <w:szCs w:val="28"/>
        </w:rPr>
        <w:t>3) ЄВІ (2026 року, 2025 року чи 2024 року) та ЄФВВ (2026 року чи 2025 року) відповідно до додатку 1</w:t>
      </w:r>
      <w:r>
        <w:rPr>
          <w:rFonts w:ascii="Times New Roman" w:hAnsi="Times New Roman"/>
          <w:sz w:val="28"/>
          <w:szCs w:val="28"/>
        </w:rPr>
        <w:t>2</w:t>
      </w:r>
      <w:r w:rsidRPr="00195C79">
        <w:rPr>
          <w:rFonts w:ascii="Times New Roman" w:hAnsi="Times New Roman"/>
          <w:sz w:val="28"/>
          <w:szCs w:val="28"/>
        </w:rPr>
        <w:t xml:space="preserve"> </w:t>
      </w:r>
      <w:r>
        <w:rPr>
          <w:rFonts w:ascii="Times New Roman" w:hAnsi="Times New Roman"/>
          <w:sz w:val="28"/>
          <w:szCs w:val="28"/>
        </w:rPr>
        <w:t xml:space="preserve">Порядку прийому  </w:t>
      </w:r>
      <w:r w:rsidRPr="00195C79">
        <w:rPr>
          <w:rFonts w:ascii="Times New Roman" w:hAnsi="Times New Roman"/>
          <w:sz w:val="28"/>
          <w:szCs w:val="28"/>
        </w:rPr>
        <w:t xml:space="preserve">для прийому на спеціальності галузей знань: </w:t>
      </w:r>
    </w:p>
    <w:p w:rsidR="00206D10" w:rsidRPr="00195C79" w:rsidRDefault="00206D10" w:rsidP="002C4F25">
      <w:pPr>
        <w:spacing w:after="0" w:line="240" w:lineRule="auto"/>
        <w:ind w:firstLine="567"/>
        <w:contextualSpacing/>
        <w:jc w:val="both"/>
        <w:rPr>
          <w:rFonts w:ascii="Times New Roman" w:hAnsi="Times New Roman"/>
          <w:sz w:val="28"/>
          <w:szCs w:val="28"/>
        </w:rPr>
      </w:pPr>
      <w:r w:rsidRPr="00195C79">
        <w:rPr>
          <w:rFonts w:ascii="Times New Roman" w:hAnsi="Times New Roman"/>
          <w:sz w:val="28"/>
          <w:szCs w:val="28"/>
        </w:rPr>
        <w:t xml:space="preserve">C «Соціальні науки, журналістика, інформація та міжнародні відносини», </w:t>
      </w:r>
    </w:p>
    <w:p w:rsidR="00206D10" w:rsidRPr="00195C79" w:rsidRDefault="00206D10" w:rsidP="002C4F25">
      <w:pPr>
        <w:spacing w:after="0" w:line="240" w:lineRule="auto"/>
        <w:ind w:firstLine="567"/>
        <w:contextualSpacing/>
        <w:jc w:val="both"/>
        <w:rPr>
          <w:rFonts w:ascii="Times New Roman" w:hAnsi="Times New Roman"/>
          <w:sz w:val="28"/>
          <w:szCs w:val="28"/>
        </w:rPr>
      </w:pPr>
      <w:r w:rsidRPr="00195C79">
        <w:rPr>
          <w:rFonts w:ascii="Times New Roman" w:hAnsi="Times New Roman"/>
          <w:sz w:val="28"/>
          <w:szCs w:val="28"/>
        </w:rPr>
        <w:t xml:space="preserve">D «Бізнес, адміністрування та право», </w:t>
      </w:r>
    </w:p>
    <w:p w:rsidR="00206D10" w:rsidRPr="00195C79" w:rsidRDefault="00206D10" w:rsidP="002C4F25">
      <w:pPr>
        <w:spacing w:after="0" w:line="240" w:lineRule="auto"/>
        <w:ind w:firstLine="567"/>
        <w:contextualSpacing/>
        <w:jc w:val="both"/>
        <w:rPr>
          <w:rFonts w:ascii="Times New Roman" w:hAnsi="Times New Roman"/>
          <w:sz w:val="28"/>
          <w:szCs w:val="28"/>
        </w:rPr>
      </w:pPr>
      <w:r w:rsidRPr="00195C79">
        <w:rPr>
          <w:rFonts w:ascii="Times New Roman" w:hAnsi="Times New Roman"/>
          <w:sz w:val="28"/>
          <w:szCs w:val="28"/>
        </w:rPr>
        <w:t xml:space="preserve">F «Інформаційні технології» (крім прийому на спеціальність F5 «Кібербезпека та захист інформації» осіб, які складали ЄДКІ з спеціальності 125 «Кібербезпека та захист інформації» у рік вступу) </w:t>
      </w:r>
    </w:p>
    <w:p w:rsidR="00206D10" w:rsidRPr="00195C79" w:rsidRDefault="00206D10" w:rsidP="002C4F25">
      <w:pPr>
        <w:spacing w:after="0" w:line="240" w:lineRule="auto"/>
        <w:ind w:firstLine="567"/>
        <w:contextualSpacing/>
        <w:jc w:val="both"/>
        <w:rPr>
          <w:rFonts w:ascii="Times New Roman" w:hAnsi="Times New Roman"/>
          <w:sz w:val="28"/>
          <w:szCs w:val="28"/>
        </w:rPr>
      </w:pPr>
      <w:r w:rsidRPr="00195C79">
        <w:rPr>
          <w:rFonts w:ascii="Times New Roman" w:hAnsi="Times New Roman"/>
          <w:sz w:val="28"/>
          <w:szCs w:val="28"/>
        </w:rPr>
        <w:t xml:space="preserve">J2 «Готельно-ресторанна справа та кейтеринг», </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195C79">
        <w:rPr>
          <w:rFonts w:ascii="Times New Roman" w:hAnsi="Times New Roman"/>
          <w:sz w:val="28"/>
          <w:szCs w:val="28"/>
        </w:rPr>
        <w:t xml:space="preserve">) ЄВІ (2026 року, 2025 року чи 2024 року) та </w:t>
      </w:r>
      <w:r w:rsidRPr="00195C79">
        <w:rPr>
          <w:rFonts w:ascii="Times New Roman" w:hAnsi="Times New Roman"/>
          <w:color w:val="000000"/>
          <w:sz w:val="28"/>
          <w:szCs w:val="28"/>
        </w:rPr>
        <w:t xml:space="preserve">фахового іспиту, крім випадків, зазначених у підпунктах 1–3 </w:t>
      </w:r>
      <w:r w:rsidRPr="00195C79">
        <w:rPr>
          <w:rFonts w:ascii="Times New Roman" w:hAnsi="Times New Roman"/>
          <w:sz w:val="28"/>
          <w:szCs w:val="28"/>
        </w:rPr>
        <w:t>цього пункту.</w:t>
      </w:r>
    </w:p>
    <w:p w:rsidR="00206D10" w:rsidRDefault="00206D10" w:rsidP="002C4F25">
      <w:pPr>
        <w:spacing w:after="0" w:line="240" w:lineRule="auto"/>
        <w:ind w:firstLine="567"/>
        <w:jc w:val="both"/>
        <w:rPr>
          <w:rFonts w:ascii="Times New Roman" w:hAnsi="Times New Roman"/>
          <w:sz w:val="28"/>
          <w:szCs w:val="28"/>
        </w:rPr>
      </w:pPr>
    </w:p>
    <w:p w:rsidR="00206D10" w:rsidRPr="000907DF" w:rsidRDefault="00206D10" w:rsidP="002C4F25">
      <w:pPr>
        <w:spacing w:after="0" w:line="240" w:lineRule="auto"/>
        <w:ind w:firstLine="567"/>
        <w:jc w:val="both"/>
        <w:rPr>
          <w:rFonts w:ascii="Times New Roman" w:hAnsi="Times New Roman"/>
          <w:sz w:val="28"/>
          <w:szCs w:val="28"/>
        </w:rPr>
      </w:pPr>
      <w:r w:rsidRPr="000907DF">
        <w:rPr>
          <w:rFonts w:ascii="Times New Roman" w:hAnsi="Times New Roman"/>
          <w:sz w:val="28"/>
          <w:szCs w:val="28"/>
        </w:rPr>
        <w:t>3. Для конкурсного відбору за результатами ЄВІ (2026 року, 2025 року чи 2024 року) та ЄДКІ 2026 року</w:t>
      </w:r>
      <w:r>
        <w:rPr>
          <w:rFonts w:ascii="Times New Roman" w:hAnsi="Times New Roman"/>
          <w:sz w:val="28"/>
          <w:szCs w:val="28"/>
        </w:rPr>
        <w:t xml:space="preserve"> або </w:t>
      </w:r>
      <w:r w:rsidRPr="000907DF">
        <w:rPr>
          <w:rFonts w:ascii="Times New Roman" w:hAnsi="Times New Roman"/>
          <w:sz w:val="28"/>
          <w:szCs w:val="28"/>
        </w:rPr>
        <w:t>ЄФВВ (2026 року чи 2025 року)</w:t>
      </w:r>
      <w:r>
        <w:rPr>
          <w:rFonts w:ascii="Times New Roman" w:hAnsi="Times New Roman"/>
          <w:sz w:val="28"/>
          <w:szCs w:val="28"/>
        </w:rPr>
        <w:t xml:space="preserve"> або </w:t>
      </w:r>
      <w:r w:rsidRPr="000907DF">
        <w:rPr>
          <w:rFonts w:ascii="Times New Roman" w:hAnsi="Times New Roman"/>
          <w:sz w:val="28"/>
          <w:szCs w:val="28"/>
        </w:rPr>
        <w:t xml:space="preserve">фахового іспиту </w:t>
      </w:r>
      <w:r>
        <w:rPr>
          <w:rFonts w:ascii="Times New Roman" w:hAnsi="Times New Roman"/>
          <w:sz w:val="28"/>
          <w:szCs w:val="28"/>
        </w:rPr>
        <w:t>к</w:t>
      </w:r>
      <w:r w:rsidRPr="000907DF">
        <w:rPr>
          <w:rFonts w:ascii="Times New Roman" w:hAnsi="Times New Roman"/>
          <w:sz w:val="28"/>
          <w:szCs w:val="28"/>
        </w:rPr>
        <w:t>онкурсний бал розраховується за такою формулою:</w:t>
      </w:r>
    </w:p>
    <w:p w:rsidR="00206D10" w:rsidRPr="000907DF" w:rsidRDefault="00206D10" w:rsidP="002C4F25">
      <w:pPr>
        <w:spacing w:after="0" w:line="240" w:lineRule="auto"/>
        <w:ind w:firstLine="567"/>
        <w:jc w:val="both"/>
        <w:rPr>
          <w:rFonts w:ascii="Times New Roman" w:hAnsi="Times New Roman"/>
          <w:sz w:val="20"/>
          <w:szCs w:val="20"/>
        </w:rPr>
      </w:pPr>
    </w:p>
    <w:p w:rsidR="00206D10" w:rsidRPr="000907DF" w:rsidRDefault="00206D10" w:rsidP="002C4F25">
      <w:pPr>
        <w:spacing w:after="0" w:line="240" w:lineRule="auto"/>
        <w:ind w:firstLine="567"/>
        <w:jc w:val="both"/>
        <w:rPr>
          <w:rFonts w:ascii="Times New Roman" w:hAnsi="Times New Roman"/>
          <w:sz w:val="28"/>
          <w:szCs w:val="28"/>
        </w:rPr>
      </w:pPr>
      <w:r w:rsidRPr="000907DF">
        <w:rPr>
          <w:rFonts w:ascii="Times New Roman" w:hAnsi="Times New Roman"/>
          <w:sz w:val="28"/>
          <w:szCs w:val="28"/>
        </w:rPr>
        <w:t xml:space="preserve">Конкурсний бал (КБ) = </w:t>
      </w:r>
      <w:r w:rsidRPr="000907DF">
        <w:rPr>
          <w:rFonts w:ascii="Times New Roman" w:hAnsi="Times New Roman"/>
          <w:sz w:val="28"/>
          <w:szCs w:val="28"/>
          <w:lang w:val="en-US"/>
        </w:rPr>
        <w:t>K</w:t>
      </w:r>
      <w:r w:rsidRPr="000907DF">
        <w:rPr>
          <w:rFonts w:ascii="Times New Roman" w:hAnsi="Times New Roman"/>
          <w:sz w:val="28"/>
          <w:szCs w:val="28"/>
          <w:lang w:val="ru-RU"/>
        </w:rPr>
        <w:t>1</w:t>
      </w:r>
      <w:r w:rsidRPr="000907DF">
        <w:rPr>
          <w:rFonts w:ascii="Times New Roman" w:hAnsi="Times New Roman"/>
          <w:sz w:val="28"/>
          <w:szCs w:val="28"/>
        </w:rPr>
        <w:t xml:space="preserve"> × П1 + </w:t>
      </w:r>
      <w:r w:rsidRPr="000907DF">
        <w:rPr>
          <w:rFonts w:ascii="Times New Roman" w:hAnsi="Times New Roman"/>
          <w:sz w:val="28"/>
          <w:szCs w:val="28"/>
          <w:lang w:val="en-US"/>
        </w:rPr>
        <w:t>K</w:t>
      </w:r>
      <w:r w:rsidRPr="000907DF">
        <w:rPr>
          <w:rFonts w:ascii="Times New Roman" w:hAnsi="Times New Roman"/>
          <w:sz w:val="28"/>
          <w:szCs w:val="28"/>
        </w:rPr>
        <w:t xml:space="preserve">2 × П2 + </w:t>
      </w:r>
      <w:r w:rsidRPr="000907DF">
        <w:rPr>
          <w:rFonts w:ascii="Times New Roman" w:hAnsi="Times New Roman"/>
          <w:sz w:val="28"/>
          <w:szCs w:val="28"/>
          <w:lang w:val="en-US"/>
        </w:rPr>
        <w:t>K</w:t>
      </w:r>
      <w:r w:rsidRPr="000907DF">
        <w:rPr>
          <w:rFonts w:ascii="Times New Roman" w:hAnsi="Times New Roman"/>
          <w:sz w:val="28"/>
          <w:szCs w:val="28"/>
          <w:lang w:val="ru-RU"/>
        </w:rPr>
        <w:t>3</w:t>
      </w:r>
      <w:r w:rsidRPr="000907DF">
        <w:rPr>
          <w:rFonts w:ascii="Times New Roman" w:hAnsi="Times New Roman"/>
          <w:sz w:val="28"/>
          <w:szCs w:val="28"/>
        </w:rPr>
        <w:t xml:space="preserve"> × П3,</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де:</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П1 </w:t>
      </w:r>
      <w:r>
        <w:rPr>
          <w:rFonts w:ascii="Times New Roman" w:hAnsi="Times New Roman"/>
          <w:sz w:val="28"/>
          <w:szCs w:val="28"/>
        </w:rPr>
        <w:t>–</w:t>
      </w:r>
      <w:r w:rsidRPr="00195C79">
        <w:rPr>
          <w:rFonts w:ascii="Times New Roman" w:hAnsi="Times New Roman"/>
          <w:sz w:val="28"/>
          <w:szCs w:val="28"/>
        </w:rPr>
        <w:t> оцінка тесту загальної навчальної компетентності ЄВІ;</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П2 </w:t>
      </w:r>
      <w:r>
        <w:rPr>
          <w:rFonts w:ascii="Times New Roman" w:hAnsi="Times New Roman"/>
          <w:sz w:val="28"/>
          <w:szCs w:val="28"/>
        </w:rPr>
        <w:t>–</w:t>
      </w:r>
      <w:r w:rsidRPr="00195C79">
        <w:rPr>
          <w:rFonts w:ascii="Times New Roman" w:hAnsi="Times New Roman"/>
          <w:sz w:val="28"/>
          <w:szCs w:val="28"/>
        </w:rPr>
        <w:t> оцінка тесту з іноземної мови ЄВІ;</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П3 </w:t>
      </w:r>
      <w:r>
        <w:rPr>
          <w:rFonts w:ascii="Times New Roman" w:hAnsi="Times New Roman"/>
          <w:sz w:val="28"/>
          <w:szCs w:val="28"/>
        </w:rPr>
        <w:t>–</w:t>
      </w:r>
      <w:r w:rsidRPr="00195C79">
        <w:rPr>
          <w:rFonts w:ascii="Times New Roman" w:hAnsi="Times New Roman"/>
          <w:sz w:val="28"/>
          <w:szCs w:val="28"/>
        </w:rPr>
        <w:t xml:space="preserve"> оцінка ЄДКІ, ЄФВВ чи фахового іспиту в передбачених Порядком </w:t>
      </w:r>
      <w:r>
        <w:rPr>
          <w:rFonts w:ascii="Times New Roman" w:hAnsi="Times New Roman"/>
          <w:sz w:val="28"/>
          <w:szCs w:val="28"/>
        </w:rPr>
        <w:t xml:space="preserve">прийому та Правилами прийому </w:t>
      </w:r>
      <w:r w:rsidRPr="00195C79">
        <w:rPr>
          <w:rFonts w:ascii="Times New Roman" w:hAnsi="Times New Roman"/>
          <w:sz w:val="28"/>
          <w:szCs w:val="28"/>
        </w:rPr>
        <w:t>випадках.</w:t>
      </w:r>
    </w:p>
    <w:p w:rsidR="00206D10" w:rsidRPr="00195C79" w:rsidRDefault="00206D10" w:rsidP="002C4F25">
      <w:pPr>
        <w:spacing w:after="0" w:line="240" w:lineRule="auto"/>
        <w:ind w:firstLine="567"/>
        <w:jc w:val="both"/>
        <w:rPr>
          <w:rFonts w:ascii="Times New Roman" w:hAnsi="Times New Roman"/>
          <w:sz w:val="28"/>
          <w:szCs w:val="28"/>
          <w:lang w:val="ru-RU"/>
        </w:rPr>
      </w:pPr>
      <w:r w:rsidRPr="00195C79">
        <w:rPr>
          <w:rFonts w:ascii="Times New Roman" w:hAnsi="Times New Roman"/>
          <w:sz w:val="28"/>
          <w:szCs w:val="28"/>
        </w:rPr>
        <w:t>Предметні коефіцієнти К1</w:t>
      </w:r>
      <w:r w:rsidRPr="00195C79">
        <w:rPr>
          <w:rFonts w:ascii="Times New Roman" w:hAnsi="Times New Roman"/>
          <w:sz w:val="28"/>
          <w:szCs w:val="28"/>
          <w:lang w:val="ru-RU"/>
        </w:rPr>
        <w:t> </w:t>
      </w:r>
      <w:r w:rsidRPr="00195C79">
        <w:rPr>
          <w:rFonts w:ascii="Times New Roman" w:hAnsi="Times New Roman"/>
          <w:sz w:val="28"/>
          <w:szCs w:val="28"/>
        </w:rPr>
        <w:t>=</w:t>
      </w:r>
      <w:r w:rsidRPr="00195C79">
        <w:rPr>
          <w:rFonts w:ascii="Times New Roman" w:hAnsi="Times New Roman"/>
          <w:sz w:val="28"/>
          <w:szCs w:val="28"/>
          <w:lang w:val="ru-RU"/>
        </w:rPr>
        <w:t> 0,2</w:t>
      </w:r>
      <w:r w:rsidRPr="00195C79">
        <w:rPr>
          <w:rFonts w:ascii="Times New Roman" w:hAnsi="Times New Roman"/>
          <w:sz w:val="28"/>
          <w:szCs w:val="28"/>
        </w:rPr>
        <w:t>, К2</w:t>
      </w:r>
      <w:r w:rsidRPr="00195C79">
        <w:rPr>
          <w:rFonts w:ascii="Times New Roman" w:hAnsi="Times New Roman"/>
          <w:sz w:val="28"/>
          <w:szCs w:val="28"/>
          <w:lang w:val="ru-RU"/>
        </w:rPr>
        <w:t> </w:t>
      </w:r>
      <w:r w:rsidRPr="00195C79">
        <w:rPr>
          <w:rFonts w:ascii="Times New Roman" w:hAnsi="Times New Roman"/>
          <w:sz w:val="28"/>
          <w:szCs w:val="28"/>
        </w:rPr>
        <w:t>=</w:t>
      </w:r>
      <w:r w:rsidRPr="00195C79">
        <w:rPr>
          <w:rFonts w:ascii="Times New Roman" w:hAnsi="Times New Roman"/>
          <w:sz w:val="28"/>
          <w:szCs w:val="28"/>
          <w:lang w:val="ru-RU"/>
        </w:rPr>
        <w:t> 0,2</w:t>
      </w:r>
      <w:r w:rsidRPr="00195C79">
        <w:rPr>
          <w:rFonts w:ascii="Times New Roman" w:hAnsi="Times New Roman"/>
          <w:sz w:val="28"/>
          <w:szCs w:val="28"/>
        </w:rPr>
        <w:t>, К3</w:t>
      </w:r>
      <w:r w:rsidRPr="00195C79">
        <w:rPr>
          <w:rFonts w:ascii="Times New Roman" w:hAnsi="Times New Roman"/>
          <w:sz w:val="28"/>
          <w:szCs w:val="28"/>
          <w:lang w:val="ru-RU"/>
        </w:rPr>
        <w:t> </w:t>
      </w:r>
      <w:r w:rsidRPr="00195C79">
        <w:rPr>
          <w:rFonts w:ascii="Times New Roman" w:hAnsi="Times New Roman"/>
          <w:sz w:val="28"/>
          <w:szCs w:val="28"/>
        </w:rPr>
        <w:t>=</w:t>
      </w:r>
      <w:r w:rsidRPr="00195C79">
        <w:rPr>
          <w:rFonts w:ascii="Times New Roman" w:hAnsi="Times New Roman"/>
          <w:sz w:val="28"/>
          <w:szCs w:val="28"/>
          <w:lang w:val="ru-RU"/>
        </w:rPr>
        <w:t> 0,6.</w:t>
      </w:r>
    </w:p>
    <w:p w:rsidR="00206D10" w:rsidRDefault="00206D10" w:rsidP="002C4F25">
      <w:pPr>
        <w:spacing w:after="0" w:line="240" w:lineRule="auto"/>
        <w:ind w:firstLine="567"/>
        <w:jc w:val="both"/>
        <w:rPr>
          <w:rFonts w:ascii="Times New Roman" w:hAnsi="Times New Roman"/>
          <w:sz w:val="28"/>
          <w:szCs w:val="28"/>
        </w:rPr>
      </w:pPr>
      <w:bookmarkStart w:id="168" w:name="n353"/>
      <w:bookmarkStart w:id="169" w:name="n355"/>
      <w:bookmarkStart w:id="170" w:name="n356"/>
      <w:bookmarkStart w:id="171" w:name="n357"/>
      <w:bookmarkStart w:id="172" w:name="n358"/>
      <w:bookmarkStart w:id="173" w:name="n359"/>
      <w:bookmarkEnd w:id="168"/>
      <w:bookmarkEnd w:id="169"/>
      <w:bookmarkEnd w:id="170"/>
      <w:bookmarkEnd w:id="171"/>
      <w:bookmarkEnd w:id="172"/>
      <w:bookmarkEnd w:id="173"/>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195C79">
        <w:rPr>
          <w:rFonts w:ascii="Times New Roman" w:hAnsi="Times New Roman"/>
          <w:sz w:val="28"/>
          <w:szCs w:val="28"/>
        </w:rPr>
        <w:t>. При розрахунку конкурсного бала:</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результат оцінювання в </w:t>
      </w:r>
      <w:r>
        <w:rPr>
          <w:rFonts w:ascii="Times New Roman" w:hAnsi="Times New Roman"/>
          <w:sz w:val="28"/>
          <w:szCs w:val="28"/>
        </w:rPr>
        <w:t>Університеті</w:t>
      </w:r>
      <w:r w:rsidRPr="00195C79">
        <w:rPr>
          <w:rFonts w:ascii="Times New Roman" w:hAnsi="Times New Roman"/>
          <w:sz w:val="28"/>
          <w:szCs w:val="28"/>
        </w:rPr>
        <w:t xml:space="preserve"> у формі співбесіди з іноземної мови у визначених Порядком </w:t>
      </w:r>
      <w:r>
        <w:rPr>
          <w:rFonts w:ascii="Times New Roman" w:hAnsi="Times New Roman"/>
          <w:sz w:val="28"/>
          <w:szCs w:val="28"/>
        </w:rPr>
        <w:t>прийому та Правилами прийому</w:t>
      </w:r>
      <w:r w:rsidRPr="00195C79">
        <w:rPr>
          <w:rFonts w:ascii="Times New Roman" w:hAnsi="Times New Roman"/>
          <w:sz w:val="28"/>
          <w:szCs w:val="28"/>
        </w:rPr>
        <w:t xml:space="preserve"> випадках враховується в конкурсному балі з коефіцієнтом (</w:t>
      </w:r>
      <w:r w:rsidRPr="00195C79">
        <w:rPr>
          <w:rFonts w:ascii="Times New Roman" w:hAnsi="Times New Roman"/>
          <w:sz w:val="28"/>
          <w:szCs w:val="28"/>
          <w:lang w:val="en-US"/>
        </w:rPr>
        <w:t>K</w:t>
      </w:r>
      <w:r w:rsidRPr="00195C79">
        <w:rPr>
          <w:rFonts w:ascii="Times New Roman" w:hAnsi="Times New Roman"/>
          <w:sz w:val="28"/>
          <w:szCs w:val="28"/>
        </w:rPr>
        <w:t xml:space="preserve">1 + </w:t>
      </w:r>
      <w:r w:rsidRPr="00195C79">
        <w:rPr>
          <w:rFonts w:ascii="Times New Roman" w:hAnsi="Times New Roman"/>
          <w:sz w:val="28"/>
          <w:szCs w:val="28"/>
          <w:lang w:val="en-US"/>
        </w:rPr>
        <w:t>K</w:t>
      </w:r>
      <w:r w:rsidRPr="00195C79">
        <w:rPr>
          <w:rFonts w:ascii="Times New Roman" w:hAnsi="Times New Roman"/>
          <w:sz w:val="28"/>
          <w:szCs w:val="28"/>
        </w:rPr>
        <w:t>2) замість оцінок обох тестів ЄВІ;</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результат оцінювання в </w:t>
      </w:r>
      <w:r>
        <w:rPr>
          <w:rFonts w:ascii="Times New Roman" w:hAnsi="Times New Roman"/>
          <w:sz w:val="28"/>
          <w:szCs w:val="28"/>
        </w:rPr>
        <w:t>Університеті</w:t>
      </w:r>
      <w:r w:rsidRPr="00195C79">
        <w:rPr>
          <w:rFonts w:ascii="Times New Roman" w:hAnsi="Times New Roman"/>
          <w:sz w:val="28"/>
          <w:szCs w:val="28"/>
        </w:rPr>
        <w:t xml:space="preserve"> у формі фахового іспиту замість ЄФВВ у визначених Порядком </w:t>
      </w:r>
      <w:r>
        <w:rPr>
          <w:rFonts w:ascii="Times New Roman" w:hAnsi="Times New Roman"/>
          <w:sz w:val="28"/>
          <w:szCs w:val="28"/>
        </w:rPr>
        <w:t>прийому та Правилами прийому</w:t>
      </w:r>
      <w:r w:rsidRPr="00195C79">
        <w:rPr>
          <w:rFonts w:ascii="Times New Roman" w:hAnsi="Times New Roman"/>
          <w:sz w:val="28"/>
          <w:szCs w:val="28"/>
        </w:rPr>
        <w:t xml:space="preserve"> випадках враховується в конкурсному балі замість оцінки ЄФВВ.</w:t>
      </w:r>
    </w:p>
    <w:p w:rsidR="00206D10" w:rsidRDefault="00206D10" w:rsidP="002C4F25">
      <w:pPr>
        <w:spacing w:after="0" w:line="240" w:lineRule="auto"/>
        <w:ind w:firstLine="567"/>
        <w:jc w:val="both"/>
        <w:rPr>
          <w:rFonts w:ascii="Times New Roman" w:hAnsi="Times New Roman"/>
          <w:sz w:val="28"/>
          <w:szCs w:val="28"/>
        </w:rPr>
      </w:pPr>
      <w:bookmarkStart w:id="174" w:name="n376"/>
      <w:bookmarkStart w:id="175" w:name="n702"/>
      <w:bookmarkEnd w:id="174"/>
      <w:bookmarkEnd w:id="175"/>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195C79">
        <w:rPr>
          <w:rFonts w:ascii="Times New Roman" w:hAnsi="Times New Roman"/>
          <w:sz w:val="28"/>
          <w:szCs w:val="28"/>
        </w:rPr>
        <w:t>. Реєстрація заяв на участь у оцінюваннях</w:t>
      </w:r>
      <w:r>
        <w:rPr>
          <w:rFonts w:ascii="Times New Roman" w:hAnsi="Times New Roman"/>
          <w:sz w:val="28"/>
          <w:szCs w:val="28"/>
        </w:rPr>
        <w:t xml:space="preserve"> Університеті</w:t>
      </w:r>
      <w:r w:rsidRPr="00195C79">
        <w:rPr>
          <w:rFonts w:ascii="Times New Roman" w:hAnsi="Times New Roman"/>
          <w:sz w:val="28"/>
          <w:szCs w:val="28"/>
        </w:rPr>
        <w:t xml:space="preserve"> у формі співбесіди з іноземної мови замість ЄВІ, фаховому іспиті замість ЄФВВ, фаховому іспиті, розпочинається </w:t>
      </w:r>
      <w:r w:rsidRPr="000907DF">
        <w:rPr>
          <w:rFonts w:ascii="Times New Roman" w:hAnsi="Times New Roman"/>
          <w:b/>
          <w:sz w:val="28"/>
          <w:szCs w:val="28"/>
        </w:rPr>
        <w:t>01 липня</w:t>
      </w:r>
      <w:r w:rsidRPr="00195C79">
        <w:rPr>
          <w:rFonts w:ascii="Times New Roman" w:hAnsi="Times New Roman"/>
          <w:sz w:val="28"/>
          <w:szCs w:val="28"/>
        </w:rPr>
        <w:t xml:space="preserve"> та закінчується: для вступу на місця державного або регіонального замовлення </w:t>
      </w:r>
      <w:r>
        <w:rPr>
          <w:rFonts w:ascii="Times New Roman" w:hAnsi="Times New Roman"/>
          <w:sz w:val="28"/>
          <w:szCs w:val="28"/>
        </w:rPr>
        <w:t>–</w:t>
      </w:r>
      <w:r w:rsidRPr="00195C79">
        <w:rPr>
          <w:rFonts w:ascii="Times New Roman" w:hAnsi="Times New Roman"/>
          <w:sz w:val="28"/>
          <w:szCs w:val="28"/>
        </w:rPr>
        <w:t xml:space="preserve"> о </w:t>
      </w:r>
      <w:r w:rsidRPr="000907DF">
        <w:rPr>
          <w:rFonts w:ascii="Times New Roman" w:hAnsi="Times New Roman"/>
          <w:b/>
          <w:sz w:val="28"/>
          <w:szCs w:val="28"/>
        </w:rPr>
        <w:t>18:00 27 липня</w:t>
      </w:r>
      <w:r w:rsidRPr="00195C79">
        <w:rPr>
          <w:rFonts w:ascii="Times New Roman" w:hAnsi="Times New Roman"/>
          <w:sz w:val="28"/>
          <w:szCs w:val="28"/>
        </w:rPr>
        <w:t xml:space="preserve">, для вступу виключно на місця за кошти фізичних та/або юридичних осіб </w:t>
      </w:r>
      <w:r>
        <w:rPr>
          <w:rFonts w:ascii="Times New Roman" w:hAnsi="Times New Roman"/>
          <w:sz w:val="28"/>
          <w:szCs w:val="28"/>
        </w:rPr>
        <w:t>–</w:t>
      </w:r>
      <w:r w:rsidRPr="00195C79">
        <w:rPr>
          <w:rFonts w:ascii="Times New Roman" w:hAnsi="Times New Roman"/>
          <w:sz w:val="28"/>
          <w:szCs w:val="28"/>
        </w:rPr>
        <w:t xml:space="preserve"> о 18:00 </w:t>
      </w:r>
      <w:r w:rsidRPr="000907DF">
        <w:rPr>
          <w:rFonts w:ascii="Times New Roman" w:hAnsi="Times New Roman"/>
          <w:b/>
          <w:sz w:val="28"/>
          <w:szCs w:val="28"/>
        </w:rPr>
        <w:t>17 серпня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bookmarkStart w:id="176" w:name="n193"/>
      <w:bookmarkEnd w:id="176"/>
      <w:r w:rsidRPr="00195C79">
        <w:rPr>
          <w:rFonts w:ascii="Times New Roman" w:hAnsi="Times New Roman"/>
          <w:sz w:val="28"/>
          <w:szCs w:val="28"/>
        </w:rPr>
        <w:t>співбесіди з іноземної мови замість ЄВІ, фахові іспит</w:t>
      </w:r>
      <w:r>
        <w:rPr>
          <w:rFonts w:ascii="Times New Roman" w:hAnsi="Times New Roman"/>
          <w:sz w:val="28"/>
          <w:szCs w:val="28"/>
        </w:rPr>
        <w:t>и</w:t>
      </w:r>
      <w:r w:rsidRPr="00195C79">
        <w:rPr>
          <w:rFonts w:ascii="Times New Roman" w:hAnsi="Times New Roman"/>
          <w:sz w:val="28"/>
          <w:szCs w:val="28"/>
        </w:rPr>
        <w:t xml:space="preserve"> замість ЄФВВ, фахові іспити, для вступу за всіма джерелами фінансування проводяться</w:t>
      </w:r>
      <w:r>
        <w:rPr>
          <w:rFonts w:ascii="Times New Roman" w:hAnsi="Times New Roman"/>
          <w:sz w:val="28"/>
          <w:szCs w:val="28"/>
        </w:rPr>
        <w:br/>
      </w:r>
      <w:r w:rsidRPr="00195C79">
        <w:rPr>
          <w:rFonts w:ascii="Times New Roman" w:hAnsi="Times New Roman"/>
          <w:sz w:val="28"/>
          <w:szCs w:val="28"/>
        </w:rPr>
        <w:t xml:space="preserve">з </w:t>
      </w:r>
      <w:r w:rsidRPr="000907DF">
        <w:rPr>
          <w:rFonts w:ascii="Times New Roman" w:hAnsi="Times New Roman"/>
          <w:b/>
          <w:sz w:val="28"/>
          <w:szCs w:val="28"/>
        </w:rPr>
        <w:t>28 липня до 07 серпня</w:t>
      </w:r>
      <w:r w:rsidRPr="00195C79">
        <w:rPr>
          <w:rFonts w:ascii="Times New Roman" w:hAnsi="Times New Roman"/>
          <w:sz w:val="28"/>
          <w:szCs w:val="28"/>
        </w:rPr>
        <w:t xml:space="preserve">, для вступу виключно на місця за кошти фізичних та/або юридичних осіб </w:t>
      </w:r>
      <w:r>
        <w:rPr>
          <w:rFonts w:ascii="Times New Roman" w:hAnsi="Times New Roman"/>
          <w:sz w:val="28"/>
          <w:szCs w:val="28"/>
        </w:rPr>
        <w:t>–</w:t>
      </w:r>
      <w:r w:rsidRPr="00195C79">
        <w:rPr>
          <w:rFonts w:ascii="Times New Roman" w:hAnsi="Times New Roman"/>
          <w:sz w:val="28"/>
          <w:szCs w:val="28"/>
        </w:rPr>
        <w:t xml:space="preserve"> до </w:t>
      </w:r>
      <w:r w:rsidRPr="000907DF">
        <w:rPr>
          <w:rFonts w:ascii="Times New Roman" w:hAnsi="Times New Roman"/>
          <w:b/>
          <w:sz w:val="28"/>
          <w:szCs w:val="28"/>
        </w:rPr>
        <w:t>20 серпня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bookmarkStart w:id="177" w:name="n194"/>
      <w:bookmarkEnd w:id="177"/>
      <w:r w:rsidRPr="00195C79">
        <w:rPr>
          <w:rFonts w:ascii="Times New Roman" w:hAnsi="Times New Roman"/>
          <w:sz w:val="28"/>
          <w:szCs w:val="28"/>
        </w:rPr>
        <w:t xml:space="preserve">реєстрація заяв вступників на участь конкурсному відборі (основна сесія) розпочинається </w:t>
      </w:r>
      <w:r w:rsidRPr="003A2050">
        <w:rPr>
          <w:rFonts w:ascii="Times New Roman" w:hAnsi="Times New Roman"/>
          <w:b/>
          <w:sz w:val="28"/>
          <w:szCs w:val="28"/>
        </w:rPr>
        <w:t>07 серпня</w:t>
      </w:r>
      <w:r w:rsidRPr="00195C79">
        <w:rPr>
          <w:rFonts w:ascii="Times New Roman" w:hAnsi="Times New Roman"/>
          <w:sz w:val="28"/>
          <w:szCs w:val="28"/>
        </w:rPr>
        <w:t xml:space="preserve"> та закінчується о </w:t>
      </w:r>
      <w:r w:rsidRPr="003A2050">
        <w:rPr>
          <w:rFonts w:ascii="Times New Roman" w:hAnsi="Times New Roman"/>
          <w:b/>
          <w:sz w:val="28"/>
          <w:szCs w:val="28"/>
        </w:rPr>
        <w:t>18:00 22 серпня</w:t>
      </w:r>
      <w:r w:rsidRPr="00195C79">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6</w:t>
      </w:r>
      <w:r w:rsidRPr="00195C79">
        <w:rPr>
          <w:rFonts w:ascii="Times New Roman" w:hAnsi="Times New Roman"/>
          <w:sz w:val="28"/>
          <w:szCs w:val="28"/>
        </w:rPr>
        <w:t xml:space="preserve">. За результатами конкурсного відбору вступникам, які зареєстрували заяви в основну сесію, надаються рекомендації до зарахування засобами ЄДЕБО (адресне розміщення). Оприлюднення списку рекомендованих засобами ЄДЕБО за всіма джерелами фінансування з розміщенням інформації про надання рекомендацій в електронних кабінетах вступників здійснюється не пізніше </w:t>
      </w:r>
      <w:r w:rsidRPr="003A2050">
        <w:rPr>
          <w:rFonts w:ascii="Times New Roman" w:hAnsi="Times New Roman"/>
          <w:b/>
          <w:sz w:val="28"/>
          <w:szCs w:val="28"/>
        </w:rPr>
        <w:t>25 серпня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color w:val="000000"/>
          <w:sz w:val="28"/>
          <w:szCs w:val="28"/>
        </w:rPr>
      </w:pPr>
      <w:r w:rsidRPr="00195C79">
        <w:rPr>
          <w:rFonts w:ascii="Times New Roman" w:hAnsi="Times New Roman"/>
          <w:color w:val="000000"/>
          <w:sz w:val="28"/>
          <w:szCs w:val="28"/>
        </w:rPr>
        <w:t xml:space="preserve">Вступники, які отримали рекомендації до зарахування засобами ЄДЕБО, мають виконати вимоги до зарахування до 18:00 </w:t>
      </w:r>
      <w:r w:rsidRPr="003A2050">
        <w:rPr>
          <w:rFonts w:ascii="Times New Roman" w:hAnsi="Times New Roman"/>
          <w:b/>
          <w:color w:val="000000"/>
          <w:sz w:val="28"/>
          <w:szCs w:val="28"/>
        </w:rPr>
        <w:t>28 серпня</w:t>
      </w:r>
      <w:r w:rsidRPr="00195C79">
        <w:rPr>
          <w:rFonts w:ascii="Times New Roman" w:hAnsi="Times New Roman"/>
          <w:color w:val="000000"/>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color w:val="000000"/>
          <w:sz w:val="28"/>
          <w:szCs w:val="28"/>
        </w:rPr>
        <w:lastRenderedPageBreak/>
        <w:t xml:space="preserve">Зарахування вступників, які отримали рекомендації до зарахування засобами ЄДЕБО та виконали вимоги до зарахування, здійснюється не пізніше </w:t>
      </w:r>
      <w:r w:rsidRPr="003A2050">
        <w:rPr>
          <w:rFonts w:ascii="Times New Roman" w:hAnsi="Times New Roman"/>
          <w:b/>
          <w:color w:val="000000"/>
          <w:sz w:val="28"/>
          <w:szCs w:val="28"/>
        </w:rPr>
        <w:t>29 серпня</w:t>
      </w:r>
      <w:r w:rsidRPr="00195C79">
        <w:rPr>
          <w:rFonts w:ascii="Times New Roman" w:hAnsi="Times New Roman"/>
          <w:color w:val="000000"/>
          <w:sz w:val="28"/>
          <w:szCs w:val="28"/>
        </w:rPr>
        <w:t>. Після внесення вступника до наказу про зарахування всі інші заяви деактивуються, їхня повторна активація може бути здійснена вступником через електронний кабінет вступника або в приймальній комісії.</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Вступникам, які мають активні заяви, зареєстровані в основну сесію, можуть бути надані рекомендації до зарахування закладами вищої освіти на місця за кошти фізичних та/або юридичних осіб, починаючи з </w:t>
      </w:r>
      <w:r w:rsidRPr="003A2050">
        <w:rPr>
          <w:rFonts w:ascii="Times New Roman" w:hAnsi="Times New Roman"/>
          <w:b/>
          <w:sz w:val="28"/>
          <w:szCs w:val="28"/>
        </w:rPr>
        <w:t>30 серпня</w:t>
      </w:r>
      <w:r w:rsidRPr="00195C79">
        <w:rPr>
          <w:rFonts w:ascii="Times New Roman" w:hAnsi="Times New Roman"/>
          <w:sz w:val="28"/>
          <w:szCs w:val="28"/>
        </w:rPr>
        <w:t xml:space="preserve">. Зарахування вступників на місця за кошти фізичних та/або юридичних осіб за заявами, зареєстрованими в основну сесію, закінчується </w:t>
      </w:r>
      <w:r w:rsidRPr="003A2050">
        <w:rPr>
          <w:rFonts w:ascii="Times New Roman" w:hAnsi="Times New Roman"/>
          <w:b/>
          <w:sz w:val="28"/>
          <w:szCs w:val="28"/>
        </w:rPr>
        <w:t>14 вересня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color w:val="000000"/>
          <w:sz w:val="28"/>
          <w:szCs w:val="28"/>
        </w:rPr>
        <w:t xml:space="preserve">Якщо вступник не виконав вимоги до зарахування на місце державного (регіонального) замовлення, на яке було надано рекомендації до зарахування засобами ЄДЕБО, </w:t>
      </w:r>
      <w:r>
        <w:rPr>
          <w:rFonts w:ascii="Times New Roman" w:hAnsi="Times New Roman"/>
          <w:color w:val="000000"/>
          <w:sz w:val="28"/>
          <w:szCs w:val="28"/>
        </w:rPr>
        <w:t>Університет</w:t>
      </w:r>
      <w:r w:rsidRPr="00195C79">
        <w:rPr>
          <w:rFonts w:ascii="Times New Roman" w:hAnsi="Times New Roman"/>
          <w:color w:val="000000"/>
          <w:sz w:val="28"/>
          <w:szCs w:val="28"/>
        </w:rPr>
        <w:t xml:space="preserve"> може не пізніше </w:t>
      </w:r>
      <w:r w:rsidRPr="003A2050">
        <w:rPr>
          <w:rFonts w:ascii="Times New Roman" w:hAnsi="Times New Roman"/>
          <w:b/>
          <w:color w:val="000000"/>
          <w:sz w:val="28"/>
          <w:szCs w:val="28"/>
        </w:rPr>
        <w:t>07 вересня</w:t>
      </w:r>
      <w:r w:rsidRPr="00195C79">
        <w:rPr>
          <w:rFonts w:ascii="Times New Roman" w:hAnsi="Times New Roman"/>
          <w:color w:val="000000"/>
          <w:sz w:val="28"/>
          <w:szCs w:val="28"/>
        </w:rPr>
        <w:t xml:space="preserve"> використати це місце для переведення відповідно до </w:t>
      </w:r>
      <w:r w:rsidRPr="00195C79">
        <w:rPr>
          <w:rFonts w:ascii="Times New Roman" w:hAnsi="Times New Roman"/>
          <w:sz w:val="28"/>
          <w:szCs w:val="28"/>
        </w:rPr>
        <w:t>Порядк</w:t>
      </w:r>
      <w:r>
        <w:rPr>
          <w:rFonts w:ascii="Times New Roman" w:hAnsi="Times New Roman"/>
          <w:sz w:val="28"/>
          <w:szCs w:val="28"/>
        </w:rPr>
        <w:t>у</w:t>
      </w:r>
      <w:r w:rsidRPr="00195C79">
        <w:rPr>
          <w:rFonts w:ascii="Times New Roman" w:hAnsi="Times New Roman"/>
          <w:sz w:val="28"/>
          <w:szCs w:val="28"/>
        </w:rPr>
        <w:t xml:space="preserve"> </w:t>
      </w:r>
      <w:r>
        <w:rPr>
          <w:rFonts w:ascii="Times New Roman" w:hAnsi="Times New Roman"/>
          <w:sz w:val="28"/>
          <w:szCs w:val="28"/>
        </w:rPr>
        <w:t>прийому та Правил прийому</w:t>
      </w:r>
      <w:r w:rsidRPr="00195C79">
        <w:rPr>
          <w:rFonts w:ascii="Times New Roman" w:hAnsi="Times New Roman"/>
          <w:color w:val="000000"/>
          <w:sz w:val="28"/>
          <w:szCs w:val="28"/>
        </w:rPr>
        <w:t xml:space="preserve"> на вакантні місця державного (регіонального) замовлення осіб, які зараховані на навчання за кошти фізичних та/або юридичних осіб.</w:t>
      </w:r>
    </w:p>
    <w:p w:rsidR="00206D10" w:rsidRDefault="00206D10" w:rsidP="002C4F25">
      <w:pPr>
        <w:spacing w:after="0" w:line="240" w:lineRule="auto"/>
        <w:ind w:firstLine="567"/>
        <w:jc w:val="both"/>
        <w:rPr>
          <w:rFonts w:ascii="Times New Roman" w:hAnsi="Times New Roman"/>
          <w:color w:val="000000"/>
          <w:sz w:val="28"/>
          <w:szCs w:val="28"/>
        </w:rPr>
      </w:pPr>
    </w:p>
    <w:p w:rsidR="00206D10" w:rsidRPr="00877C36" w:rsidRDefault="00206D10" w:rsidP="002C4F25">
      <w:pPr>
        <w:spacing w:after="0" w:line="240" w:lineRule="auto"/>
        <w:ind w:firstLine="567"/>
        <w:jc w:val="both"/>
        <w:rPr>
          <w:rFonts w:ascii="Times New Roman" w:hAnsi="Times New Roman"/>
          <w:sz w:val="28"/>
          <w:szCs w:val="28"/>
        </w:rPr>
      </w:pPr>
      <w:r w:rsidRPr="00877C36">
        <w:rPr>
          <w:rFonts w:ascii="Times New Roman" w:hAnsi="Times New Roman"/>
          <w:sz w:val="28"/>
          <w:szCs w:val="28"/>
        </w:rPr>
        <w:t>7. Університет за рішенням Приймальної комісії може оголосити додаткову сесію реєстрації заяв про допуск до конкурсного відбору за рахунок коштів фізичних та/або юридичних осіб, відповідний строк реєстрації заяв на участь у оцінюваннях в Університеті, проведення оцінювань, конкурсного відбору та зарахування з дотриманням вимог до оцінювань, визначених Порядком прийому та Правилами прийому.</w:t>
      </w:r>
    </w:p>
    <w:p w:rsidR="00206D10" w:rsidRDefault="00206D10" w:rsidP="002C4F25">
      <w:pPr>
        <w:spacing w:after="0" w:line="240" w:lineRule="auto"/>
        <w:ind w:firstLine="567"/>
        <w:jc w:val="both"/>
        <w:rPr>
          <w:rFonts w:ascii="Times New Roman" w:hAnsi="Times New Roman"/>
          <w:b/>
          <w:sz w:val="28"/>
          <w:szCs w:val="28"/>
        </w:rPr>
      </w:pPr>
      <w:r w:rsidRPr="00877C36">
        <w:rPr>
          <w:rFonts w:ascii="Times New Roman" w:hAnsi="Times New Roman"/>
          <w:sz w:val="28"/>
          <w:szCs w:val="28"/>
        </w:rPr>
        <w:t xml:space="preserve">При цьому додаткова сесія починається не раніше </w:t>
      </w:r>
      <w:r w:rsidRPr="00877C36">
        <w:rPr>
          <w:rFonts w:ascii="Times New Roman" w:hAnsi="Times New Roman"/>
          <w:b/>
          <w:sz w:val="28"/>
          <w:szCs w:val="28"/>
        </w:rPr>
        <w:t>15 вересня</w:t>
      </w:r>
      <w:r w:rsidRPr="00877C36">
        <w:rPr>
          <w:rFonts w:ascii="Times New Roman" w:hAnsi="Times New Roman"/>
          <w:sz w:val="28"/>
          <w:szCs w:val="28"/>
        </w:rPr>
        <w:t xml:space="preserve">,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w:t>
      </w:r>
      <w:r w:rsidRPr="00877C36">
        <w:rPr>
          <w:rFonts w:ascii="Times New Roman" w:hAnsi="Times New Roman"/>
          <w:b/>
          <w:sz w:val="28"/>
          <w:szCs w:val="28"/>
        </w:rPr>
        <w:t>15 жовтня.</w:t>
      </w:r>
    </w:p>
    <w:p w:rsidR="00206D10" w:rsidRPr="00480725"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w:t>
      </w:r>
      <w:r w:rsidRPr="00480725">
        <w:rPr>
          <w:rFonts w:ascii="Times New Roman" w:hAnsi="Times New Roman"/>
          <w:sz w:val="28"/>
          <w:szCs w:val="28"/>
        </w:rPr>
        <w:t>оголошення додаткової сесії, етапи конкурсного відбору затверджуються рішенням Приймальної комісії з врахуванням вимог цього пункту та оприлюднюються на офіційному</w:t>
      </w:r>
      <w:r w:rsidRPr="001E6BD9">
        <w:rPr>
          <w:rFonts w:ascii="Times New Roman" w:hAnsi="Times New Roman"/>
          <w:sz w:val="28"/>
          <w:szCs w:val="28"/>
        </w:rPr>
        <w:t xml:space="preserve"> </w:t>
      </w:r>
      <w:r w:rsidRPr="00480725">
        <w:rPr>
          <w:rFonts w:ascii="Times New Roman" w:hAnsi="Times New Roman"/>
          <w:sz w:val="28"/>
          <w:szCs w:val="28"/>
        </w:rPr>
        <w:t>веб-сайті Університету</w:t>
      </w:r>
      <w:r>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195C79">
        <w:rPr>
          <w:rFonts w:ascii="Times New Roman" w:hAnsi="Times New Roman"/>
          <w:sz w:val="28"/>
          <w:szCs w:val="28"/>
        </w:rPr>
        <w:t>. Спеціальними умовами участі у конкурсному відборі на навчання для здобуття ступ</w:t>
      </w:r>
      <w:r>
        <w:rPr>
          <w:rFonts w:ascii="Times New Roman" w:hAnsi="Times New Roman"/>
          <w:sz w:val="28"/>
          <w:szCs w:val="28"/>
        </w:rPr>
        <w:t xml:space="preserve">еня магістра на основі НРК6, </w:t>
      </w:r>
      <w:r w:rsidRPr="00195C79">
        <w:rPr>
          <w:rFonts w:ascii="Times New Roman" w:hAnsi="Times New Roman"/>
          <w:sz w:val="28"/>
          <w:szCs w:val="28"/>
        </w:rPr>
        <w:t>НРК7 у вигляді участі у конкурсному відборі на навчання за результатами співбесіди з іноземної мови замість ЄВІ та/або фахового іспиту замість ЄФВВ користуються: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визнані постраждалими учасниками Революції Гідності, особи з інвалідністю внаслідок війни, учасниками бойових дій відповідно до Закону України «Про статус ветеранів війни, гарантії їх соціального захисту»;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особи, яким за рішенням приймальної комісії </w:t>
      </w:r>
      <w:r>
        <w:rPr>
          <w:rFonts w:ascii="Times New Roman" w:hAnsi="Times New Roman"/>
          <w:sz w:val="28"/>
          <w:szCs w:val="28"/>
        </w:rPr>
        <w:t>Університету</w:t>
      </w:r>
      <w:r w:rsidRPr="00195C79">
        <w:rPr>
          <w:rFonts w:ascii="Times New Roman" w:hAnsi="Times New Roman"/>
          <w:sz w:val="28"/>
          <w:szCs w:val="28"/>
        </w:rPr>
        <w:t xml:space="preserve"> відмовлено в реєстрації для участі в ЄВІ, ЄФВВ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8" w:anchor="n9" w:tgtFrame="_blank" w:history="1">
        <w:r w:rsidRPr="00195C79">
          <w:rPr>
            <w:rFonts w:ascii="Times New Roman" w:hAnsi="Times New Roman"/>
            <w:sz w:val="28"/>
            <w:szCs w:val="28"/>
          </w:rPr>
          <w:t>№ 086-3/о</w:t>
        </w:r>
      </w:hyperlink>
      <w:r w:rsidRPr="00195C79">
        <w:rPr>
          <w:rFonts w:ascii="Times New Roman" w:hAnsi="Times New Roman"/>
          <w:sz w:val="28"/>
          <w:szCs w:val="28"/>
        </w:rPr>
        <w:t xml:space="preserve"> </w:t>
      </w:r>
      <w:r w:rsidRPr="00195C79">
        <w:rPr>
          <w:rFonts w:ascii="Times New Roman" w:hAnsi="Times New Roman"/>
          <w:sz w:val="28"/>
          <w:szCs w:val="28"/>
        </w:rPr>
        <w:lastRenderedPageBreak/>
        <w:t>«Медичний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яким на запит щодо можливості створення спеціальних умов для проходження ЄВІ, ЄФВВ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Pr="00DA65C4">
        <w:rPr>
          <w:rFonts w:ascii="Times New Roman" w:hAnsi="Times New Roman"/>
          <w:sz w:val="28"/>
          <w:szCs w:val="28"/>
        </w:rPr>
        <w:t>, передбаченого абзацом третім цього пункту</w:t>
      </w:r>
      <w:r w:rsidRPr="00195C79">
        <w:rPr>
          <w:rFonts w:ascii="Times New Roman" w:hAnsi="Times New Roman"/>
          <w:sz w:val="28"/>
          <w:szCs w:val="28"/>
        </w:rPr>
        <w:t>, у якому зазначено про необхідність створення певних умов для проходження ЄВІ, ЄФВВ);</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які вступають на навчання за кошти фізичних та/або юридичних осіб за іншою спеціальністю (освітньою програмою) на основі НРК7.</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визначених в цьому пункті категорій, які складали ЄВІ та/або ЄФВВ, але не подолали поріг «склав</w:t>
      </w:r>
      <w:r>
        <w:rPr>
          <w:rFonts w:ascii="Times New Roman" w:hAnsi="Times New Roman"/>
          <w:sz w:val="28"/>
          <w:szCs w:val="28"/>
        </w:rPr>
        <w:t xml:space="preserve"> </w:t>
      </w:r>
      <w:r w:rsidRPr="00195C79">
        <w:rPr>
          <w:rFonts w:ascii="Times New Roman" w:hAnsi="Times New Roman"/>
          <w:sz w:val="28"/>
          <w:szCs w:val="28"/>
        </w:rPr>
        <w:t>/</w:t>
      </w:r>
      <w:r>
        <w:rPr>
          <w:rFonts w:ascii="Times New Roman" w:hAnsi="Times New Roman"/>
          <w:sz w:val="28"/>
          <w:szCs w:val="28"/>
        </w:rPr>
        <w:t xml:space="preserve"> </w:t>
      </w:r>
      <w:r w:rsidRPr="00195C79">
        <w:rPr>
          <w:rFonts w:ascii="Times New Roman" w:hAnsi="Times New Roman"/>
          <w:sz w:val="28"/>
          <w:szCs w:val="28"/>
        </w:rPr>
        <w:t>не склав», можуть брати участь у конкурсному відборі за результатами співбесіди з іноземної мови замість ЄВІ та/або фахового іспиту замість ЄФВВ виключно на місця за кошти фізичних та/або юридичних осіб.</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lang w:eastAsia="uk-UA"/>
        </w:rPr>
      </w:pPr>
      <w:r>
        <w:rPr>
          <w:rFonts w:ascii="Times New Roman" w:hAnsi="Times New Roman"/>
          <w:sz w:val="28"/>
          <w:szCs w:val="28"/>
        </w:rPr>
        <w:t>9</w:t>
      </w:r>
      <w:r w:rsidRPr="00195C79">
        <w:rPr>
          <w:rFonts w:ascii="Times New Roman" w:hAnsi="Times New Roman"/>
          <w:sz w:val="28"/>
          <w:szCs w:val="28"/>
        </w:rPr>
        <w:t>. Спеціальними умовами участі в конкурсному відборі на навчання для здобуття ступеня магістра на основі НРК6 у формі надання рекомендації для зарахування на основі здобутого у рік вступу ступеня бакалавра з таким самим джерелом фінансування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території до відповідної категорії, та які перебувають на ній або які переселилися з неї після 01 жовтня року, що передує року вступу,</w:t>
      </w:r>
      <w:r w:rsidRPr="00195C79">
        <w:rPr>
          <w:rFonts w:ascii="Times New Roman" w:hAnsi="Times New Roman"/>
          <w:sz w:val="28"/>
          <w:szCs w:val="28"/>
          <w:lang w:eastAsia="uk-UA"/>
        </w:rPr>
        <w:t xml:space="preserve"> </w:t>
      </w:r>
      <w:r w:rsidRPr="00195C79">
        <w:rPr>
          <w:rFonts w:ascii="Times New Roman" w:hAnsi="Times New Roman"/>
          <w:sz w:val="28"/>
          <w:szCs w:val="28"/>
        </w:rPr>
        <w:t xml:space="preserve">в разі вступу до того самого закладу вищої освіти (для спеціальностей, визначених </w:t>
      </w:r>
      <w:r>
        <w:rPr>
          <w:rFonts w:ascii="Times New Roman" w:hAnsi="Times New Roman"/>
          <w:sz w:val="28"/>
          <w:szCs w:val="28"/>
        </w:rPr>
        <w:t>у п</w:t>
      </w:r>
      <w:r w:rsidRPr="00195C79">
        <w:rPr>
          <w:rFonts w:ascii="Times New Roman" w:hAnsi="Times New Roman"/>
          <w:sz w:val="28"/>
          <w:szCs w:val="28"/>
        </w:rPr>
        <w:t>ереліку спеціальностей, яким надається особлива підтримка</w:t>
      </w:r>
      <w:r>
        <w:rPr>
          <w:rFonts w:ascii="Times New Roman" w:hAnsi="Times New Roman"/>
          <w:sz w:val="28"/>
          <w:szCs w:val="28"/>
        </w:rPr>
        <w:t xml:space="preserve"> </w:t>
      </w:r>
      <w:r w:rsidRPr="009669DC">
        <w:rPr>
          <w:rFonts w:ascii="Times New Roman" w:hAnsi="Times New Roman"/>
          <w:sz w:val="28"/>
          <w:szCs w:val="28"/>
        </w:rPr>
        <w:t xml:space="preserve">(додаток </w:t>
      </w:r>
      <w:r w:rsidR="00385643">
        <w:rPr>
          <w:rFonts w:ascii="Times New Roman" w:hAnsi="Times New Roman"/>
          <w:sz w:val="28"/>
          <w:szCs w:val="28"/>
        </w:rPr>
        <w:t>4 до Правил прийому</w:t>
      </w:r>
      <w:r w:rsidRPr="009669DC">
        <w:rPr>
          <w:rFonts w:ascii="Times New Roman" w:hAnsi="Times New Roman"/>
          <w:sz w:val="28"/>
          <w:szCs w:val="28"/>
        </w:rPr>
        <w:t>)</w:t>
      </w:r>
      <w:r w:rsidRPr="00195C79">
        <w:rPr>
          <w:rFonts w:ascii="Times New Roman" w:hAnsi="Times New Roman"/>
          <w:sz w:val="28"/>
          <w:szCs w:val="28"/>
        </w:rPr>
        <w:t>). Якщо в закладі вищої освіти не здійснюється підготовки магістрів за відповідною спеціальністю, то особа має право подати документи на таких умовах до будь-якого переміщеного (тимчасово переміщеного) закладу вищої освіти або закладу вищої освіти Запорізької, Миколаївської, Одеської, Сумської, Харківської та Чернігівської областей.</w:t>
      </w:r>
    </w:p>
    <w:p w:rsidR="00206D10" w:rsidRPr="00195C79" w:rsidRDefault="00206D10" w:rsidP="002C4F25">
      <w:pPr>
        <w:spacing w:after="0" w:line="240" w:lineRule="auto"/>
        <w:ind w:firstLine="567"/>
        <w:jc w:val="both"/>
        <w:rPr>
          <w:rFonts w:ascii="Times New Roman" w:hAnsi="Times New Roman"/>
          <w:sz w:val="28"/>
          <w:szCs w:val="28"/>
        </w:rPr>
      </w:pPr>
      <w:bookmarkStart w:id="178" w:name="n448"/>
      <w:bookmarkEnd w:id="178"/>
      <w:r w:rsidRPr="00195C79">
        <w:rPr>
          <w:rFonts w:ascii="Times New Roman" w:hAnsi="Times New Roman"/>
          <w:sz w:val="28"/>
          <w:szCs w:val="28"/>
        </w:rPr>
        <w:t xml:space="preserve">Якщо кількість вступників, яких рекомендовано до зарахування на місця державного (регіонального) замовлення відповідно до абзацу першого цього пункту та які підтверджують навчання, перевищує 30 відсотків наданого загального обсягу місць </w:t>
      </w:r>
      <w:r>
        <w:rPr>
          <w:rFonts w:ascii="Times New Roman" w:hAnsi="Times New Roman"/>
          <w:sz w:val="28"/>
          <w:szCs w:val="28"/>
        </w:rPr>
        <w:t>державного (регіонального) замовлення</w:t>
      </w:r>
      <w:r w:rsidRPr="00195C79">
        <w:rPr>
          <w:rFonts w:ascii="Times New Roman" w:hAnsi="Times New Roman"/>
          <w:sz w:val="28"/>
          <w:szCs w:val="28"/>
        </w:rPr>
        <w:t xml:space="preserve"> за певною спеціальністю (спеціалізацією), то заклад освіти має право звернутись до відповідного державного (регіонального) замовника щодо збільшення загального обсягу місць </w:t>
      </w:r>
      <w:r>
        <w:rPr>
          <w:rFonts w:ascii="Times New Roman" w:hAnsi="Times New Roman"/>
          <w:sz w:val="28"/>
          <w:szCs w:val="28"/>
        </w:rPr>
        <w:t>державного (регіонального) замовлення</w:t>
      </w:r>
      <w:r w:rsidRPr="00195C79">
        <w:rPr>
          <w:rFonts w:ascii="Times New Roman" w:hAnsi="Times New Roman"/>
          <w:sz w:val="28"/>
          <w:szCs w:val="28"/>
        </w:rPr>
        <w:t xml:space="preserve"> на обсяг цього </w:t>
      </w:r>
      <w:r w:rsidRPr="00195C79">
        <w:rPr>
          <w:rFonts w:ascii="Times New Roman" w:hAnsi="Times New Roman"/>
          <w:sz w:val="28"/>
          <w:szCs w:val="28"/>
        </w:rPr>
        <w:lastRenderedPageBreak/>
        <w:t>перевищення в межах виділеного ліцензованого обсягу для конкурсної пропозиції.</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0</w:t>
      </w:r>
      <w:r w:rsidRPr="00195C79">
        <w:rPr>
          <w:rFonts w:ascii="Times New Roman" w:hAnsi="Times New Roman"/>
          <w:sz w:val="28"/>
          <w:szCs w:val="28"/>
        </w:rPr>
        <w:t>. Спеціальними умовами прийому на навчання за державним або регіональним замовленням у вигляді переведення в обов’язковому порядку на вакантні місця державного або регіонального замовлення осіб незалежно від конкурсного бала, які зараховані на навчання за іншими джерелами фінансування на відкриту або фіксовану конкурсну пропозицію, користуються: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діти загиблих (померлих) осіб, визначених у частині першій статті 10</w:t>
      </w:r>
      <w:r w:rsidRPr="00195C79">
        <w:rPr>
          <w:rFonts w:ascii="Times New Roman" w:hAnsi="Times New Roman"/>
          <w:sz w:val="28"/>
          <w:szCs w:val="28"/>
          <w:vertAlign w:val="superscript"/>
        </w:rPr>
        <w:t>1</w:t>
      </w:r>
      <w:r w:rsidRPr="00195C79">
        <w:rPr>
          <w:rFonts w:ascii="Times New Roman" w:hAnsi="Times New Roman"/>
          <w:sz w:val="28"/>
          <w:szCs w:val="28"/>
        </w:rPr>
        <w:t xml:space="preserve"> Закону України «Про статус ветеранів війни, гарантії їх соціального захисту», особи з їх числа;</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діти загиблих (померлих) осіб, щодо яких встановлено факт позбавлення особистої свободи внаслідок збройної агресії проти України;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у яких один з батьків (усиновлювачів) був військовослужбовцем, який загинув чи визнаний безвісно відсутньою особою під час виконання ним обов’язків військової служби;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у яких один із батьків (усиновлювачів) був поліцейським, який загинув чи визнаний безвісно відсутньою особою під час виконання ним службових обов’язків.</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1</w:t>
      </w:r>
      <w:r>
        <w:rPr>
          <w:rFonts w:ascii="Times New Roman" w:hAnsi="Times New Roman"/>
          <w:sz w:val="28"/>
          <w:szCs w:val="28"/>
        </w:rPr>
        <w:t>1</w:t>
      </w:r>
      <w:r w:rsidRPr="00195C79">
        <w:rPr>
          <w:rFonts w:ascii="Times New Roman" w:hAnsi="Times New Roman"/>
          <w:sz w:val="28"/>
          <w:szCs w:val="28"/>
        </w:rPr>
        <w:t>. Спеціальними умовами прийому на навчання за державним або регіональним замовленням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з інвалідністю I, II груп, яким не протипоказане навчання за обраною спеціальністю;</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особи, які в рік вступу здобули освітній рівень, на основі якого відбувається вступ, з числа дітей (до досягнення ними 23 років включно)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w:t>
      </w:r>
      <w:r w:rsidRPr="00195C79">
        <w:rPr>
          <w:rFonts w:ascii="Times New Roman" w:hAnsi="Times New Roman"/>
          <w:sz w:val="28"/>
          <w:szCs w:val="28"/>
        </w:rPr>
        <w:lastRenderedPageBreak/>
        <w:t>яких встановлено факт позбавлення особистої свободи внаслідок збройної агресії проти України;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w:t>
      </w:r>
      <w:r w:rsidRPr="00195C79">
        <w:rPr>
          <w:rFonts w:ascii="Times New Roman" w:hAnsi="Times New Roman"/>
          <w:bCs/>
          <w:sz w:val="28"/>
          <w:szCs w:val="28"/>
        </w:rPr>
        <w:t>територій до відповідної категорії</w:t>
      </w:r>
      <w:r w:rsidRPr="00195C79">
        <w:rPr>
          <w:rFonts w:ascii="Times New Roman" w:hAnsi="Times New Roman"/>
          <w:sz w:val="28"/>
          <w:szCs w:val="28"/>
        </w:rPr>
        <w:t>, та які перебувають на ній або які переселилися з неї після 01 жовтня року, що передує року вступу.</w:t>
      </w:r>
    </w:p>
    <w:p w:rsidR="00206D10" w:rsidRDefault="00206D10" w:rsidP="002C4F25">
      <w:pPr>
        <w:widowControl w:val="0"/>
        <w:spacing w:after="0" w:line="240" w:lineRule="auto"/>
        <w:ind w:firstLine="567"/>
        <w:jc w:val="both"/>
        <w:rPr>
          <w:rFonts w:ascii="Times New Roman" w:hAnsi="Times New Roman"/>
          <w:sz w:val="28"/>
          <w:szCs w:val="28"/>
        </w:rPr>
      </w:pPr>
    </w:p>
    <w:p w:rsidR="00206D10" w:rsidRPr="00612FBA" w:rsidRDefault="00206D10" w:rsidP="002C4F25">
      <w:pPr>
        <w:widowControl w:val="0"/>
        <w:spacing w:after="0" w:line="240" w:lineRule="auto"/>
        <w:ind w:firstLine="567"/>
        <w:jc w:val="both"/>
        <w:rPr>
          <w:rFonts w:ascii="Times New Roman" w:hAnsi="Times New Roman"/>
          <w:sz w:val="28"/>
          <w:szCs w:val="28"/>
        </w:rPr>
      </w:pPr>
      <w:r w:rsidRPr="00612FBA">
        <w:rPr>
          <w:rFonts w:ascii="Times New Roman" w:hAnsi="Times New Roman"/>
          <w:sz w:val="28"/>
          <w:szCs w:val="28"/>
        </w:rPr>
        <w:t>12. Особливості прийому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 постановою Кабінету Міністрів України від 29 липня 2009 року № 789.</w:t>
      </w:r>
    </w:p>
    <w:p w:rsidR="00206D10" w:rsidRPr="00195C79" w:rsidRDefault="00206D10" w:rsidP="002C4F25">
      <w:pPr>
        <w:spacing w:after="0" w:line="240" w:lineRule="auto"/>
        <w:ind w:firstLine="567"/>
        <w:jc w:val="both"/>
        <w:rPr>
          <w:rFonts w:ascii="Times New Roman" w:hAnsi="Times New Roman"/>
          <w:sz w:val="28"/>
          <w:szCs w:val="28"/>
        </w:rPr>
      </w:pPr>
    </w:p>
    <w:p w:rsidR="00206D10" w:rsidRPr="00877C36" w:rsidRDefault="00206D10" w:rsidP="002C4F25">
      <w:pPr>
        <w:pStyle w:val="1"/>
        <w:spacing w:before="0" w:after="0" w:line="240" w:lineRule="auto"/>
        <w:jc w:val="center"/>
        <w:rPr>
          <w:rFonts w:ascii="Times New Roman" w:hAnsi="Times New Roman"/>
          <w:color w:val="auto"/>
        </w:rPr>
      </w:pPr>
      <w:r w:rsidRPr="00877C36">
        <w:rPr>
          <w:rFonts w:ascii="Times New Roman" w:hAnsi="Times New Roman"/>
          <w:color w:val="auto"/>
          <w:lang w:val="en-US"/>
        </w:rPr>
        <w:t>VI</w:t>
      </w:r>
      <w:r w:rsidRPr="00877C36">
        <w:rPr>
          <w:rFonts w:ascii="Times New Roman" w:hAnsi="Times New Roman"/>
          <w:color w:val="auto"/>
        </w:rPr>
        <w:t>. Строки реєстрації заяв, вступні випробування, особливості конкурсного відбору, спеціальні умови участі у вступній кампанії та зарахування на навчання для здобуття ступеня доктора філософії</w:t>
      </w:r>
    </w:p>
    <w:p w:rsidR="00206D10" w:rsidRPr="003C1C2B" w:rsidRDefault="00206D10" w:rsidP="002C4F25">
      <w:pPr>
        <w:spacing w:after="0"/>
        <w:rPr>
          <w:lang w:eastAsia="uk-UA"/>
        </w:rPr>
      </w:pPr>
    </w:p>
    <w:p w:rsidR="00206D10" w:rsidRPr="00014448" w:rsidRDefault="00206D10" w:rsidP="002C4F25">
      <w:pPr>
        <w:spacing w:after="0" w:line="240" w:lineRule="auto"/>
        <w:ind w:firstLine="567"/>
        <w:jc w:val="both"/>
        <w:rPr>
          <w:rFonts w:ascii="Times New Roman" w:hAnsi="Times New Roman"/>
          <w:color w:val="000000"/>
          <w:sz w:val="28"/>
          <w:szCs w:val="28"/>
        </w:rPr>
      </w:pPr>
      <w:r w:rsidRPr="00195C79">
        <w:rPr>
          <w:rFonts w:ascii="Times New Roman" w:hAnsi="Times New Roman"/>
          <w:sz w:val="28"/>
          <w:szCs w:val="28"/>
        </w:rPr>
        <w:t xml:space="preserve">1. Вступні випробування для прийому на навчання для здобуття ступеня доктора філософії на основі НРК7 проводяться як зовнішнє оцінювання у формі ЄВІ, ЄВВ та оцінювання в </w:t>
      </w:r>
      <w:r>
        <w:rPr>
          <w:rFonts w:ascii="Times New Roman" w:hAnsi="Times New Roman"/>
          <w:sz w:val="28"/>
          <w:szCs w:val="28"/>
        </w:rPr>
        <w:t>Університеті</w:t>
      </w:r>
      <w:r w:rsidRPr="00195C79">
        <w:rPr>
          <w:rFonts w:ascii="Times New Roman" w:hAnsi="Times New Roman"/>
          <w:sz w:val="28"/>
          <w:szCs w:val="28"/>
        </w:rPr>
        <w:t xml:space="preserve"> у формі іспиту з спеціальності</w:t>
      </w:r>
      <w:r>
        <w:rPr>
          <w:rFonts w:ascii="Times New Roman" w:hAnsi="Times New Roman"/>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2. Для конкурсного відбору на навчання використовуються результати: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ЄВІ 2026 року або ЄВІ 2025 року, або ЄВІ 2024 року;</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ЄВВ 2026 року або ЄВВ 2025 року;</w:t>
      </w:r>
    </w:p>
    <w:p w:rsidR="00206D10"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вступний іспит із спеціальності</w:t>
      </w:r>
      <w:r>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3. Конкурсний бал розраховується за такою формулою:</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Конкурсний бал (КБ) = </w:t>
      </w:r>
      <w:r w:rsidRPr="00195C79">
        <w:rPr>
          <w:rFonts w:ascii="Times New Roman" w:hAnsi="Times New Roman"/>
          <w:sz w:val="28"/>
          <w:szCs w:val="28"/>
          <w:lang w:val="en-US"/>
        </w:rPr>
        <w:t>K</w:t>
      </w:r>
      <w:r w:rsidRPr="00195C79">
        <w:rPr>
          <w:rFonts w:ascii="Times New Roman" w:hAnsi="Times New Roman"/>
          <w:sz w:val="28"/>
          <w:szCs w:val="28"/>
          <w:lang w:val="ru-RU"/>
        </w:rPr>
        <w:t>1</w:t>
      </w:r>
      <w:r w:rsidRPr="00195C79">
        <w:rPr>
          <w:rFonts w:ascii="Times New Roman" w:hAnsi="Times New Roman"/>
          <w:sz w:val="28"/>
          <w:szCs w:val="28"/>
        </w:rPr>
        <w:t xml:space="preserve"> × П1 + </w:t>
      </w:r>
      <w:r w:rsidRPr="00195C79">
        <w:rPr>
          <w:rFonts w:ascii="Times New Roman" w:hAnsi="Times New Roman"/>
          <w:sz w:val="28"/>
          <w:szCs w:val="28"/>
          <w:lang w:val="en-US"/>
        </w:rPr>
        <w:t>K</w:t>
      </w:r>
      <w:r w:rsidRPr="00195C79">
        <w:rPr>
          <w:rFonts w:ascii="Times New Roman" w:hAnsi="Times New Roman"/>
          <w:sz w:val="28"/>
          <w:szCs w:val="28"/>
        </w:rPr>
        <w:t xml:space="preserve">2 × П2 + </w:t>
      </w:r>
      <w:r w:rsidRPr="00195C79">
        <w:rPr>
          <w:rFonts w:ascii="Times New Roman" w:hAnsi="Times New Roman"/>
          <w:sz w:val="28"/>
          <w:szCs w:val="28"/>
          <w:lang w:val="en-US"/>
        </w:rPr>
        <w:t>K</w:t>
      </w:r>
      <w:r w:rsidRPr="00195C79">
        <w:rPr>
          <w:rFonts w:ascii="Times New Roman" w:hAnsi="Times New Roman"/>
          <w:sz w:val="28"/>
          <w:szCs w:val="28"/>
          <w:lang w:val="ru-RU"/>
        </w:rPr>
        <w:t>3</w:t>
      </w:r>
      <w:r w:rsidRPr="00195C79">
        <w:rPr>
          <w:rFonts w:ascii="Times New Roman" w:hAnsi="Times New Roman"/>
          <w:sz w:val="28"/>
          <w:szCs w:val="28"/>
        </w:rPr>
        <w:t xml:space="preserve"> × П3,</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де:</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П1 </w:t>
      </w:r>
      <w:r>
        <w:rPr>
          <w:rFonts w:ascii="Times New Roman" w:hAnsi="Times New Roman"/>
          <w:sz w:val="28"/>
          <w:szCs w:val="28"/>
        </w:rPr>
        <w:t>–</w:t>
      </w:r>
      <w:r w:rsidRPr="00195C79">
        <w:rPr>
          <w:rFonts w:ascii="Times New Roman" w:hAnsi="Times New Roman"/>
          <w:sz w:val="28"/>
          <w:szCs w:val="28"/>
        </w:rPr>
        <w:t> оцінка тесту з іноземної мови ЄВІ;</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П2 </w:t>
      </w:r>
      <w:r>
        <w:rPr>
          <w:rFonts w:ascii="Times New Roman" w:hAnsi="Times New Roman"/>
          <w:sz w:val="28"/>
          <w:szCs w:val="28"/>
        </w:rPr>
        <w:t>–</w:t>
      </w:r>
      <w:r w:rsidRPr="00195C79">
        <w:rPr>
          <w:rFonts w:ascii="Times New Roman" w:hAnsi="Times New Roman"/>
          <w:sz w:val="28"/>
          <w:szCs w:val="28"/>
        </w:rPr>
        <w:t> оцінка єдиного вступного випробування з методології наукових досліджень;</w:t>
      </w:r>
    </w:p>
    <w:p w:rsidR="00206D10"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П3 </w:t>
      </w:r>
      <w:r>
        <w:rPr>
          <w:rFonts w:ascii="Times New Roman" w:hAnsi="Times New Roman"/>
          <w:sz w:val="28"/>
          <w:szCs w:val="28"/>
        </w:rPr>
        <w:t>–</w:t>
      </w:r>
      <w:r w:rsidRPr="00195C79">
        <w:rPr>
          <w:rFonts w:ascii="Times New Roman" w:hAnsi="Times New Roman"/>
          <w:sz w:val="28"/>
          <w:szCs w:val="28"/>
        </w:rPr>
        <w:t> оцінка вступного іспиту із спеціальності;</w:t>
      </w:r>
    </w:p>
    <w:p w:rsidR="00206D10" w:rsidRPr="00195C79" w:rsidRDefault="00206D10" w:rsidP="002C4F25">
      <w:pPr>
        <w:spacing w:after="0" w:line="240" w:lineRule="auto"/>
        <w:ind w:firstLine="567"/>
        <w:jc w:val="both"/>
        <w:rPr>
          <w:rFonts w:ascii="Times New Roman" w:hAnsi="Times New Roman"/>
          <w:sz w:val="28"/>
          <w:szCs w:val="28"/>
          <w:lang w:val="ru-RU"/>
        </w:rPr>
      </w:pPr>
      <w:r w:rsidRPr="00195C79">
        <w:rPr>
          <w:rFonts w:ascii="Times New Roman" w:hAnsi="Times New Roman"/>
          <w:sz w:val="28"/>
          <w:szCs w:val="28"/>
        </w:rPr>
        <w:t>Предметні коефіцієнти К1</w:t>
      </w:r>
      <w:r w:rsidRPr="00195C79">
        <w:rPr>
          <w:rFonts w:ascii="Times New Roman" w:hAnsi="Times New Roman"/>
          <w:sz w:val="28"/>
          <w:szCs w:val="28"/>
          <w:lang w:val="ru-RU"/>
        </w:rPr>
        <w:t> </w:t>
      </w:r>
      <w:r w:rsidRPr="00195C79">
        <w:rPr>
          <w:rFonts w:ascii="Times New Roman" w:hAnsi="Times New Roman"/>
          <w:sz w:val="28"/>
          <w:szCs w:val="28"/>
        </w:rPr>
        <w:t>=</w:t>
      </w:r>
      <w:r w:rsidRPr="00195C79">
        <w:rPr>
          <w:rFonts w:ascii="Times New Roman" w:hAnsi="Times New Roman"/>
          <w:sz w:val="28"/>
          <w:szCs w:val="28"/>
          <w:lang w:val="ru-RU"/>
        </w:rPr>
        <w:t> 0,2</w:t>
      </w:r>
      <w:r w:rsidRPr="00195C79">
        <w:rPr>
          <w:rFonts w:ascii="Times New Roman" w:hAnsi="Times New Roman"/>
          <w:sz w:val="28"/>
          <w:szCs w:val="28"/>
        </w:rPr>
        <w:t>, К2</w:t>
      </w:r>
      <w:r w:rsidRPr="00195C79">
        <w:rPr>
          <w:rFonts w:ascii="Times New Roman" w:hAnsi="Times New Roman"/>
          <w:sz w:val="28"/>
          <w:szCs w:val="28"/>
          <w:lang w:val="ru-RU"/>
        </w:rPr>
        <w:t> </w:t>
      </w:r>
      <w:r w:rsidRPr="00195C79">
        <w:rPr>
          <w:rFonts w:ascii="Times New Roman" w:hAnsi="Times New Roman"/>
          <w:sz w:val="28"/>
          <w:szCs w:val="28"/>
        </w:rPr>
        <w:t>=</w:t>
      </w:r>
      <w:r w:rsidRPr="00195C79">
        <w:rPr>
          <w:rFonts w:ascii="Times New Roman" w:hAnsi="Times New Roman"/>
          <w:sz w:val="28"/>
          <w:szCs w:val="28"/>
          <w:lang w:val="ru-RU"/>
        </w:rPr>
        <w:t> 0,</w:t>
      </w:r>
      <w:r w:rsidRPr="00014448">
        <w:rPr>
          <w:rFonts w:ascii="Times New Roman" w:hAnsi="Times New Roman"/>
          <w:color w:val="000000"/>
          <w:sz w:val="28"/>
          <w:szCs w:val="28"/>
          <w:lang w:val="ru-RU"/>
        </w:rPr>
        <w:t>2</w:t>
      </w:r>
      <w:r w:rsidRPr="00014448">
        <w:rPr>
          <w:rFonts w:ascii="Times New Roman" w:hAnsi="Times New Roman"/>
          <w:color w:val="000000"/>
          <w:sz w:val="28"/>
          <w:szCs w:val="28"/>
        </w:rPr>
        <w:t>, К3</w:t>
      </w:r>
      <w:r w:rsidRPr="00014448">
        <w:rPr>
          <w:rFonts w:ascii="Times New Roman" w:hAnsi="Times New Roman"/>
          <w:color w:val="000000"/>
          <w:sz w:val="28"/>
          <w:szCs w:val="28"/>
          <w:lang w:val="ru-RU"/>
        </w:rPr>
        <w:t> </w:t>
      </w:r>
      <w:r w:rsidRPr="00014448">
        <w:rPr>
          <w:rFonts w:ascii="Times New Roman" w:hAnsi="Times New Roman"/>
          <w:color w:val="000000"/>
          <w:sz w:val="28"/>
          <w:szCs w:val="28"/>
        </w:rPr>
        <w:t>=</w:t>
      </w:r>
      <w:r w:rsidRPr="00014448">
        <w:rPr>
          <w:rFonts w:ascii="Times New Roman" w:hAnsi="Times New Roman"/>
          <w:color w:val="000000"/>
          <w:sz w:val="28"/>
          <w:szCs w:val="28"/>
          <w:lang w:val="ru-RU"/>
        </w:rPr>
        <w:t> 0,6.</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4. При розрахунку конкурсного бала:</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результат оцінювання в </w:t>
      </w:r>
      <w:r>
        <w:rPr>
          <w:rFonts w:ascii="Times New Roman" w:hAnsi="Times New Roman"/>
          <w:sz w:val="28"/>
          <w:szCs w:val="28"/>
        </w:rPr>
        <w:t>Університеті</w:t>
      </w:r>
      <w:r w:rsidRPr="00195C79">
        <w:rPr>
          <w:rFonts w:ascii="Times New Roman" w:hAnsi="Times New Roman"/>
          <w:sz w:val="28"/>
          <w:szCs w:val="28"/>
        </w:rPr>
        <w:t xml:space="preserve"> у формі співбесіди з іноземної мови у визначених Порядком </w:t>
      </w:r>
      <w:r>
        <w:rPr>
          <w:rFonts w:ascii="Times New Roman" w:hAnsi="Times New Roman"/>
          <w:sz w:val="28"/>
          <w:szCs w:val="28"/>
        </w:rPr>
        <w:t xml:space="preserve">прийому та Правилами прийому </w:t>
      </w:r>
      <w:r w:rsidRPr="00195C79">
        <w:rPr>
          <w:rFonts w:ascii="Times New Roman" w:hAnsi="Times New Roman"/>
          <w:sz w:val="28"/>
          <w:szCs w:val="28"/>
        </w:rPr>
        <w:t xml:space="preserve">випадках враховується в конкурсному балі з коефіцієнтом </w:t>
      </w:r>
      <w:r w:rsidRPr="00195C79">
        <w:rPr>
          <w:rFonts w:ascii="Times New Roman" w:hAnsi="Times New Roman"/>
          <w:sz w:val="28"/>
          <w:szCs w:val="28"/>
          <w:lang w:val="en-US"/>
        </w:rPr>
        <w:t>K</w:t>
      </w:r>
      <w:r w:rsidRPr="00195C79">
        <w:rPr>
          <w:rFonts w:ascii="Times New Roman" w:hAnsi="Times New Roman"/>
          <w:sz w:val="28"/>
          <w:szCs w:val="28"/>
        </w:rPr>
        <w:t>1 замість оцінки тесту з іноземної мови ЄВІ;</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результат оцінювання в </w:t>
      </w:r>
      <w:r>
        <w:rPr>
          <w:rFonts w:ascii="Times New Roman" w:hAnsi="Times New Roman"/>
          <w:sz w:val="28"/>
          <w:szCs w:val="28"/>
        </w:rPr>
        <w:t>Університеті</w:t>
      </w:r>
      <w:r w:rsidRPr="00195C79">
        <w:rPr>
          <w:rFonts w:ascii="Times New Roman" w:hAnsi="Times New Roman"/>
          <w:sz w:val="28"/>
          <w:szCs w:val="28"/>
        </w:rPr>
        <w:t xml:space="preserve"> у формі іспиту з методології наукових досліджень замість ЄВВ у визначених Порядком </w:t>
      </w:r>
      <w:r>
        <w:rPr>
          <w:rFonts w:ascii="Times New Roman" w:hAnsi="Times New Roman"/>
          <w:sz w:val="28"/>
          <w:szCs w:val="28"/>
        </w:rPr>
        <w:t xml:space="preserve">прийому та </w:t>
      </w:r>
      <w:r>
        <w:rPr>
          <w:rFonts w:ascii="Times New Roman" w:hAnsi="Times New Roman"/>
          <w:sz w:val="28"/>
          <w:szCs w:val="28"/>
        </w:rPr>
        <w:lastRenderedPageBreak/>
        <w:t>Правилами прийому</w:t>
      </w:r>
      <w:r w:rsidRPr="00195C79">
        <w:rPr>
          <w:rFonts w:ascii="Times New Roman" w:hAnsi="Times New Roman"/>
          <w:sz w:val="28"/>
          <w:szCs w:val="28"/>
        </w:rPr>
        <w:t xml:space="preserve"> випадках враховується в конкурсному балі замість оцінки ЄВВ.</w:t>
      </w:r>
    </w:p>
    <w:p w:rsidR="00206D10" w:rsidRDefault="00206D10" w:rsidP="002C4F25">
      <w:pPr>
        <w:spacing w:after="0" w:line="240" w:lineRule="auto"/>
        <w:ind w:firstLine="567"/>
        <w:jc w:val="both"/>
        <w:rPr>
          <w:rFonts w:ascii="Times New Roman" w:hAnsi="Times New Roman"/>
          <w:sz w:val="28"/>
          <w:szCs w:val="28"/>
        </w:rPr>
      </w:pPr>
    </w:p>
    <w:p w:rsidR="00206D10" w:rsidRPr="00CE146A" w:rsidRDefault="00206D10" w:rsidP="002C4F25">
      <w:pPr>
        <w:spacing w:after="0" w:line="240" w:lineRule="auto"/>
        <w:ind w:firstLine="567"/>
        <w:jc w:val="both"/>
        <w:rPr>
          <w:rFonts w:ascii="Times New Roman" w:hAnsi="Times New Roman"/>
          <w:b/>
          <w:bCs/>
          <w:sz w:val="28"/>
          <w:szCs w:val="28"/>
        </w:rPr>
      </w:pPr>
      <w:r w:rsidRPr="00195C79">
        <w:rPr>
          <w:rFonts w:ascii="Times New Roman" w:hAnsi="Times New Roman"/>
          <w:sz w:val="28"/>
          <w:szCs w:val="28"/>
        </w:rPr>
        <w:t xml:space="preserve">5. Реєстрація заяв на участь у </w:t>
      </w:r>
      <w:r>
        <w:rPr>
          <w:rFonts w:ascii="Times New Roman" w:hAnsi="Times New Roman"/>
          <w:sz w:val="28"/>
          <w:szCs w:val="28"/>
        </w:rPr>
        <w:t>оцінюваннях в Університеті</w:t>
      </w:r>
      <w:r w:rsidRPr="00195C79">
        <w:rPr>
          <w:rFonts w:ascii="Times New Roman" w:hAnsi="Times New Roman"/>
          <w:sz w:val="28"/>
          <w:szCs w:val="28"/>
        </w:rPr>
        <w:t xml:space="preserve"> у формі співбесіди з іноземної мови замість ЄВІ, іспиту з методології наукових досліджень замість ЄВВ розпочинається </w:t>
      </w:r>
      <w:r w:rsidRPr="00CE146A">
        <w:rPr>
          <w:rFonts w:ascii="Times New Roman" w:hAnsi="Times New Roman"/>
          <w:b/>
          <w:bCs/>
          <w:sz w:val="28"/>
          <w:szCs w:val="28"/>
        </w:rPr>
        <w:t>01 липня</w:t>
      </w:r>
      <w:r w:rsidRPr="00195C79">
        <w:rPr>
          <w:rFonts w:ascii="Times New Roman" w:hAnsi="Times New Roman"/>
          <w:sz w:val="28"/>
          <w:szCs w:val="28"/>
        </w:rPr>
        <w:t xml:space="preserve"> та закінчується: для вступу на місця державного або регіонального замовлення </w:t>
      </w:r>
      <w:r>
        <w:rPr>
          <w:rFonts w:ascii="Times New Roman" w:hAnsi="Times New Roman"/>
          <w:sz w:val="28"/>
          <w:szCs w:val="28"/>
        </w:rPr>
        <w:t>–</w:t>
      </w:r>
      <w:r w:rsidRPr="00195C79">
        <w:rPr>
          <w:rFonts w:ascii="Times New Roman" w:hAnsi="Times New Roman"/>
          <w:sz w:val="28"/>
          <w:szCs w:val="28"/>
        </w:rPr>
        <w:t xml:space="preserve"> </w:t>
      </w:r>
      <w:r w:rsidRPr="00CE146A">
        <w:rPr>
          <w:rFonts w:ascii="Times New Roman" w:hAnsi="Times New Roman"/>
          <w:b/>
          <w:bCs/>
          <w:sz w:val="28"/>
          <w:szCs w:val="28"/>
        </w:rPr>
        <w:t>о 18:00 27 липня</w:t>
      </w:r>
      <w:r w:rsidRPr="00195C79">
        <w:rPr>
          <w:rFonts w:ascii="Times New Roman" w:hAnsi="Times New Roman"/>
          <w:sz w:val="28"/>
          <w:szCs w:val="28"/>
        </w:rPr>
        <w:t xml:space="preserve">, для вступу виключно на місця за кошти фізичних та/або юридичних осіб </w:t>
      </w:r>
      <w:r>
        <w:rPr>
          <w:rFonts w:ascii="Times New Roman" w:hAnsi="Times New Roman"/>
          <w:sz w:val="28"/>
          <w:szCs w:val="28"/>
        </w:rPr>
        <w:t>–</w:t>
      </w:r>
      <w:r w:rsidRPr="00195C79">
        <w:rPr>
          <w:rFonts w:ascii="Times New Roman" w:hAnsi="Times New Roman"/>
          <w:sz w:val="28"/>
          <w:szCs w:val="28"/>
        </w:rPr>
        <w:t xml:space="preserve"> </w:t>
      </w:r>
      <w:r w:rsidRPr="00CE146A">
        <w:rPr>
          <w:rFonts w:ascii="Times New Roman" w:hAnsi="Times New Roman"/>
          <w:b/>
          <w:bCs/>
          <w:sz w:val="28"/>
          <w:szCs w:val="28"/>
        </w:rPr>
        <w:t>о 18:00 20 серпня;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співбесіда з іноземної мови замість ЄВІ, іспит з методології наукових досліджень замість ЄВВ проводяться </w:t>
      </w:r>
      <w:r w:rsidRPr="00CE146A">
        <w:rPr>
          <w:rFonts w:ascii="Times New Roman" w:hAnsi="Times New Roman"/>
          <w:b/>
          <w:bCs/>
          <w:sz w:val="28"/>
          <w:szCs w:val="28"/>
        </w:rPr>
        <w:t>з 28 липня до 07 серпня</w:t>
      </w:r>
      <w:r w:rsidRPr="00195C79">
        <w:rPr>
          <w:rFonts w:ascii="Times New Roman" w:hAnsi="Times New Roman"/>
          <w:sz w:val="28"/>
          <w:szCs w:val="28"/>
        </w:rPr>
        <w:t xml:space="preserve">, для вступу виключно на місця за кошти фізичних та/або юридичних осіб </w:t>
      </w:r>
      <w:r>
        <w:rPr>
          <w:rFonts w:ascii="Times New Roman" w:hAnsi="Times New Roman"/>
          <w:sz w:val="28"/>
          <w:szCs w:val="28"/>
        </w:rPr>
        <w:t>–</w:t>
      </w:r>
      <w:r w:rsidRPr="00195C79">
        <w:rPr>
          <w:rFonts w:ascii="Times New Roman" w:hAnsi="Times New Roman"/>
          <w:sz w:val="28"/>
          <w:szCs w:val="28"/>
        </w:rPr>
        <w:t xml:space="preserve"> </w:t>
      </w:r>
      <w:r w:rsidRPr="00CE146A">
        <w:rPr>
          <w:rFonts w:ascii="Times New Roman" w:hAnsi="Times New Roman"/>
          <w:b/>
          <w:bCs/>
          <w:sz w:val="28"/>
          <w:szCs w:val="28"/>
        </w:rPr>
        <w:t>до 23 серпня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реєстрація заяв вступників на участь у конкурсному відборі (основна сесія), оцінюваннях </w:t>
      </w:r>
      <w:r>
        <w:rPr>
          <w:rFonts w:ascii="Times New Roman" w:hAnsi="Times New Roman"/>
          <w:sz w:val="28"/>
          <w:szCs w:val="28"/>
        </w:rPr>
        <w:t>в Університеті</w:t>
      </w:r>
      <w:r w:rsidRPr="00195C79">
        <w:rPr>
          <w:rFonts w:ascii="Times New Roman" w:hAnsi="Times New Roman"/>
          <w:sz w:val="28"/>
          <w:szCs w:val="28"/>
        </w:rPr>
        <w:t xml:space="preserve"> у формі вступного іспиту із спеціальност</w:t>
      </w:r>
      <w:r>
        <w:rPr>
          <w:rFonts w:ascii="Times New Roman" w:hAnsi="Times New Roman"/>
          <w:sz w:val="28"/>
          <w:szCs w:val="28"/>
        </w:rPr>
        <w:t>і</w:t>
      </w:r>
      <w:r w:rsidRPr="00195C79">
        <w:rPr>
          <w:rFonts w:ascii="Times New Roman" w:hAnsi="Times New Roman"/>
          <w:sz w:val="28"/>
          <w:szCs w:val="28"/>
        </w:rPr>
        <w:t xml:space="preserve"> розпочинається </w:t>
      </w:r>
      <w:r w:rsidRPr="00CE146A">
        <w:rPr>
          <w:rFonts w:ascii="Times New Roman" w:hAnsi="Times New Roman"/>
          <w:b/>
          <w:bCs/>
          <w:sz w:val="28"/>
          <w:szCs w:val="28"/>
        </w:rPr>
        <w:t>07 серпня</w:t>
      </w:r>
      <w:r w:rsidRPr="00195C79">
        <w:rPr>
          <w:rFonts w:ascii="Times New Roman" w:hAnsi="Times New Roman"/>
          <w:sz w:val="28"/>
          <w:szCs w:val="28"/>
        </w:rPr>
        <w:t xml:space="preserve"> та закінчується </w:t>
      </w:r>
      <w:r w:rsidRPr="00CE146A">
        <w:rPr>
          <w:rFonts w:ascii="Times New Roman" w:hAnsi="Times New Roman"/>
          <w:b/>
          <w:bCs/>
          <w:sz w:val="28"/>
          <w:szCs w:val="28"/>
        </w:rPr>
        <w:t>о 18:00 25 серпня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вступний іспит із спеціальності проводяться </w:t>
      </w:r>
      <w:r w:rsidRPr="00CE146A">
        <w:rPr>
          <w:rFonts w:ascii="Times New Roman" w:hAnsi="Times New Roman"/>
          <w:b/>
          <w:bCs/>
          <w:sz w:val="28"/>
          <w:szCs w:val="28"/>
        </w:rPr>
        <w:t>з 26 серпня до 07 вересня.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Заяви вступників допускаються до конкурсного відбору в</w:t>
      </w:r>
      <w:r>
        <w:rPr>
          <w:rFonts w:ascii="Times New Roman" w:hAnsi="Times New Roman"/>
          <w:sz w:val="28"/>
          <w:szCs w:val="28"/>
        </w:rPr>
        <w:t xml:space="preserve"> разі досягнення встановленого п</w:t>
      </w:r>
      <w:r w:rsidRPr="00195C79">
        <w:rPr>
          <w:rFonts w:ascii="Times New Roman" w:hAnsi="Times New Roman"/>
          <w:sz w:val="28"/>
          <w:szCs w:val="28"/>
        </w:rPr>
        <w:t>риймальною комісією мінімального значення кількості балів із вступних випробувань (конкурсного бала), при цьому мінімальна сума оцінок тесту загальної навчальної компетентності ЄВІ та тесту з іноземної мови ЄВІ не може бути менше ніж 300 балів (150 балів оцінки співбесіди з іноземної мови замість ЄВІ).</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6. Вступникам, які зареєстровані в основну сесію, рекомендації до зарахування надаються </w:t>
      </w:r>
      <w:r>
        <w:rPr>
          <w:rFonts w:ascii="Times New Roman" w:hAnsi="Times New Roman"/>
          <w:sz w:val="28"/>
          <w:szCs w:val="28"/>
        </w:rPr>
        <w:t>Університетом</w:t>
      </w:r>
      <w:r w:rsidRPr="00195C79">
        <w:rPr>
          <w:rFonts w:ascii="Times New Roman" w:hAnsi="Times New Roman"/>
          <w:sz w:val="28"/>
          <w:szCs w:val="28"/>
        </w:rPr>
        <w:t xml:space="preserve"> </w:t>
      </w:r>
      <w:r w:rsidRPr="00CE146A">
        <w:rPr>
          <w:rFonts w:ascii="Times New Roman" w:hAnsi="Times New Roman"/>
          <w:b/>
          <w:bCs/>
          <w:sz w:val="28"/>
          <w:szCs w:val="28"/>
        </w:rPr>
        <w:t>з 08 вересня</w:t>
      </w:r>
      <w:r w:rsidRPr="00195C79">
        <w:rPr>
          <w:rFonts w:ascii="Times New Roman" w:hAnsi="Times New Roman"/>
          <w:sz w:val="28"/>
          <w:szCs w:val="28"/>
        </w:rPr>
        <w:t>.</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color w:val="000000"/>
          <w:sz w:val="28"/>
          <w:szCs w:val="28"/>
        </w:rPr>
        <w:t xml:space="preserve">Якщо вступник не виконав вимоги до зарахування на місце державного (регіонального) замовлення, на яке було надано рекомендації до зарахування, </w:t>
      </w:r>
      <w:r>
        <w:rPr>
          <w:rFonts w:ascii="Times New Roman" w:hAnsi="Times New Roman"/>
          <w:color w:val="000000"/>
          <w:sz w:val="28"/>
          <w:szCs w:val="28"/>
        </w:rPr>
        <w:t>Університет</w:t>
      </w:r>
      <w:r w:rsidRPr="00195C79">
        <w:rPr>
          <w:rFonts w:ascii="Times New Roman" w:hAnsi="Times New Roman"/>
          <w:color w:val="000000"/>
          <w:sz w:val="28"/>
          <w:szCs w:val="28"/>
        </w:rPr>
        <w:t xml:space="preserve"> не пізніше </w:t>
      </w:r>
      <w:r w:rsidRPr="00CE146A">
        <w:rPr>
          <w:rFonts w:ascii="Times New Roman" w:hAnsi="Times New Roman"/>
          <w:b/>
          <w:bCs/>
          <w:color w:val="000000"/>
          <w:sz w:val="28"/>
          <w:szCs w:val="28"/>
        </w:rPr>
        <w:t>12 вересня</w:t>
      </w:r>
      <w:r w:rsidRPr="00195C79">
        <w:rPr>
          <w:rFonts w:ascii="Times New Roman" w:hAnsi="Times New Roman"/>
          <w:color w:val="000000"/>
          <w:sz w:val="28"/>
          <w:szCs w:val="28"/>
        </w:rPr>
        <w:t xml:space="preserve"> оновлює списки рекомендованих до зарахування на місця державного (регіонального) замовлення з урахуванням їхньої черговості в рейтинговому списку вступників.</w:t>
      </w:r>
    </w:p>
    <w:p w:rsidR="00206D10" w:rsidRDefault="00206D10" w:rsidP="002C4F25">
      <w:pPr>
        <w:spacing w:after="0" w:line="240" w:lineRule="auto"/>
        <w:ind w:firstLine="567"/>
        <w:jc w:val="both"/>
        <w:rPr>
          <w:rFonts w:ascii="Times New Roman" w:hAnsi="Times New Roman"/>
          <w:color w:val="000000"/>
          <w:sz w:val="28"/>
          <w:szCs w:val="28"/>
        </w:rPr>
      </w:pPr>
      <w:r w:rsidRPr="00195C79">
        <w:rPr>
          <w:rFonts w:ascii="Times New Roman" w:hAnsi="Times New Roman"/>
          <w:color w:val="000000"/>
          <w:sz w:val="28"/>
          <w:szCs w:val="28"/>
        </w:rPr>
        <w:t xml:space="preserve">Зарахування вступників, які отримали рекомендації до зарахування та виконали вимоги до зарахування, здійснюється не пізніше </w:t>
      </w:r>
      <w:r w:rsidRPr="00CE146A">
        <w:rPr>
          <w:rFonts w:ascii="Times New Roman" w:hAnsi="Times New Roman"/>
          <w:b/>
          <w:bCs/>
          <w:color w:val="000000"/>
          <w:sz w:val="28"/>
          <w:szCs w:val="28"/>
        </w:rPr>
        <w:t>14 вересня</w:t>
      </w:r>
      <w:r w:rsidRPr="00195C79">
        <w:rPr>
          <w:rFonts w:ascii="Times New Roman" w:hAnsi="Times New Roman"/>
          <w:color w:val="000000"/>
          <w:sz w:val="28"/>
          <w:szCs w:val="28"/>
        </w:rPr>
        <w:t>.</w:t>
      </w:r>
    </w:p>
    <w:p w:rsidR="00206D10" w:rsidRDefault="00206D10" w:rsidP="002C4F25">
      <w:pPr>
        <w:spacing w:after="0" w:line="240" w:lineRule="auto"/>
        <w:ind w:firstLine="567"/>
        <w:jc w:val="both"/>
        <w:rPr>
          <w:rFonts w:ascii="Times New Roman" w:hAnsi="Times New Roman"/>
          <w:color w:val="000000"/>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color w:val="000000"/>
          <w:sz w:val="28"/>
          <w:szCs w:val="28"/>
        </w:rPr>
        <w:t>7. </w:t>
      </w:r>
      <w:r>
        <w:rPr>
          <w:rFonts w:ascii="Times New Roman" w:hAnsi="Times New Roman"/>
          <w:color w:val="000000"/>
          <w:sz w:val="28"/>
          <w:szCs w:val="28"/>
        </w:rPr>
        <w:t>Університет за рішенням Приймальної комісії</w:t>
      </w:r>
      <w:r w:rsidRPr="00195C79">
        <w:rPr>
          <w:rFonts w:ascii="Times New Roman" w:hAnsi="Times New Roman"/>
          <w:color w:val="000000"/>
          <w:sz w:val="28"/>
          <w:szCs w:val="28"/>
        </w:rPr>
        <w:t xml:space="preserve"> </w:t>
      </w:r>
      <w:r>
        <w:rPr>
          <w:rFonts w:ascii="Times New Roman" w:hAnsi="Times New Roman"/>
          <w:color w:val="000000"/>
          <w:sz w:val="28"/>
          <w:szCs w:val="28"/>
        </w:rPr>
        <w:t>може оголосити</w:t>
      </w:r>
      <w:r w:rsidRPr="00195C79">
        <w:rPr>
          <w:rFonts w:ascii="Times New Roman" w:hAnsi="Times New Roman"/>
          <w:color w:val="000000"/>
          <w:sz w:val="28"/>
          <w:szCs w:val="28"/>
        </w:rPr>
        <w:t xml:space="preserve"> додаткову сесію реєстрації заяв про допуск до конкурсного відбору за рахунок коштів фізичних та/або юридичних осіб, відповідний строк реєстрації заяв на участь у оцінюваннях </w:t>
      </w:r>
      <w:r>
        <w:rPr>
          <w:rFonts w:ascii="Times New Roman" w:hAnsi="Times New Roman"/>
          <w:color w:val="000000"/>
          <w:sz w:val="28"/>
          <w:szCs w:val="28"/>
        </w:rPr>
        <w:t>в Університеті</w:t>
      </w:r>
      <w:r w:rsidRPr="00195C79">
        <w:rPr>
          <w:rFonts w:ascii="Times New Roman" w:hAnsi="Times New Roman"/>
          <w:color w:val="000000"/>
          <w:sz w:val="28"/>
          <w:szCs w:val="28"/>
        </w:rPr>
        <w:t xml:space="preserve">, проведення оцінювань, конкурсного відбору та зарахування з дотриманням вимог до оцінювань, визначених </w:t>
      </w:r>
      <w:r>
        <w:rPr>
          <w:rFonts w:ascii="Times New Roman" w:hAnsi="Times New Roman"/>
          <w:color w:val="000000"/>
          <w:sz w:val="28"/>
          <w:szCs w:val="28"/>
        </w:rPr>
        <w:t>Порядком прийому та Правилами прийому</w:t>
      </w:r>
      <w:r w:rsidRPr="00195C79">
        <w:rPr>
          <w:rFonts w:ascii="Times New Roman" w:hAnsi="Times New Roman"/>
          <w:color w:val="000000"/>
          <w:sz w:val="28"/>
          <w:szCs w:val="28"/>
        </w:rPr>
        <w:t xml:space="preserve">. При цьому додаткова сесія починається не раніше </w:t>
      </w:r>
      <w:r w:rsidRPr="00F315E8">
        <w:rPr>
          <w:rFonts w:ascii="Times New Roman" w:hAnsi="Times New Roman"/>
          <w:b/>
          <w:bCs/>
          <w:color w:val="000000"/>
          <w:sz w:val="28"/>
          <w:szCs w:val="28"/>
        </w:rPr>
        <w:t>15 вересня</w:t>
      </w:r>
      <w:r w:rsidRPr="00195C79">
        <w:rPr>
          <w:rFonts w:ascii="Times New Roman" w:hAnsi="Times New Roman"/>
          <w:color w:val="000000"/>
          <w:sz w:val="28"/>
          <w:szCs w:val="28"/>
        </w:rPr>
        <w:t xml:space="preserve">,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w:t>
      </w:r>
      <w:r w:rsidRPr="00F315E8">
        <w:rPr>
          <w:rFonts w:ascii="Times New Roman" w:hAnsi="Times New Roman"/>
          <w:b/>
          <w:bCs/>
          <w:color w:val="000000"/>
          <w:sz w:val="28"/>
          <w:szCs w:val="28"/>
        </w:rPr>
        <w:t>15 жовтня</w:t>
      </w:r>
      <w:r w:rsidRPr="00195C79">
        <w:rPr>
          <w:rFonts w:ascii="Times New Roman" w:hAnsi="Times New Roman"/>
          <w:color w:val="000000"/>
          <w:sz w:val="28"/>
          <w:szCs w:val="28"/>
        </w:rPr>
        <w:t>.</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8. Спеціальними умовами участі у конкурсному відборі на навчання для здобуття ступеня доктора філософії на основі НРК7 у вигляді участі в </w:t>
      </w:r>
      <w:r w:rsidRPr="00195C79">
        <w:rPr>
          <w:rFonts w:ascii="Times New Roman" w:hAnsi="Times New Roman"/>
          <w:sz w:val="28"/>
          <w:szCs w:val="28"/>
        </w:rPr>
        <w:lastRenderedPageBreak/>
        <w:t>конкурсному відборі на навчання за результатами співбесіди з іноземної мови замість ЄВІ та/або іспиту з методології наукових досліджень замість ЄВВ користуються:</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особи, яким за рішенням приймальної комісії закладу вищої освіти відмовлено в реєстрації для участі в ЄВІ, ЄВВ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9" w:anchor="n9" w:tgtFrame="_blank" w:history="1">
        <w:r w:rsidRPr="00195C79">
          <w:rPr>
            <w:rFonts w:ascii="Times New Roman" w:hAnsi="Times New Roman"/>
            <w:sz w:val="28"/>
            <w:szCs w:val="28"/>
          </w:rPr>
          <w:t>№ 086-3/о</w:t>
        </w:r>
      </w:hyperlink>
      <w:r w:rsidRPr="00195C79">
        <w:rPr>
          <w:rFonts w:ascii="Times New Roman" w:hAnsi="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яким на запит щодо можливості створення спеціальних умов для проходження ЄВІ, ЄВВ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Pr="00310EF6">
        <w:rPr>
          <w:rFonts w:ascii="Times New Roman" w:hAnsi="Times New Roman"/>
          <w:sz w:val="28"/>
          <w:szCs w:val="28"/>
        </w:rPr>
        <w:t>, передбаченого абзацом другим цього пункту</w:t>
      </w:r>
      <w:r w:rsidRPr="00195C79">
        <w:rPr>
          <w:rFonts w:ascii="Times New Roman" w:hAnsi="Times New Roman"/>
          <w:sz w:val="28"/>
          <w:szCs w:val="28"/>
        </w:rPr>
        <w:t>, у якому зазначено про необхідність створення певних умов для проходження ЄВІ, ЄФВВ).</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Особи визначених в цьому пункті категорій, які складали ЄВІ та/або ЄВВ, але не подолали поріг «склав/не склав» можуть брати участь в конкурсному відборі за результатами співбесіди з іноземної мови замість ЄВІ та/або іспиту замість ЄВВ виключно на місця за кошти фізичних та/або юридичних осіб.</w:t>
      </w:r>
    </w:p>
    <w:p w:rsidR="00206D10" w:rsidRDefault="00206D10" w:rsidP="002C4F25">
      <w:pPr>
        <w:spacing w:after="0" w:line="240" w:lineRule="auto"/>
        <w:ind w:firstLine="567"/>
        <w:jc w:val="both"/>
        <w:rPr>
          <w:rFonts w:ascii="Times New Roman" w:hAnsi="Times New Roman"/>
          <w:sz w:val="28"/>
          <w:szCs w:val="28"/>
        </w:rPr>
      </w:pPr>
    </w:p>
    <w:p w:rsidR="00206D10" w:rsidRPr="00195C79" w:rsidRDefault="00206D10" w:rsidP="002C4F25">
      <w:pPr>
        <w:pStyle w:val="1"/>
        <w:spacing w:before="0" w:after="0" w:line="240" w:lineRule="auto"/>
        <w:jc w:val="center"/>
        <w:rPr>
          <w:rFonts w:ascii="Times New Roman" w:hAnsi="Times New Roman"/>
          <w:b w:val="0"/>
          <w:color w:val="auto"/>
        </w:rPr>
      </w:pPr>
      <w:r w:rsidRPr="00195C79">
        <w:rPr>
          <w:rFonts w:ascii="Times New Roman" w:hAnsi="Times New Roman"/>
          <w:color w:val="auto"/>
          <w:lang w:val="en-US"/>
        </w:rPr>
        <w:t>V</w:t>
      </w:r>
      <w:r w:rsidRPr="00195C79">
        <w:rPr>
          <w:rFonts w:ascii="Times New Roman" w:hAnsi="Times New Roman"/>
          <w:color w:val="auto"/>
        </w:rPr>
        <w:t>II. Особливості прийому на навчання іноземців та осіб без громадянства</w:t>
      </w:r>
    </w:p>
    <w:p w:rsidR="00206D10" w:rsidRDefault="00206D10" w:rsidP="002C4F25">
      <w:pPr>
        <w:spacing w:after="0" w:line="240" w:lineRule="auto"/>
        <w:ind w:firstLine="567"/>
        <w:jc w:val="both"/>
        <w:rPr>
          <w:rFonts w:ascii="Times New Roman" w:hAnsi="Times New Roman"/>
          <w:sz w:val="28"/>
          <w:szCs w:val="28"/>
          <w:lang w:eastAsia="uk-UA"/>
        </w:rPr>
      </w:pPr>
      <w:bookmarkStart w:id="179" w:name="n722"/>
      <w:bookmarkStart w:id="180" w:name="n122"/>
      <w:bookmarkStart w:id="181" w:name="n692"/>
      <w:bookmarkStart w:id="182" w:name="n123"/>
      <w:bookmarkEnd w:id="179"/>
      <w:bookmarkEnd w:id="180"/>
      <w:bookmarkEnd w:id="181"/>
      <w:bookmarkEnd w:id="182"/>
    </w:p>
    <w:p w:rsidR="00206D10" w:rsidRPr="00195C79" w:rsidRDefault="00206D10" w:rsidP="002C4F25">
      <w:pPr>
        <w:spacing w:after="0" w:line="240" w:lineRule="auto"/>
        <w:ind w:firstLine="567"/>
        <w:jc w:val="both"/>
        <w:rPr>
          <w:rFonts w:ascii="Times New Roman" w:hAnsi="Times New Roman"/>
          <w:sz w:val="28"/>
          <w:szCs w:val="28"/>
          <w:lang w:eastAsia="uk-UA"/>
        </w:rPr>
      </w:pPr>
      <w:r w:rsidRPr="00195C79">
        <w:rPr>
          <w:rFonts w:ascii="Times New Roman" w:hAnsi="Times New Roman"/>
          <w:sz w:val="28"/>
          <w:szCs w:val="28"/>
          <w:lang w:eastAsia="uk-UA"/>
        </w:rPr>
        <w:t xml:space="preserve">1. Прийом на навчання для здобуття вищої освіти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громадян Республіки Польща, які перебувають на території України»; постановою Кабінету Міністрів України від 12 вересня 2018 року № 729 «Питання здобуття вищої освіти деякими категоріями осіб»; Порядком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затвердженим постановою Кабінету Міністрів України від 28 червня </w:t>
      </w:r>
      <w:r w:rsidRPr="00195C79">
        <w:rPr>
          <w:rFonts w:ascii="Times New Roman" w:hAnsi="Times New Roman"/>
          <w:sz w:val="28"/>
          <w:szCs w:val="28"/>
          <w:lang w:eastAsia="uk-UA"/>
        </w:rPr>
        <w:lastRenderedPageBreak/>
        <w:t>2024 року № 758;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 1498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rsidR="00206D10" w:rsidRDefault="00206D10" w:rsidP="002C4F25">
      <w:pPr>
        <w:spacing w:after="0" w:line="240" w:lineRule="auto"/>
        <w:ind w:firstLine="567"/>
        <w:jc w:val="both"/>
        <w:rPr>
          <w:rFonts w:ascii="Times New Roman" w:hAnsi="Times New Roman"/>
          <w:sz w:val="28"/>
          <w:szCs w:val="28"/>
          <w:lang w:eastAsia="uk-UA"/>
        </w:rPr>
      </w:pPr>
      <w:bookmarkStart w:id="183" w:name="n526"/>
      <w:bookmarkEnd w:id="183"/>
    </w:p>
    <w:p w:rsidR="00206D10" w:rsidRPr="00195C79" w:rsidRDefault="00206D10" w:rsidP="002C4F25">
      <w:pPr>
        <w:spacing w:after="0" w:line="240" w:lineRule="auto"/>
        <w:ind w:firstLine="567"/>
        <w:jc w:val="both"/>
        <w:rPr>
          <w:rFonts w:ascii="Times New Roman" w:hAnsi="Times New Roman"/>
          <w:sz w:val="28"/>
          <w:szCs w:val="28"/>
          <w:lang w:eastAsia="uk-UA"/>
        </w:rPr>
      </w:pPr>
      <w:r w:rsidRPr="00195C79">
        <w:rPr>
          <w:rFonts w:ascii="Times New Roman" w:hAnsi="Times New Roman"/>
          <w:sz w:val="28"/>
          <w:szCs w:val="28"/>
          <w:lang w:eastAsia="uk-UA"/>
        </w:rPr>
        <w:t>2. </w:t>
      </w:r>
      <w:r w:rsidRPr="00195C79">
        <w:rPr>
          <w:rFonts w:ascii="Times New Roman" w:hAnsi="Times New Roman"/>
          <w:sz w:val="28"/>
          <w:szCs w:val="28"/>
        </w:rPr>
        <w:t>Особи, які приймаються на навчання для здобуття вищої освіти нарівні з громадянами України, можуть проходити траєкторію вступника на навчання для здобуття вищої освіти і користуватись правом на безоплатне здобуття вищої освіти в порядку, передбаченому для громадян України.</w:t>
      </w:r>
    </w:p>
    <w:p w:rsidR="00206D10" w:rsidRPr="00195C79" w:rsidRDefault="00206D10" w:rsidP="002C4F25">
      <w:pPr>
        <w:spacing w:after="0" w:line="240" w:lineRule="auto"/>
        <w:ind w:firstLine="567"/>
        <w:jc w:val="both"/>
        <w:rPr>
          <w:rFonts w:ascii="Times New Roman" w:hAnsi="Times New Roman"/>
          <w:sz w:val="28"/>
          <w:szCs w:val="28"/>
          <w:lang w:eastAsia="uk-UA"/>
        </w:rPr>
      </w:pPr>
      <w:r w:rsidRPr="00195C79">
        <w:rPr>
          <w:rFonts w:ascii="Times New Roman" w:hAnsi="Times New Roman"/>
          <w:sz w:val="28"/>
          <w:szCs w:val="28"/>
          <w:lang w:eastAsia="uk-UA"/>
        </w:rPr>
        <w:t>Іноземці та особи без громадянства (включаючи осіб без громадянства, які звернулися із заявою про визнання їх біженцем, осіб, які звернулись з</w:t>
      </w:r>
      <w:r>
        <w:rPr>
          <w:rFonts w:ascii="Times New Roman" w:hAnsi="Times New Roman"/>
          <w:sz w:val="28"/>
          <w:szCs w:val="28"/>
          <w:lang w:eastAsia="uk-UA"/>
        </w:rPr>
        <w:t>а захистом в Україні та надали д</w:t>
      </w:r>
      <w:r w:rsidRPr="00195C79">
        <w:rPr>
          <w:rFonts w:ascii="Times New Roman" w:hAnsi="Times New Roman"/>
          <w:sz w:val="28"/>
          <w:szCs w:val="28"/>
          <w:lang w:eastAsia="uk-UA"/>
        </w:rPr>
        <w:t>овідку про звернення за захистом в Україні</w:t>
      </w:r>
      <w:r w:rsidRPr="00857AD9">
        <w:rPr>
          <w:rFonts w:ascii="Times New Roman" w:hAnsi="Times New Roman"/>
          <w:sz w:val="28"/>
          <w:szCs w:val="28"/>
          <w:lang w:eastAsia="uk-UA"/>
        </w:rPr>
        <w:t>, зразок якої затверджено наказом Міністерства внутрішніх справ України від 07 вересня 2011 року № 649, зареєстрованим в Міністерстві юстиції України 05 жовтня 2011 року за № 1146/19884</w:t>
      </w:r>
      <w:r w:rsidRPr="00195C79">
        <w:rPr>
          <w:rFonts w:ascii="Times New Roman" w:hAnsi="Times New Roman"/>
          <w:sz w:val="28"/>
          <w:szCs w:val="28"/>
          <w:lang w:eastAsia="uk-UA"/>
        </w:rPr>
        <w:t xml:space="preserve">) (далі – іноземці) можуть прийматись на навчання для здобуття вищої освіти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 Прийом іноземців на навчання для здобуття вищої освіти на місця державного замовлення здійснюється в межах квоти для іноземців, яка надається на підставі направлень МОН вступникам, яким надаються державні стипендії за міжнародними договорами, загальнодержавними програмами, іншими міжнародними зобов’язаннями України, рекомендованим до зарахування відповідальними органами іноземних держав, з якими укладені міжнародні договори, та/або представництвами цих </w:t>
      </w:r>
      <w:r>
        <w:rPr>
          <w:rFonts w:ascii="Times New Roman" w:hAnsi="Times New Roman"/>
          <w:sz w:val="28"/>
          <w:szCs w:val="28"/>
          <w:lang w:eastAsia="uk-UA"/>
        </w:rPr>
        <w:t>держав</w:t>
      </w:r>
      <w:r w:rsidRPr="00195C79">
        <w:rPr>
          <w:rFonts w:ascii="Times New Roman" w:hAnsi="Times New Roman"/>
          <w:sz w:val="28"/>
          <w:szCs w:val="28"/>
          <w:lang w:eastAsia="uk-UA"/>
        </w:rPr>
        <w:t>. 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w:t>
      </w:r>
    </w:p>
    <w:p w:rsidR="00206D10" w:rsidRPr="00195C79" w:rsidRDefault="00206D10" w:rsidP="002C4F25">
      <w:pPr>
        <w:spacing w:after="0" w:line="240" w:lineRule="auto"/>
        <w:ind w:firstLine="567"/>
        <w:jc w:val="both"/>
        <w:rPr>
          <w:rFonts w:ascii="Times New Roman" w:hAnsi="Times New Roman"/>
          <w:sz w:val="28"/>
          <w:szCs w:val="28"/>
          <w:lang w:eastAsia="uk-UA"/>
        </w:rPr>
      </w:pPr>
      <w:r w:rsidRPr="00195C79">
        <w:rPr>
          <w:rFonts w:ascii="Times New Roman" w:hAnsi="Times New Roman"/>
          <w:sz w:val="28"/>
          <w:szCs w:val="28"/>
          <w:lang w:eastAsia="uk-UA"/>
        </w:rPr>
        <w:t xml:space="preserve">Громадяни Російської Федерації, Ісламської Республіки Іран, Республіки Білорусь та Корейської Народно-Демократичної Республіки, які не мають посвідки на постійне проживання в Україні, приймаються на навчання за індивідуальним дозволом МОН. </w:t>
      </w:r>
      <w:r w:rsidRPr="001619BC">
        <w:rPr>
          <w:rFonts w:ascii="Times New Roman" w:hAnsi="Times New Roman"/>
          <w:sz w:val="28"/>
          <w:szCs w:val="28"/>
        </w:rPr>
        <w:t>Громадяни Російської Федерації, Республіки Білорусь, які захищали незалежність, суверенітет та територіальну цілісність України та отримали статус учасника бойових дій відповідно до 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затвердженого постановою Кабінету Міністрів України ві</w:t>
      </w:r>
      <w:r>
        <w:rPr>
          <w:rFonts w:ascii="Times New Roman" w:hAnsi="Times New Roman"/>
          <w:sz w:val="28"/>
          <w:szCs w:val="28"/>
        </w:rPr>
        <w:t xml:space="preserve">д 18 червня 2025 року № 719, а також </w:t>
      </w:r>
      <w:r w:rsidRPr="001619BC">
        <w:rPr>
          <w:rFonts w:ascii="Times New Roman" w:hAnsi="Times New Roman"/>
          <w:sz w:val="28"/>
          <w:szCs w:val="28"/>
        </w:rPr>
        <w:lastRenderedPageBreak/>
        <w:t xml:space="preserve">діти </w:t>
      </w:r>
      <w:r>
        <w:rPr>
          <w:rFonts w:ascii="Times New Roman" w:hAnsi="Times New Roman"/>
          <w:sz w:val="28"/>
          <w:szCs w:val="28"/>
        </w:rPr>
        <w:t xml:space="preserve">таких громадян </w:t>
      </w:r>
      <w:r w:rsidRPr="001619BC">
        <w:rPr>
          <w:rFonts w:ascii="Times New Roman" w:hAnsi="Times New Roman"/>
          <w:sz w:val="28"/>
          <w:szCs w:val="28"/>
        </w:rPr>
        <w:t>можуть прийматися на навчання без індивідуального дозволу МОН</w:t>
      </w:r>
      <w:r w:rsidRPr="00195C79">
        <w:rPr>
          <w:rFonts w:ascii="Times New Roman" w:hAnsi="Times New Roman"/>
          <w:b/>
          <w:sz w:val="28"/>
          <w:szCs w:val="28"/>
        </w:rPr>
        <w:t>.</w:t>
      </w:r>
    </w:p>
    <w:p w:rsidR="00206D10" w:rsidRDefault="00206D10" w:rsidP="002C4F25">
      <w:pPr>
        <w:spacing w:after="0" w:line="240" w:lineRule="auto"/>
        <w:ind w:firstLine="567"/>
        <w:jc w:val="both"/>
        <w:rPr>
          <w:rFonts w:ascii="Times New Roman" w:hAnsi="Times New Roman"/>
          <w:sz w:val="28"/>
          <w:szCs w:val="28"/>
          <w:lang w:eastAsia="uk-UA"/>
        </w:rPr>
      </w:pPr>
      <w:bookmarkStart w:id="184" w:name="n527"/>
      <w:bookmarkStart w:id="185" w:name="n711"/>
      <w:bookmarkStart w:id="186" w:name="n528"/>
      <w:bookmarkStart w:id="187" w:name="n529"/>
      <w:bookmarkEnd w:id="184"/>
      <w:bookmarkEnd w:id="185"/>
      <w:bookmarkEnd w:id="186"/>
      <w:bookmarkEnd w:id="187"/>
    </w:p>
    <w:p w:rsidR="00206D10" w:rsidRPr="00195C79" w:rsidRDefault="00206D10" w:rsidP="002C4F25">
      <w:pPr>
        <w:spacing w:after="0" w:line="240" w:lineRule="auto"/>
        <w:ind w:firstLine="567"/>
        <w:jc w:val="both"/>
        <w:rPr>
          <w:rFonts w:ascii="Times New Roman" w:hAnsi="Times New Roman"/>
          <w:sz w:val="28"/>
          <w:szCs w:val="28"/>
          <w:lang w:eastAsia="uk-UA"/>
        </w:rPr>
      </w:pPr>
      <w:r w:rsidRPr="00195C79">
        <w:rPr>
          <w:rFonts w:ascii="Times New Roman" w:hAnsi="Times New Roman"/>
          <w:sz w:val="28"/>
          <w:szCs w:val="28"/>
          <w:lang w:eastAsia="uk-UA"/>
        </w:rPr>
        <w:t>3. Прийом іноземців на навчання для здобуття вищої освіти (крім о</w:t>
      </w:r>
      <w:r w:rsidRPr="00195C79">
        <w:rPr>
          <w:rFonts w:ascii="Times New Roman" w:hAnsi="Times New Roman"/>
          <w:sz w:val="28"/>
          <w:szCs w:val="28"/>
        </w:rPr>
        <w:t>сіб, які приймаються на навчання для здобуття вищої освіти нарівні з громадянами України</w:t>
      </w:r>
      <w:r w:rsidRPr="00195C79">
        <w:rPr>
          <w:rFonts w:ascii="Times New Roman" w:hAnsi="Times New Roman"/>
          <w:sz w:val="28"/>
          <w:szCs w:val="28"/>
          <w:lang w:eastAsia="uk-UA"/>
        </w:rPr>
        <w:t xml:space="preserve">) проводиться на акредитовані освітні програми. </w:t>
      </w:r>
    </w:p>
    <w:p w:rsidR="00206D10" w:rsidRDefault="00206D10" w:rsidP="002C4F25">
      <w:pPr>
        <w:spacing w:after="0" w:line="240" w:lineRule="auto"/>
        <w:ind w:firstLine="567"/>
        <w:jc w:val="both"/>
        <w:rPr>
          <w:rFonts w:ascii="Times New Roman" w:hAnsi="Times New Roman"/>
          <w:sz w:val="28"/>
          <w:szCs w:val="28"/>
          <w:lang w:eastAsia="uk-UA"/>
        </w:rPr>
      </w:pPr>
      <w:bookmarkStart w:id="188" w:name="n530"/>
      <w:bookmarkEnd w:id="188"/>
    </w:p>
    <w:p w:rsidR="00206D10" w:rsidRPr="00195C79" w:rsidRDefault="00206D10" w:rsidP="002C4F25">
      <w:pPr>
        <w:spacing w:after="0" w:line="240" w:lineRule="auto"/>
        <w:ind w:firstLine="567"/>
        <w:jc w:val="both"/>
        <w:rPr>
          <w:rFonts w:ascii="Times New Roman" w:hAnsi="Times New Roman"/>
          <w:sz w:val="28"/>
          <w:szCs w:val="28"/>
          <w:lang w:eastAsia="uk-UA"/>
        </w:rPr>
      </w:pPr>
      <w:r w:rsidRPr="00195C79">
        <w:rPr>
          <w:rFonts w:ascii="Times New Roman" w:hAnsi="Times New Roman"/>
          <w:sz w:val="28"/>
          <w:szCs w:val="28"/>
          <w:lang w:eastAsia="uk-UA"/>
        </w:rPr>
        <w:t xml:space="preserve">4. Прийом іноземців на навчання може проводитись очно та/або дистанційно. Набір іноземців на навчання здійснюється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(далі </w:t>
      </w:r>
      <w:r>
        <w:rPr>
          <w:rFonts w:ascii="Times New Roman" w:hAnsi="Times New Roman"/>
          <w:sz w:val="28"/>
          <w:szCs w:val="28"/>
          <w:lang w:eastAsia="uk-UA"/>
        </w:rPr>
        <w:t>–</w:t>
      </w:r>
      <w:r w:rsidRPr="00195C79">
        <w:rPr>
          <w:rFonts w:ascii="Times New Roman" w:hAnsi="Times New Roman"/>
          <w:sz w:val="28"/>
          <w:szCs w:val="28"/>
          <w:lang w:eastAsia="uk-UA"/>
        </w:rPr>
        <w:t xml:space="preserve"> Єдина система) (крім о</w:t>
      </w:r>
      <w:r w:rsidRPr="00195C79">
        <w:rPr>
          <w:rFonts w:ascii="Times New Roman" w:hAnsi="Times New Roman"/>
          <w:sz w:val="28"/>
          <w:szCs w:val="28"/>
        </w:rPr>
        <w:t>сіб, які приймаються на навчання для здобуття вищої освіти нарівні з громадянами України</w:t>
      </w:r>
      <w:r w:rsidRPr="00195C79">
        <w:rPr>
          <w:rFonts w:ascii="Times New Roman" w:hAnsi="Times New Roman"/>
          <w:sz w:val="28"/>
          <w:szCs w:val="28"/>
          <w:lang w:eastAsia="uk-UA"/>
        </w:rPr>
        <w:t>).</w:t>
      </w:r>
    </w:p>
    <w:p w:rsidR="00206D10" w:rsidRPr="00195C79" w:rsidRDefault="00206D10" w:rsidP="002C4F25">
      <w:pPr>
        <w:spacing w:after="0" w:line="240" w:lineRule="auto"/>
        <w:ind w:firstLine="567"/>
        <w:jc w:val="both"/>
        <w:rPr>
          <w:rFonts w:ascii="Times New Roman" w:hAnsi="Times New Roman"/>
          <w:sz w:val="28"/>
          <w:szCs w:val="28"/>
          <w:lang w:eastAsia="uk-UA"/>
        </w:rPr>
      </w:pPr>
      <w:bookmarkStart w:id="189" w:name="n531"/>
      <w:bookmarkEnd w:id="189"/>
      <w:r w:rsidRPr="00195C79">
        <w:rPr>
          <w:rFonts w:ascii="Times New Roman" w:hAnsi="Times New Roman"/>
          <w:sz w:val="28"/>
          <w:szCs w:val="28"/>
          <w:lang w:eastAsia="uk-UA"/>
        </w:rPr>
        <w:t>Строк дії електронного запрошення на навчання, виданого засобами Єдиної системи, становить не більше шести місяців з дня накладення на нього електронної кваліфікованої печатки закладу вищої освіти або кваліфікованого електронного підпису уповноваженої особи закладу вищої освіти.</w:t>
      </w:r>
    </w:p>
    <w:p w:rsidR="00206D10" w:rsidRPr="00195C79" w:rsidRDefault="00206D10" w:rsidP="002C4F25">
      <w:pPr>
        <w:spacing w:after="0" w:line="240" w:lineRule="auto"/>
        <w:ind w:firstLine="567"/>
        <w:jc w:val="both"/>
        <w:rPr>
          <w:rFonts w:ascii="Times New Roman" w:hAnsi="Times New Roman"/>
          <w:sz w:val="28"/>
          <w:szCs w:val="28"/>
          <w:lang w:eastAsia="uk-UA"/>
        </w:rPr>
      </w:pPr>
      <w:bookmarkStart w:id="190" w:name="n532"/>
      <w:bookmarkStart w:id="191" w:name="n533"/>
      <w:bookmarkEnd w:id="190"/>
      <w:bookmarkEnd w:id="191"/>
      <w:r w:rsidRPr="00195C79">
        <w:rPr>
          <w:rFonts w:ascii="Times New Roman" w:hAnsi="Times New Roman"/>
          <w:sz w:val="28"/>
          <w:szCs w:val="28"/>
          <w:lang w:eastAsia="uk-UA"/>
        </w:rPr>
        <w:t xml:space="preserve">Брати участь у дистанційному прийомі можуть іноземці, які отримали електронне запрошення на навчання, а також здійснили процедуру засвідчення документів про освіту в країні  їх походження у спосіб, який офіційно застосовується в зазначеній країні для такого засвідчення (консульська легалізація, у тому числі легалізація відповідною закордонною установою України, або проставлення апостиля для країн </w:t>
      </w:r>
      <w:r>
        <w:rPr>
          <w:rFonts w:ascii="Times New Roman" w:hAnsi="Times New Roman"/>
          <w:sz w:val="28"/>
          <w:szCs w:val="28"/>
          <w:lang w:eastAsia="uk-UA"/>
        </w:rPr>
        <w:t>–</w:t>
      </w:r>
      <w:r w:rsidRPr="00195C79">
        <w:rPr>
          <w:rFonts w:ascii="Times New Roman" w:hAnsi="Times New Roman"/>
          <w:sz w:val="28"/>
          <w:szCs w:val="28"/>
          <w:lang w:eastAsia="uk-UA"/>
        </w:rPr>
        <w:t xml:space="preserve"> учасниць Конвенції, що скасовує вимогу легалізації іноземних офіційних документів), крім документів, виданих в Україні.</w:t>
      </w:r>
    </w:p>
    <w:p w:rsidR="00206D10" w:rsidRPr="00195C79" w:rsidRDefault="00206D10" w:rsidP="002C4F25">
      <w:pPr>
        <w:spacing w:after="0" w:line="240" w:lineRule="auto"/>
        <w:ind w:firstLine="567"/>
        <w:jc w:val="both"/>
        <w:rPr>
          <w:rFonts w:ascii="Times New Roman" w:hAnsi="Times New Roman"/>
          <w:sz w:val="28"/>
          <w:szCs w:val="28"/>
          <w:lang w:eastAsia="uk-UA"/>
        </w:rPr>
      </w:pPr>
      <w:bookmarkStart w:id="192" w:name="n712"/>
      <w:bookmarkStart w:id="193" w:name="n534"/>
      <w:bookmarkEnd w:id="192"/>
      <w:bookmarkEnd w:id="193"/>
      <w:r w:rsidRPr="00195C79">
        <w:rPr>
          <w:rFonts w:ascii="Times New Roman" w:hAnsi="Times New Roman"/>
          <w:sz w:val="28"/>
          <w:szCs w:val="28"/>
          <w:lang w:eastAsia="uk-UA"/>
        </w:rPr>
        <w:t xml:space="preserve">Для організації дистанційного набору іноземців на навчання для здобуття вищої освіти </w:t>
      </w:r>
      <w:r>
        <w:rPr>
          <w:rFonts w:ascii="Times New Roman" w:hAnsi="Times New Roman"/>
          <w:sz w:val="28"/>
          <w:szCs w:val="28"/>
          <w:lang w:eastAsia="uk-UA"/>
        </w:rPr>
        <w:t>Університет</w:t>
      </w:r>
      <w:r w:rsidRPr="00195C79">
        <w:rPr>
          <w:rFonts w:ascii="Times New Roman" w:hAnsi="Times New Roman"/>
          <w:sz w:val="28"/>
          <w:szCs w:val="28"/>
          <w:lang w:eastAsia="uk-UA"/>
        </w:rPr>
        <w:t xml:space="preserve"> проводить ідентифікацію особи та вступні випробування у дистанційному форматі із забезпеченням їх відеозапису (в тому числі з екрану пристрою вступника). Відеозапис вступного випробування зберігається після проведення вступного іспиту для іноземців протягом п’яти років </w:t>
      </w:r>
      <w:r>
        <w:rPr>
          <w:rFonts w:ascii="Times New Roman" w:hAnsi="Times New Roman"/>
          <w:sz w:val="28"/>
          <w:szCs w:val="28"/>
          <w:lang w:eastAsia="uk-UA"/>
        </w:rPr>
        <w:t>в Університеті</w:t>
      </w:r>
      <w:r w:rsidRPr="00195C79">
        <w:rPr>
          <w:rFonts w:ascii="Times New Roman" w:hAnsi="Times New Roman"/>
          <w:sz w:val="28"/>
          <w:szCs w:val="28"/>
          <w:lang w:eastAsia="uk-UA"/>
        </w:rPr>
        <w:t>, а посилання на цей запис вноситься до Єдиної бази.</w:t>
      </w:r>
    </w:p>
    <w:p w:rsidR="00206D10" w:rsidRPr="00195C79" w:rsidRDefault="00206D10" w:rsidP="002C4F25">
      <w:pPr>
        <w:spacing w:after="0" w:line="240" w:lineRule="auto"/>
        <w:ind w:firstLine="567"/>
        <w:jc w:val="both"/>
        <w:rPr>
          <w:rFonts w:ascii="Times New Roman" w:hAnsi="Times New Roman"/>
          <w:sz w:val="28"/>
          <w:szCs w:val="28"/>
          <w:lang w:eastAsia="uk-UA"/>
        </w:rPr>
      </w:pPr>
      <w:bookmarkStart w:id="194" w:name="n713"/>
      <w:bookmarkStart w:id="195" w:name="n535"/>
      <w:bookmarkEnd w:id="194"/>
      <w:bookmarkEnd w:id="195"/>
      <w:r w:rsidRPr="00195C79">
        <w:rPr>
          <w:rFonts w:ascii="Times New Roman" w:hAnsi="Times New Roman"/>
          <w:sz w:val="28"/>
          <w:szCs w:val="28"/>
          <w:lang w:eastAsia="uk-UA"/>
        </w:rPr>
        <w:t xml:space="preserve">У разі дистанційного вступу іноземець надсилає засобами поштового зв’язку до </w:t>
      </w:r>
      <w:r>
        <w:rPr>
          <w:rFonts w:ascii="Times New Roman" w:hAnsi="Times New Roman"/>
          <w:sz w:val="28"/>
          <w:szCs w:val="28"/>
          <w:lang w:eastAsia="uk-UA"/>
        </w:rPr>
        <w:t>Університету</w:t>
      </w:r>
      <w:r w:rsidRPr="00195C79">
        <w:rPr>
          <w:rFonts w:ascii="Times New Roman" w:hAnsi="Times New Roman"/>
          <w:sz w:val="28"/>
          <w:szCs w:val="28"/>
          <w:lang w:eastAsia="uk-UA"/>
        </w:rPr>
        <w:t xml:space="preserve"> легалізовані копії документів про раніше здобуту освіту та нотаріально засвідчений їх переклад українською мовою. При першому перетині державного кордону України та після прибуття до </w:t>
      </w:r>
      <w:r>
        <w:rPr>
          <w:rFonts w:ascii="Times New Roman" w:hAnsi="Times New Roman"/>
          <w:sz w:val="28"/>
          <w:szCs w:val="28"/>
          <w:lang w:eastAsia="uk-UA"/>
        </w:rPr>
        <w:t>Університету</w:t>
      </w:r>
      <w:r w:rsidRPr="00195C79">
        <w:rPr>
          <w:rFonts w:ascii="Times New Roman" w:hAnsi="Times New Roman"/>
          <w:sz w:val="28"/>
          <w:szCs w:val="28"/>
          <w:lang w:eastAsia="uk-UA"/>
        </w:rPr>
        <w:t xml:space="preserve"> іноземець передає оригінали документів особисто.</w:t>
      </w:r>
    </w:p>
    <w:p w:rsidR="00206D10" w:rsidRDefault="00206D10" w:rsidP="002C4F25">
      <w:pPr>
        <w:spacing w:after="0" w:line="240" w:lineRule="auto"/>
        <w:ind w:firstLine="567"/>
        <w:jc w:val="both"/>
        <w:rPr>
          <w:rFonts w:ascii="Times New Roman" w:hAnsi="Times New Roman"/>
          <w:sz w:val="28"/>
          <w:szCs w:val="28"/>
          <w:lang w:eastAsia="uk-UA"/>
        </w:rPr>
      </w:pPr>
      <w:bookmarkStart w:id="196" w:name="n714"/>
      <w:bookmarkStart w:id="197" w:name="n536"/>
      <w:bookmarkEnd w:id="196"/>
      <w:bookmarkEnd w:id="197"/>
    </w:p>
    <w:p w:rsidR="00206D10" w:rsidRPr="00195C79" w:rsidRDefault="00206D10" w:rsidP="002C4F25">
      <w:pPr>
        <w:spacing w:after="0" w:line="240" w:lineRule="auto"/>
        <w:ind w:firstLine="567"/>
        <w:jc w:val="both"/>
        <w:rPr>
          <w:rFonts w:ascii="Times New Roman" w:hAnsi="Times New Roman"/>
          <w:sz w:val="28"/>
          <w:szCs w:val="28"/>
          <w:lang w:eastAsia="uk-UA"/>
        </w:rPr>
      </w:pPr>
      <w:r w:rsidRPr="00195C79">
        <w:rPr>
          <w:rFonts w:ascii="Times New Roman" w:hAnsi="Times New Roman"/>
          <w:sz w:val="28"/>
          <w:szCs w:val="28"/>
          <w:lang w:eastAsia="uk-UA"/>
        </w:rPr>
        <w:t>5. Прийом іноземців на навчання за кошти фізичних та/або юридичних осіб здійсню</w:t>
      </w:r>
      <w:r>
        <w:rPr>
          <w:rFonts w:ascii="Times New Roman" w:hAnsi="Times New Roman"/>
          <w:sz w:val="28"/>
          <w:szCs w:val="28"/>
          <w:lang w:eastAsia="uk-UA"/>
        </w:rPr>
        <w:t>ється</w:t>
      </w:r>
      <w:r w:rsidRPr="00195C79">
        <w:rPr>
          <w:rFonts w:ascii="Times New Roman" w:hAnsi="Times New Roman"/>
          <w:sz w:val="28"/>
          <w:szCs w:val="28"/>
          <w:lang w:eastAsia="uk-UA"/>
        </w:rPr>
        <w:t xml:space="preserve"> </w:t>
      </w:r>
      <w:bookmarkStart w:id="198" w:name="n537"/>
      <w:bookmarkEnd w:id="198"/>
      <w:r w:rsidRPr="00195C79">
        <w:rPr>
          <w:rFonts w:ascii="Times New Roman" w:hAnsi="Times New Roman"/>
          <w:sz w:val="28"/>
          <w:szCs w:val="28"/>
          <w:lang w:eastAsia="uk-UA"/>
        </w:rPr>
        <w:t xml:space="preserve">двічі на рік (перший етап – </w:t>
      </w:r>
      <w:r w:rsidRPr="00925893">
        <w:rPr>
          <w:rFonts w:ascii="Times New Roman" w:hAnsi="Times New Roman"/>
          <w:b/>
          <w:sz w:val="28"/>
          <w:szCs w:val="28"/>
          <w:lang w:eastAsia="uk-UA"/>
        </w:rPr>
        <w:t>до 30 квітня</w:t>
      </w:r>
      <w:r w:rsidRPr="00195C79">
        <w:rPr>
          <w:rFonts w:ascii="Times New Roman" w:hAnsi="Times New Roman"/>
          <w:sz w:val="28"/>
          <w:szCs w:val="28"/>
          <w:lang w:eastAsia="uk-UA"/>
        </w:rPr>
        <w:t>, другий – у відповідні терміни, визначені, у розділах IV</w:t>
      </w:r>
      <w:r>
        <w:rPr>
          <w:rFonts w:ascii="Times New Roman" w:hAnsi="Times New Roman"/>
          <w:sz w:val="28"/>
          <w:szCs w:val="28"/>
          <w:lang w:eastAsia="uk-UA"/>
        </w:rPr>
        <w:t>–</w:t>
      </w:r>
      <w:r w:rsidRPr="00195C79">
        <w:rPr>
          <w:rFonts w:ascii="Times New Roman" w:hAnsi="Times New Roman"/>
          <w:sz w:val="28"/>
          <w:szCs w:val="28"/>
          <w:lang w:eastAsia="uk-UA"/>
        </w:rPr>
        <w:t>VI Порядку</w:t>
      </w:r>
      <w:r>
        <w:rPr>
          <w:rFonts w:ascii="Times New Roman" w:hAnsi="Times New Roman"/>
          <w:sz w:val="28"/>
          <w:szCs w:val="28"/>
          <w:lang w:eastAsia="uk-UA"/>
        </w:rPr>
        <w:t xml:space="preserve"> прийому та Правил прийому</w:t>
      </w:r>
      <w:r w:rsidRPr="00195C79">
        <w:rPr>
          <w:rFonts w:ascii="Times New Roman" w:hAnsi="Times New Roman"/>
          <w:sz w:val="28"/>
          <w:szCs w:val="28"/>
          <w:lang w:eastAsia="uk-UA"/>
        </w:rPr>
        <w:t xml:space="preserve">, але не пізніше </w:t>
      </w:r>
      <w:r w:rsidRPr="00925893">
        <w:rPr>
          <w:rFonts w:ascii="Times New Roman" w:hAnsi="Times New Roman"/>
          <w:b/>
          <w:sz w:val="28"/>
          <w:szCs w:val="28"/>
          <w:lang w:eastAsia="uk-UA"/>
        </w:rPr>
        <w:t>01 листопада</w:t>
      </w:r>
      <w:r w:rsidRPr="00195C79">
        <w:rPr>
          <w:rFonts w:ascii="Times New Roman" w:hAnsi="Times New Roman"/>
          <w:sz w:val="28"/>
          <w:szCs w:val="28"/>
          <w:lang w:eastAsia="uk-UA"/>
        </w:rPr>
        <w:t xml:space="preserve">) у визначені </w:t>
      </w:r>
      <w:r>
        <w:rPr>
          <w:rFonts w:ascii="Times New Roman" w:hAnsi="Times New Roman"/>
          <w:sz w:val="28"/>
          <w:szCs w:val="28"/>
          <w:lang w:eastAsia="uk-UA"/>
        </w:rPr>
        <w:t>П</w:t>
      </w:r>
      <w:r w:rsidRPr="00195C79">
        <w:rPr>
          <w:rFonts w:ascii="Times New Roman" w:hAnsi="Times New Roman"/>
          <w:sz w:val="28"/>
          <w:szCs w:val="28"/>
          <w:lang w:eastAsia="uk-UA"/>
        </w:rPr>
        <w:t>равилами прийому строки для здобуття ступенів бакалавра, магістра, доктора філософії.</w:t>
      </w:r>
    </w:p>
    <w:p w:rsidR="00206D10" w:rsidRPr="00195C79" w:rsidRDefault="00206D10" w:rsidP="002C4F25">
      <w:pPr>
        <w:spacing w:after="0" w:line="240" w:lineRule="auto"/>
        <w:ind w:firstLine="567"/>
        <w:jc w:val="both"/>
        <w:rPr>
          <w:rFonts w:ascii="Times New Roman" w:hAnsi="Times New Roman"/>
          <w:sz w:val="28"/>
          <w:szCs w:val="28"/>
          <w:lang w:eastAsia="uk-UA"/>
        </w:rPr>
      </w:pPr>
      <w:bookmarkStart w:id="199" w:name="n538"/>
      <w:bookmarkStart w:id="200" w:name="n539"/>
      <w:bookmarkEnd w:id="199"/>
      <w:bookmarkEnd w:id="200"/>
      <w:r w:rsidRPr="00195C79">
        <w:rPr>
          <w:rFonts w:ascii="Times New Roman" w:hAnsi="Times New Roman"/>
          <w:sz w:val="28"/>
          <w:szCs w:val="28"/>
          <w:lang w:eastAsia="uk-UA"/>
        </w:rPr>
        <w:t xml:space="preserve">Прийом іноземців на навчання для здобуття рівня вищої освіти здійснюється на основі документів про раніше здобуті рівні та ступені освіти і </w:t>
      </w:r>
      <w:r w:rsidRPr="00195C79">
        <w:rPr>
          <w:rFonts w:ascii="Times New Roman" w:hAnsi="Times New Roman"/>
          <w:sz w:val="28"/>
          <w:szCs w:val="28"/>
          <w:lang w:eastAsia="uk-UA"/>
        </w:rPr>
        <w:lastRenderedPageBreak/>
        <w:t>академічних прав на продовження навчання, що надаються цими документами в країні їх походження, з урахуванням балів успішності, що дають право на продовження навчання на наступному рівні вищої освіти, якщо це передбачено законодавством країни, що видала документ про здобутий ступінь (рівень) освіти.</w:t>
      </w:r>
    </w:p>
    <w:p w:rsidR="00206D10" w:rsidRDefault="00206D10" w:rsidP="002C4F25">
      <w:pPr>
        <w:spacing w:after="0" w:line="240" w:lineRule="auto"/>
        <w:ind w:firstLine="567"/>
        <w:jc w:val="both"/>
        <w:rPr>
          <w:rFonts w:ascii="Times New Roman" w:hAnsi="Times New Roman"/>
          <w:sz w:val="28"/>
          <w:szCs w:val="28"/>
          <w:lang w:eastAsia="uk-UA"/>
        </w:rPr>
      </w:pP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lang w:eastAsia="uk-UA"/>
        </w:rPr>
        <w:t>6. Конкурсний відбір іноземців на навчання для здобуття вищої освіти (крім о</w:t>
      </w:r>
      <w:r w:rsidRPr="00195C79">
        <w:rPr>
          <w:rFonts w:ascii="Times New Roman" w:hAnsi="Times New Roman"/>
          <w:sz w:val="28"/>
          <w:szCs w:val="28"/>
        </w:rPr>
        <w:t>сіб, які приймаються на навчання для здобуття вищої освіти нарівні з громадянами України</w:t>
      </w:r>
      <w:r w:rsidRPr="00195C79">
        <w:rPr>
          <w:rFonts w:ascii="Times New Roman" w:hAnsi="Times New Roman"/>
          <w:sz w:val="28"/>
          <w:szCs w:val="28"/>
          <w:lang w:eastAsia="uk-UA"/>
        </w:rPr>
        <w:t>) проводиться за результатами вступного іспиту для іноземців</w:t>
      </w:r>
      <w:r w:rsidRPr="00195C79">
        <w:rPr>
          <w:rFonts w:ascii="Times New Roman" w:hAnsi="Times New Roman"/>
          <w:sz w:val="28"/>
          <w:szCs w:val="28"/>
        </w:rPr>
        <w:t xml:space="preserve"> з урахуванням специфіки освітньої програми (спеціальності) на яку здійснюється прийом</w:t>
      </w:r>
      <w:r w:rsidRPr="00195C79">
        <w:rPr>
          <w:rFonts w:ascii="Times New Roman" w:hAnsi="Times New Roman"/>
          <w:sz w:val="28"/>
          <w:szCs w:val="28"/>
          <w:lang w:eastAsia="uk-UA"/>
        </w:rPr>
        <w:t xml:space="preserve">. </w:t>
      </w:r>
      <w:r w:rsidRPr="00195C79">
        <w:rPr>
          <w:rFonts w:ascii="Times New Roman" w:hAnsi="Times New Roman"/>
          <w:sz w:val="28"/>
          <w:szCs w:val="28"/>
        </w:rPr>
        <w:t>Оцінка вступного іспиту</w:t>
      </w:r>
      <w:r>
        <w:rPr>
          <w:rFonts w:ascii="Times New Roman" w:hAnsi="Times New Roman"/>
          <w:sz w:val="28"/>
          <w:szCs w:val="28"/>
        </w:rPr>
        <w:t xml:space="preserve"> (за шкалою 100 - 200)</w:t>
      </w:r>
      <w:r w:rsidRPr="00195C79">
        <w:rPr>
          <w:rFonts w:ascii="Times New Roman" w:hAnsi="Times New Roman"/>
          <w:sz w:val="28"/>
          <w:szCs w:val="28"/>
        </w:rPr>
        <w:t xml:space="preserve"> для іноземців є єдиною складовою конкурсного бала для цієї категорії вступників.</w:t>
      </w:r>
    </w:p>
    <w:p w:rsidR="00206D10" w:rsidRDefault="00206D10" w:rsidP="002C4F25">
      <w:pPr>
        <w:spacing w:after="0" w:line="240" w:lineRule="auto"/>
        <w:ind w:firstLine="567"/>
        <w:jc w:val="both"/>
        <w:rPr>
          <w:rFonts w:ascii="Times New Roman" w:hAnsi="Times New Roman"/>
          <w:sz w:val="28"/>
          <w:szCs w:val="28"/>
          <w:lang w:eastAsia="uk-UA"/>
        </w:rPr>
      </w:pPr>
      <w:bookmarkStart w:id="201" w:name="n540"/>
      <w:bookmarkStart w:id="202" w:name="n541"/>
      <w:bookmarkStart w:id="203" w:name="n542"/>
      <w:bookmarkEnd w:id="201"/>
      <w:bookmarkEnd w:id="202"/>
      <w:bookmarkEnd w:id="203"/>
    </w:p>
    <w:p w:rsidR="00206D10" w:rsidRPr="00195C79" w:rsidRDefault="00206D10" w:rsidP="002C4F25">
      <w:pPr>
        <w:spacing w:after="0" w:line="240" w:lineRule="auto"/>
        <w:ind w:firstLine="567"/>
        <w:jc w:val="both"/>
        <w:rPr>
          <w:rFonts w:ascii="Times New Roman" w:hAnsi="Times New Roman"/>
          <w:sz w:val="28"/>
          <w:szCs w:val="28"/>
          <w:lang w:eastAsia="uk-UA"/>
        </w:rPr>
      </w:pPr>
      <w:bookmarkStart w:id="204" w:name="n543"/>
      <w:bookmarkStart w:id="205" w:name="n544"/>
      <w:bookmarkEnd w:id="204"/>
      <w:bookmarkEnd w:id="205"/>
      <w:r>
        <w:rPr>
          <w:rFonts w:ascii="Times New Roman" w:hAnsi="Times New Roman"/>
          <w:sz w:val="28"/>
          <w:szCs w:val="28"/>
          <w:lang w:eastAsia="uk-UA"/>
        </w:rPr>
        <w:t>7</w:t>
      </w:r>
      <w:r w:rsidRPr="00195C79">
        <w:rPr>
          <w:rFonts w:ascii="Times New Roman" w:hAnsi="Times New Roman"/>
          <w:sz w:val="28"/>
          <w:szCs w:val="28"/>
          <w:lang w:eastAsia="uk-UA"/>
        </w:rPr>
        <w:t>.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rsidR="00206D10" w:rsidRDefault="00206D10" w:rsidP="002C4F25">
      <w:pPr>
        <w:spacing w:after="0" w:line="240" w:lineRule="auto"/>
        <w:ind w:firstLine="567"/>
        <w:jc w:val="both"/>
        <w:rPr>
          <w:rFonts w:ascii="Times New Roman" w:hAnsi="Times New Roman"/>
          <w:sz w:val="28"/>
          <w:szCs w:val="28"/>
        </w:rPr>
      </w:pPr>
      <w:bookmarkStart w:id="206" w:name="n545"/>
      <w:bookmarkStart w:id="207" w:name="n546"/>
      <w:bookmarkEnd w:id="206"/>
      <w:bookmarkEnd w:id="207"/>
    </w:p>
    <w:p w:rsidR="00206D10" w:rsidRPr="00195C79" w:rsidRDefault="00206D10" w:rsidP="002C4F25">
      <w:pPr>
        <w:pStyle w:val="1"/>
        <w:spacing w:before="0" w:after="0" w:line="240" w:lineRule="auto"/>
        <w:jc w:val="center"/>
        <w:rPr>
          <w:rFonts w:ascii="Times New Roman" w:hAnsi="Times New Roman"/>
          <w:b w:val="0"/>
          <w:color w:val="auto"/>
        </w:rPr>
      </w:pPr>
      <w:bookmarkStart w:id="208" w:name="n552"/>
      <w:bookmarkStart w:id="209" w:name="n553"/>
      <w:bookmarkStart w:id="210" w:name="n163"/>
      <w:bookmarkStart w:id="211" w:name="n693"/>
      <w:bookmarkStart w:id="212" w:name="n169"/>
      <w:bookmarkStart w:id="213" w:name="n602"/>
      <w:bookmarkStart w:id="214" w:name="n554"/>
      <w:bookmarkStart w:id="215" w:name="n555"/>
      <w:bookmarkStart w:id="216" w:name="n556"/>
      <w:bookmarkStart w:id="217" w:name="n558"/>
      <w:bookmarkStart w:id="218" w:name="n559"/>
      <w:bookmarkStart w:id="219" w:name="n561"/>
      <w:bookmarkStart w:id="220" w:name="n562"/>
      <w:bookmarkStart w:id="221" w:name="n563"/>
      <w:bookmarkStart w:id="222" w:name="n564"/>
      <w:bookmarkStart w:id="223" w:name="n565"/>
      <w:bookmarkStart w:id="224" w:name="n566"/>
      <w:bookmarkStart w:id="225" w:name="n567"/>
      <w:bookmarkStart w:id="226" w:name="n568"/>
      <w:bookmarkStart w:id="227" w:name="n569"/>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rFonts w:ascii="Times New Roman" w:hAnsi="Times New Roman"/>
          <w:color w:val="auto"/>
          <w:lang w:val="en-US"/>
        </w:rPr>
        <w:t>VIII</w:t>
      </w:r>
      <w:r w:rsidRPr="00195C79">
        <w:rPr>
          <w:rFonts w:ascii="Times New Roman" w:hAnsi="Times New Roman"/>
          <w:color w:val="auto"/>
        </w:rPr>
        <w:t>. Забезпечення відкритості та прозорості під час прийому на навчання для здобуття вищої освіти</w:t>
      </w:r>
    </w:p>
    <w:p w:rsidR="00206D10" w:rsidRPr="00073D2A" w:rsidRDefault="00206D10" w:rsidP="002C4F25">
      <w:pPr>
        <w:widowControl w:val="0"/>
        <w:spacing w:after="0" w:line="240" w:lineRule="auto"/>
        <w:ind w:firstLine="567"/>
        <w:jc w:val="both"/>
        <w:rPr>
          <w:rFonts w:ascii="Times New Roman" w:hAnsi="Times New Roman"/>
          <w:sz w:val="24"/>
          <w:szCs w:val="28"/>
        </w:rPr>
      </w:pPr>
      <w:bookmarkStart w:id="228" w:name="n626"/>
      <w:bookmarkEnd w:id="228"/>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1. На засіданні приймальної комісії мають право бути присутніми освітній омбудсмен та/або працівник Служби освітнього омбудсмена, представники медіа (не більше двох осіб від одного медіа). </w:t>
      </w:r>
      <w:r>
        <w:rPr>
          <w:rFonts w:ascii="Times New Roman" w:hAnsi="Times New Roman"/>
          <w:sz w:val="28"/>
          <w:szCs w:val="28"/>
        </w:rPr>
        <w:t>Акредитація представників медіа здійснюється Приймальній комісії Університету</w:t>
      </w:r>
      <w:r w:rsidRPr="00195C79">
        <w:rPr>
          <w:rFonts w:ascii="Times New Roman" w:hAnsi="Times New Roman"/>
          <w:sz w:val="28"/>
          <w:szCs w:val="28"/>
        </w:rPr>
        <w:t>.</w:t>
      </w:r>
    </w:p>
    <w:p w:rsidR="00206D10" w:rsidRPr="00073D2A" w:rsidRDefault="00206D10" w:rsidP="002C4F25">
      <w:pPr>
        <w:widowControl w:val="0"/>
        <w:spacing w:after="0" w:line="240" w:lineRule="auto"/>
        <w:ind w:firstLine="567"/>
        <w:jc w:val="both"/>
        <w:rPr>
          <w:rFonts w:ascii="Times New Roman" w:hAnsi="Times New Roman"/>
          <w:sz w:val="24"/>
          <w:szCs w:val="28"/>
        </w:rPr>
      </w:pPr>
      <w:bookmarkStart w:id="229" w:name="n627"/>
      <w:bookmarkEnd w:id="229"/>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2. 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w:t>
      </w:r>
      <w:r>
        <w:rPr>
          <w:rFonts w:ascii="Times New Roman" w:hAnsi="Times New Roman"/>
          <w:sz w:val="28"/>
          <w:szCs w:val="28"/>
        </w:rPr>
        <w:t>а</w:t>
      </w:r>
      <w:r w:rsidRPr="00195C79">
        <w:rPr>
          <w:rFonts w:ascii="Times New Roman" w:hAnsi="Times New Roman"/>
          <w:sz w:val="28"/>
          <w:szCs w:val="28"/>
        </w:rPr>
        <w:t xml:space="preserve"> комісі</w:t>
      </w:r>
      <w:r>
        <w:rPr>
          <w:rFonts w:ascii="Times New Roman" w:hAnsi="Times New Roman"/>
          <w:sz w:val="28"/>
          <w:szCs w:val="28"/>
        </w:rPr>
        <w:t>я</w:t>
      </w:r>
      <w:r w:rsidRPr="00195C79">
        <w:rPr>
          <w:rFonts w:ascii="Times New Roman" w:hAnsi="Times New Roman"/>
          <w:sz w:val="28"/>
          <w:szCs w:val="28"/>
        </w:rPr>
        <w:t xml:space="preserve"> створ</w:t>
      </w:r>
      <w:r>
        <w:rPr>
          <w:rFonts w:ascii="Times New Roman" w:hAnsi="Times New Roman"/>
          <w:sz w:val="28"/>
          <w:szCs w:val="28"/>
        </w:rPr>
        <w:t>ює</w:t>
      </w:r>
      <w:r w:rsidRPr="00195C79">
        <w:rPr>
          <w:rFonts w:ascii="Times New Roman" w:hAnsi="Times New Roman"/>
          <w:sz w:val="28"/>
          <w:szCs w:val="28"/>
        </w:rPr>
        <w:t xml:space="preserve"> належні умови для присутності громадських спостерігачів на засіданнях, а також нада</w:t>
      </w:r>
      <w:r>
        <w:rPr>
          <w:rFonts w:ascii="Times New Roman" w:hAnsi="Times New Roman"/>
          <w:sz w:val="28"/>
          <w:szCs w:val="28"/>
        </w:rPr>
        <w:t>є</w:t>
      </w:r>
      <w:r w:rsidRPr="00195C79">
        <w:rPr>
          <w:rFonts w:ascii="Times New Roman" w:hAnsi="Times New Roman"/>
          <w:sz w:val="28"/>
          <w:szCs w:val="28"/>
        </w:rPr>
        <w:t xml:space="preserve"> їм можливість ознайомлення до засідання з документами, що надаються членам приймальної комісії.</w:t>
      </w:r>
    </w:p>
    <w:p w:rsidR="00206D10" w:rsidRPr="00073D2A" w:rsidRDefault="00206D10" w:rsidP="002C4F25">
      <w:pPr>
        <w:widowControl w:val="0"/>
        <w:spacing w:after="0" w:line="240" w:lineRule="auto"/>
        <w:ind w:firstLine="567"/>
        <w:jc w:val="both"/>
        <w:rPr>
          <w:rFonts w:ascii="Times New Roman" w:hAnsi="Times New Roman"/>
          <w:sz w:val="24"/>
          <w:szCs w:val="28"/>
        </w:rPr>
      </w:pPr>
      <w:bookmarkStart w:id="230" w:name="n628"/>
      <w:bookmarkEnd w:id="230"/>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3. </w:t>
      </w:r>
      <w:r>
        <w:rPr>
          <w:rFonts w:ascii="Times New Roman" w:hAnsi="Times New Roman"/>
          <w:sz w:val="28"/>
          <w:szCs w:val="28"/>
        </w:rPr>
        <w:t>Університет</w:t>
      </w:r>
      <w:r w:rsidRPr="00195C79">
        <w:rPr>
          <w:rFonts w:ascii="Times New Roman" w:hAnsi="Times New Roman"/>
          <w:sz w:val="28"/>
          <w:szCs w:val="28"/>
        </w:rPr>
        <w:t xml:space="preserve"> оприлюдн</w:t>
      </w:r>
      <w:r>
        <w:rPr>
          <w:rFonts w:ascii="Times New Roman" w:hAnsi="Times New Roman"/>
          <w:sz w:val="28"/>
          <w:szCs w:val="28"/>
        </w:rPr>
        <w:t>ює</w:t>
      </w:r>
      <w:r w:rsidRPr="00195C79">
        <w:rPr>
          <w:rFonts w:ascii="Times New Roman" w:hAnsi="Times New Roman"/>
          <w:sz w:val="28"/>
          <w:szCs w:val="28"/>
        </w:rPr>
        <w:t xml:space="preserve"> на офіційному вебсайті не пізніше наступного дня після видачі, прийняття, затвердження, погодження або внесення змін: ліцензії на провадження освітньої діяльності, сертифікати про акредитацію, </w:t>
      </w:r>
      <w:r>
        <w:rPr>
          <w:rFonts w:ascii="Times New Roman" w:hAnsi="Times New Roman"/>
          <w:sz w:val="28"/>
          <w:szCs w:val="28"/>
        </w:rPr>
        <w:t>П</w:t>
      </w:r>
      <w:r w:rsidRPr="00195C79">
        <w:rPr>
          <w:rFonts w:ascii="Times New Roman" w:hAnsi="Times New Roman"/>
          <w:sz w:val="28"/>
          <w:szCs w:val="28"/>
        </w:rPr>
        <w:t xml:space="preserve">равила прийому, </w:t>
      </w:r>
      <w:r>
        <w:rPr>
          <w:rFonts w:ascii="Times New Roman" w:hAnsi="Times New Roman"/>
          <w:sz w:val="28"/>
          <w:szCs w:val="28"/>
        </w:rPr>
        <w:t>П</w:t>
      </w:r>
      <w:r w:rsidRPr="00195C79">
        <w:rPr>
          <w:rFonts w:ascii="Times New Roman" w:hAnsi="Times New Roman"/>
          <w:sz w:val="28"/>
          <w:szCs w:val="28"/>
        </w:rPr>
        <w:t>оложення про приймальну комісію</w:t>
      </w:r>
      <w:r>
        <w:rPr>
          <w:rFonts w:ascii="Times New Roman" w:hAnsi="Times New Roman"/>
          <w:sz w:val="28"/>
          <w:szCs w:val="28"/>
        </w:rPr>
        <w:t>,</w:t>
      </w:r>
      <w:r w:rsidRPr="00195C79">
        <w:rPr>
          <w:rFonts w:ascii="Times New Roman" w:hAnsi="Times New Roman"/>
          <w:sz w:val="28"/>
          <w:szCs w:val="28"/>
        </w:rPr>
        <w:t xml:space="preserve"> рішення </w:t>
      </w:r>
      <w:r>
        <w:rPr>
          <w:rFonts w:ascii="Times New Roman" w:hAnsi="Times New Roman"/>
          <w:sz w:val="28"/>
          <w:szCs w:val="28"/>
        </w:rPr>
        <w:t>П</w:t>
      </w:r>
      <w:r w:rsidRPr="00195C79">
        <w:rPr>
          <w:rFonts w:ascii="Times New Roman" w:hAnsi="Times New Roman"/>
          <w:sz w:val="28"/>
          <w:szCs w:val="28"/>
        </w:rPr>
        <w:t>риймальної комісії, конкурсні пропозиції, наявність</w:t>
      </w:r>
      <w:r>
        <w:rPr>
          <w:rFonts w:ascii="Times New Roman" w:hAnsi="Times New Roman"/>
          <w:sz w:val="28"/>
          <w:szCs w:val="28"/>
        </w:rPr>
        <w:t xml:space="preserve"> </w:t>
      </w:r>
      <w:r w:rsidRPr="00195C79">
        <w:rPr>
          <w:rFonts w:ascii="Times New Roman" w:hAnsi="Times New Roman"/>
          <w:sz w:val="28"/>
          <w:szCs w:val="28"/>
        </w:rPr>
        <w:t>/</w:t>
      </w:r>
      <w:r>
        <w:rPr>
          <w:rFonts w:ascii="Times New Roman" w:hAnsi="Times New Roman"/>
          <w:sz w:val="28"/>
          <w:szCs w:val="28"/>
        </w:rPr>
        <w:t xml:space="preserve"> </w:t>
      </w:r>
      <w:r w:rsidRPr="00195C79">
        <w:rPr>
          <w:rFonts w:ascii="Times New Roman" w:hAnsi="Times New Roman"/>
          <w:sz w:val="28"/>
          <w:szCs w:val="28"/>
        </w:rPr>
        <w:t>відсутність місць, що фінансуються за державним (регіональним) замовленням, кваліфікаційні мінімуми, максимальні та загальні обсяги державного (регіонального) замовлення, квоти-1, квоти-2, квоти для іноземців, розмір плати за навчання.</w:t>
      </w:r>
    </w:p>
    <w:p w:rsidR="00206D10" w:rsidRPr="00195C79" w:rsidRDefault="00206D10" w:rsidP="002C4F25">
      <w:pPr>
        <w:widowControl w:val="0"/>
        <w:spacing w:after="0" w:line="240" w:lineRule="auto"/>
        <w:ind w:firstLine="567"/>
        <w:jc w:val="both"/>
        <w:rPr>
          <w:rFonts w:ascii="Times New Roman" w:hAnsi="Times New Roman"/>
          <w:sz w:val="28"/>
          <w:szCs w:val="28"/>
        </w:rPr>
      </w:pPr>
      <w:bookmarkStart w:id="231" w:name="n629"/>
      <w:bookmarkEnd w:id="231"/>
      <w:r w:rsidRPr="00195C79">
        <w:rPr>
          <w:rFonts w:ascii="Times New Roman" w:hAnsi="Times New Roman"/>
          <w:sz w:val="28"/>
          <w:szCs w:val="28"/>
        </w:rPr>
        <w:t xml:space="preserve">Не пізніше 14 липня на офіційному вебсайті </w:t>
      </w:r>
      <w:r>
        <w:rPr>
          <w:rFonts w:ascii="Times New Roman" w:hAnsi="Times New Roman"/>
          <w:sz w:val="28"/>
          <w:szCs w:val="28"/>
        </w:rPr>
        <w:t>Університету</w:t>
      </w:r>
      <w:r w:rsidRPr="00195C79">
        <w:rPr>
          <w:rFonts w:ascii="Times New Roman" w:hAnsi="Times New Roman"/>
          <w:sz w:val="28"/>
          <w:szCs w:val="28"/>
        </w:rPr>
        <w:t xml:space="preserve"> </w:t>
      </w:r>
      <w:r w:rsidRPr="00195C79">
        <w:rPr>
          <w:rFonts w:ascii="Times New Roman" w:hAnsi="Times New Roman"/>
          <w:sz w:val="28"/>
          <w:szCs w:val="28"/>
        </w:rPr>
        <w:lastRenderedPageBreak/>
        <w:t>оприлюднюється інформація про порядок поселення та наявність (мінімальну кількість) місць в гуртожитках для зарахованих на навчання в 2026 році.</w:t>
      </w:r>
    </w:p>
    <w:p w:rsidR="00206D10" w:rsidRPr="00073D2A" w:rsidRDefault="00206D10" w:rsidP="002C4F25">
      <w:pPr>
        <w:widowControl w:val="0"/>
        <w:spacing w:after="0" w:line="240" w:lineRule="auto"/>
        <w:ind w:firstLine="567"/>
        <w:jc w:val="both"/>
        <w:rPr>
          <w:rFonts w:ascii="Times New Roman" w:hAnsi="Times New Roman"/>
          <w:sz w:val="24"/>
          <w:szCs w:val="28"/>
        </w:rPr>
      </w:pPr>
      <w:bookmarkStart w:id="232" w:name="n630"/>
      <w:bookmarkEnd w:id="232"/>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4. Голова </w:t>
      </w:r>
      <w:r>
        <w:rPr>
          <w:rFonts w:ascii="Times New Roman" w:hAnsi="Times New Roman"/>
          <w:sz w:val="28"/>
          <w:szCs w:val="28"/>
        </w:rPr>
        <w:t>П</w:t>
      </w:r>
      <w:r w:rsidRPr="00195C79">
        <w:rPr>
          <w:rFonts w:ascii="Times New Roman" w:hAnsi="Times New Roman"/>
          <w:sz w:val="28"/>
          <w:szCs w:val="28"/>
        </w:rPr>
        <w:t xml:space="preserve">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w:t>
      </w:r>
      <w:r>
        <w:rPr>
          <w:rFonts w:ascii="Times New Roman" w:hAnsi="Times New Roman"/>
          <w:sz w:val="28"/>
          <w:szCs w:val="28"/>
        </w:rPr>
        <w:t>–</w:t>
      </w:r>
      <w:r w:rsidRPr="00195C79">
        <w:rPr>
          <w:rFonts w:ascii="Times New Roman" w:hAnsi="Times New Roman"/>
          <w:sz w:val="28"/>
          <w:szCs w:val="28"/>
        </w:rPr>
        <w:t xml:space="preserve"> не пізніше ніж за три години до початку засідання. Оголошення разом із проєктом порядку денного засідання оприлюднюється на офіційному вебсайті </w:t>
      </w:r>
      <w:r>
        <w:rPr>
          <w:rFonts w:ascii="Times New Roman" w:hAnsi="Times New Roman"/>
          <w:sz w:val="28"/>
          <w:szCs w:val="28"/>
        </w:rPr>
        <w:t>Університету</w:t>
      </w:r>
      <w:r w:rsidRPr="00195C79">
        <w:rPr>
          <w:rFonts w:ascii="Times New Roman" w:hAnsi="Times New Roman"/>
          <w:sz w:val="28"/>
          <w:szCs w:val="28"/>
        </w:rPr>
        <w:t>.</w:t>
      </w:r>
    </w:p>
    <w:p w:rsidR="00206D10" w:rsidRPr="00073D2A" w:rsidRDefault="00206D10" w:rsidP="002C4F25">
      <w:pPr>
        <w:widowControl w:val="0"/>
        <w:spacing w:after="0" w:line="240" w:lineRule="auto"/>
        <w:ind w:firstLine="567"/>
        <w:jc w:val="both"/>
        <w:rPr>
          <w:rFonts w:ascii="Times New Roman" w:hAnsi="Times New Roman"/>
          <w:sz w:val="24"/>
          <w:szCs w:val="28"/>
        </w:rPr>
      </w:pPr>
      <w:bookmarkStart w:id="233" w:name="n631"/>
      <w:bookmarkEnd w:id="233"/>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5. </w:t>
      </w:r>
      <w:r>
        <w:rPr>
          <w:rFonts w:ascii="Times New Roman" w:hAnsi="Times New Roman"/>
          <w:sz w:val="28"/>
          <w:szCs w:val="28"/>
        </w:rPr>
        <w:t>Якщо до Університету</w:t>
      </w:r>
      <w:r w:rsidRPr="00195C79">
        <w:rPr>
          <w:rFonts w:ascii="Times New Roman" w:hAnsi="Times New Roman"/>
          <w:sz w:val="28"/>
          <w:szCs w:val="28"/>
        </w:rPr>
        <w:t xml:space="preserve"> зараховано вступників, </w:t>
      </w:r>
      <w:r w:rsidRPr="00195C79">
        <w:rPr>
          <w:rFonts w:ascii="Times New Roman" w:hAnsi="Times New Roman"/>
          <w:bCs/>
          <w:sz w:val="28"/>
          <w:szCs w:val="28"/>
        </w:rPr>
        <w:t>які скористалися правом на спеціальні умови участі у вступній кампанії та надали документи для їх підтвердження</w:t>
      </w:r>
      <w:r w:rsidRPr="00195C79">
        <w:rPr>
          <w:rFonts w:ascii="Times New Roman" w:hAnsi="Times New Roman"/>
          <w:sz w:val="28"/>
          <w:szCs w:val="28"/>
        </w:rPr>
        <w:t xml:space="preserve"> (крім інформації з державних реєстрів), </w:t>
      </w:r>
      <w:r>
        <w:rPr>
          <w:rFonts w:ascii="Times New Roman" w:hAnsi="Times New Roman"/>
          <w:sz w:val="28"/>
          <w:szCs w:val="28"/>
        </w:rPr>
        <w:t>Університет</w:t>
      </w:r>
      <w:r w:rsidRPr="00195C79">
        <w:rPr>
          <w:rFonts w:ascii="Times New Roman" w:hAnsi="Times New Roman"/>
          <w:sz w:val="28"/>
          <w:szCs w:val="28"/>
        </w:rPr>
        <w:t xml:space="preserve"> протягом одного місяця з дати зарахування, але не пізніше 15 листопада, робит</w:t>
      </w:r>
      <w:r>
        <w:rPr>
          <w:rFonts w:ascii="Times New Roman" w:hAnsi="Times New Roman"/>
          <w:sz w:val="28"/>
          <w:szCs w:val="28"/>
        </w:rPr>
        <w:t>ь</w:t>
      </w:r>
      <w:r w:rsidRPr="00195C79">
        <w:rPr>
          <w:rFonts w:ascii="Times New Roman" w:hAnsi="Times New Roman"/>
          <w:sz w:val="28"/>
          <w:szCs w:val="28"/>
        </w:rPr>
        <w:t xml:space="preserve"> запит до суб’єктів видачі цих документів для підтвердження факту їх видачі. Запити та відповіді на них завантажуються до ЄДЕБО.</w:t>
      </w:r>
    </w:p>
    <w:p w:rsidR="00206D10" w:rsidRPr="00073D2A" w:rsidRDefault="00206D10" w:rsidP="002C4F25">
      <w:pPr>
        <w:widowControl w:val="0"/>
        <w:spacing w:after="0" w:line="240" w:lineRule="auto"/>
        <w:ind w:firstLine="567"/>
        <w:jc w:val="both"/>
        <w:rPr>
          <w:rFonts w:ascii="Times New Roman" w:hAnsi="Times New Roman"/>
          <w:sz w:val="24"/>
          <w:szCs w:val="28"/>
        </w:rPr>
      </w:pPr>
      <w:bookmarkStart w:id="234" w:name="n632"/>
      <w:bookmarkStart w:id="235" w:name="n633"/>
      <w:bookmarkEnd w:id="234"/>
      <w:bookmarkEnd w:id="235"/>
    </w:p>
    <w:p w:rsidR="00206D10" w:rsidRPr="00195C79" w:rsidRDefault="00206D10" w:rsidP="002C4F25">
      <w:pPr>
        <w:widowControl w:val="0"/>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6. 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виділений ліцензований обсяг за іншими конкурсними пропозиціями, обсяг місць (максимальний або фіксований) за державним (регіональним) замовленням, розмір плати за навчання, осіб (прізвища та ініціали), які подали заяви щодо вступу, надані їм рекомендації до зарахування та накази про зарахування їх на навчання до </w:t>
      </w:r>
      <w:r>
        <w:rPr>
          <w:rFonts w:ascii="Times New Roman" w:hAnsi="Times New Roman"/>
          <w:sz w:val="28"/>
          <w:szCs w:val="28"/>
        </w:rPr>
        <w:t>Університету</w:t>
      </w:r>
      <w:r w:rsidRPr="00195C79">
        <w:rPr>
          <w:rFonts w:ascii="Times New Roman" w:hAnsi="Times New Roman"/>
          <w:sz w:val="28"/>
          <w:szCs w:val="28"/>
        </w:rPr>
        <w:t xml:space="preserve"> здійснюється інформаційними системами на підставі даних ЄДЕБО через розділ «Вступ» вебсайту ЄДЕБО за адресою: </w:t>
      </w:r>
      <w:r w:rsidRPr="00E163FA">
        <w:rPr>
          <w:rFonts w:ascii="Times New Roman" w:hAnsi="Times New Roman"/>
          <w:color w:val="0000FF"/>
          <w:sz w:val="28"/>
          <w:szCs w:val="28"/>
          <w:u w:val="single"/>
        </w:rPr>
        <w:t>https://vstup.edbo.gov.ua/</w:t>
      </w:r>
      <w:r w:rsidRPr="00195C79">
        <w:rPr>
          <w:rFonts w:ascii="Times New Roman" w:hAnsi="Times New Roman"/>
          <w:sz w:val="28"/>
          <w:szCs w:val="28"/>
        </w:rPr>
        <w:t>, а також інформаційними системами (відповідно до договорів, укладених власниками (розпорядниками) таких систем з адміністратором ЄДЕБО).</w:t>
      </w:r>
    </w:p>
    <w:p w:rsidR="00206D10" w:rsidRPr="00073D2A" w:rsidRDefault="00206D10" w:rsidP="002C4F25">
      <w:pPr>
        <w:spacing w:after="0" w:line="240" w:lineRule="auto"/>
        <w:ind w:firstLine="567"/>
        <w:jc w:val="both"/>
        <w:rPr>
          <w:rFonts w:ascii="Times New Roman" w:hAnsi="Times New Roman"/>
          <w:sz w:val="24"/>
          <w:szCs w:val="28"/>
        </w:rPr>
      </w:pPr>
      <w:bookmarkStart w:id="236" w:name="n634"/>
      <w:bookmarkStart w:id="237" w:name="n719"/>
      <w:bookmarkStart w:id="238" w:name="n635"/>
      <w:bookmarkEnd w:id="236"/>
      <w:bookmarkEnd w:id="237"/>
      <w:bookmarkEnd w:id="238"/>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7. </w:t>
      </w:r>
      <w:r>
        <w:rPr>
          <w:rFonts w:ascii="Times New Roman" w:hAnsi="Times New Roman"/>
          <w:sz w:val="28"/>
          <w:szCs w:val="28"/>
        </w:rPr>
        <w:t>Університет</w:t>
      </w:r>
      <w:r w:rsidRPr="00195C79">
        <w:rPr>
          <w:rFonts w:ascii="Times New Roman" w:hAnsi="Times New Roman"/>
          <w:sz w:val="28"/>
          <w:szCs w:val="28"/>
        </w:rPr>
        <w:t xml:space="preserve"> зобов’язан</w:t>
      </w:r>
      <w:r>
        <w:rPr>
          <w:rFonts w:ascii="Times New Roman" w:hAnsi="Times New Roman"/>
          <w:sz w:val="28"/>
          <w:szCs w:val="28"/>
        </w:rPr>
        <w:t>ий</w:t>
      </w:r>
      <w:r w:rsidRPr="00195C79">
        <w:rPr>
          <w:rFonts w:ascii="Times New Roman" w:hAnsi="Times New Roman"/>
          <w:sz w:val="28"/>
          <w:szCs w:val="28"/>
        </w:rPr>
        <w:t xml:space="preserve"> забезпечити відеозапис </w:t>
      </w:r>
      <w:r>
        <w:rPr>
          <w:rFonts w:ascii="Times New Roman" w:hAnsi="Times New Roman"/>
          <w:sz w:val="28"/>
          <w:szCs w:val="28"/>
        </w:rPr>
        <w:t>оціню</w:t>
      </w:r>
      <w:r w:rsidRPr="00195C79">
        <w:rPr>
          <w:rFonts w:ascii="Times New Roman" w:hAnsi="Times New Roman"/>
          <w:sz w:val="28"/>
          <w:szCs w:val="28"/>
        </w:rPr>
        <w:t xml:space="preserve">вань в </w:t>
      </w:r>
      <w:r>
        <w:rPr>
          <w:rFonts w:ascii="Times New Roman" w:hAnsi="Times New Roman"/>
          <w:sz w:val="28"/>
          <w:szCs w:val="28"/>
        </w:rPr>
        <w:t>Університеті</w:t>
      </w:r>
      <w:r w:rsidRPr="00195C79">
        <w:rPr>
          <w:rFonts w:ascii="Times New Roman" w:hAnsi="Times New Roman"/>
          <w:sz w:val="28"/>
          <w:szCs w:val="28"/>
        </w:rPr>
        <w:t xml:space="preserve"> (крім фахових іспитів) не менше ніж з двох камер відеоспостереження, розміщення на сайті </w:t>
      </w:r>
      <w:r>
        <w:rPr>
          <w:rFonts w:ascii="Times New Roman" w:hAnsi="Times New Roman"/>
          <w:sz w:val="28"/>
          <w:szCs w:val="28"/>
        </w:rPr>
        <w:t>Університету</w:t>
      </w:r>
      <w:r w:rsidRPr="00195C79">
        <w:rPr>
          <w:rFonts w:ascii="Times New Roman" w:hAnsi="Times New Roman"/>
          <w:sz w:val="28"/>
          <w:szCs w:val="28"/>
        </w:rPr>
        <w:t xml:space="preserve">, внесення посилання на цей запис в ЄДЕБО впродовж трьох робочих днів після оприлюднення оцінок вступників,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Відеозапис </w:t>
      </w:r>
      <w:r>
        <w:rPr>
          <w:rFonts w:ascii="Times New Roman" w:hAnsi="Times New Roman"/>
          <w:sz w:val="28"/>
          <w:szCs w:val="28"/>
        </w:rPr>
        <w:t>оціню</w:t>
      </w:r>
      <w:r w:rsidRPr="00195C79">
        <w:rPr>
          <w:rFonts w:ascii="Times New Roman" w:hAnsi="Times New Roman"/>
          <w:sz w:val="28"/>
          <w:szCs w:val="28"/>
        </w:rPr>
        <w:t xml:space="preserve">вань в </w:t>
      </w:r>
      <w:r>
        <w:rPr>
          <w:rFonts w:ascii="Times New Roman" w:hAnsi="Times New Roman"/>
          <w:sz w:val="28"/>
          <w:szCs w:val="28"/>
        </w:rPr>
        <w:t>Університеті</w:t>
      </w:r>
      <w:r w:rsidRPr="00195C79">
        <w:rPr>
          <w:rFonts w:ascii="Times New Roman" w:hAnsi="Times New Roman"/>
          <w:sz w:val="28"/>
          <w:szCs w:val="28"/>
        </w:rPr>
        <w:t xml:space="preserve"> вступників, які перебувають на тимчасово окупованій території та/або військовослужбовців не оприлюднюється, але зберігаються в </w:t>
      </w:r>
      <w:r>
        <w:rPr>
          <w:rFonts w:ascii="Times New Roman" w:hAnsi="Times New Roman"/>
          <w:sz w:val="28"/>
          <w:szCs w:val="28"/>
        </w:rPr>
        <w:t>П</w:t>
      </w:r>
      <w:r w:rsidRPr="00195C79">
        <w:rPr>
          <w:rFonts w:ascii="Times New Roman" w:hAnsi="Times New Roman"/>
          <w:sz w:val="28"/>
          <w:szCs w:val="28"/>
        </w:rPr>
        <w:t>риймальній комісії.</w:t>
      </w:r>
    </w:p>
    <w:p w:rsidR="00206D10" w:rsidRPr="00195C79" w:rsidRDefault="00206D10" w:rsidP="002C4F25">
      <w:pPr>
        <w:spacing w:after="0" w:line="240" w:lineRule="auto"/>
        <w:ind w:firstLine="567"/>
        <w:jc w:val="both"/>
        <w:rPr>
          <w:rFonts w:ascii="Times New Roman" w:hAnsi="Times New Roman"/>
          <w:sz w:val="28"/>
          <w:szCs w:val="28"/>
        </w:rPr>
      </w:pPr>
      <w:r w:rsidRPr="00195C79">
        <w:rPr>
          <w:rFonts w:ascii="Times New Roman" w:hAnsi="Times New Roman"/>
          <w:sz w:val="28"/>
          <w:szCs w:val="28"/>
        </w:rPr>
        <w:t xml:space="preserve">Роботи вступників, які не прийняті на навчання, </w:t>
      </w:r>
      <w:r w:rsidRPr="00195C79">
        <w:rPr>
          <w:rFonts w:ascii="Times New Roman" w:hAnsi="Times New Roman"/>
          <w:color w:val="000000"/>
          <w:sz w:val="28"/>
          <w:szCs w:val="28"/>
        </w:rPr>
        <w:t xml:space="preserve">виконані ними на </w:t>
      </w:r>
      <w:r>
        <w:rPr>
          <w:rFonts w:ascii="Times New Roman" w:hAnsi="Times New Roman"/>
          <w:color w:val="000000"/>
          <w:sz w:val="28"/>
          <w:szCs w:val="28"/>
        </w:rPr>
        <w:t>оціню</w:t>
      </w:r>
      <w:r w:rsidRPr="00195C79">
        <w:rPr>
          <w:rFonts w:ascii="Times New Roman" w:hAnsi="Times New Roman"/>
          <w:color w:val="000000"/>
          <w:sz w:val="28"/>
          <w:szCs w:val="28"/>
        </w:rPr>
        <w:t xml:space="preserve">ваннях </w:t>
      </w:r>
      <w:r>
        <w:rPr>
          <w:rFonts w:ascii="Times New Roman" w:hAnsi="Times New Roman"/>
          <w:color w:val="000000"/>
          <w:sz w:val="28"/>
          <w:szCs w:val="28"/>
        </w:rPr>
        <w:t>в Університеті</w:t>
      </w:r>
      <w:r w:rsidRPr="00195C79">
        <w:rPr>
          <w:rFonts w:ascii="Times New Roman" w:hAnsi="Times New Roman"/>
          <w:color w:val="000000"/>
          <w:sz w:val="28"/>
          <w:szCs w:val="28"/>
        </w:rPr>
        <w:t xml:space="preserve">, </w:t>
      </w:r>
      <w:r>
        <w:rPr>
          <w:rFonts w:ascii="Times New Roman" w:hAnsi="Times New Roman"/>
          <w:sz w:val="28"/>
          <w:szCs w:val="28"/>
        </w:rPr>
        <w:t>на вступних випробуваннях в Університеті</w:t>
      </w:r>
      <w:r w:rsidRPr="00195C79">
        <w:rPr>
          <w:rFonts w:ascii="Times New Roman" w:hAnsi="Times New Roman"/>
          <w:sz w:val="28"/>
          <w:szCs w:val="28"/>
        </w:rPr>
        <w:t xml:space="preserve"> зберігаються не менше ніж один рік, після чого знищуються, про що складається </w:t>
      </w:r>
      <w:r>
        <w:rPr>
          <w:rFonts w:ascii="Times New Roman" w:hAnsi="Times New Roman"/>
          <w:sz w:val="28"/>
          <w:szCs w:val="28"/>
        </w:rPr>
        <w:t xml:space="preserve">відповідний </w:t>
      </w:r>
      <w:r w:rsidRPr="00195C79">
        <w:rPr>
          <w:rFonts w:ascii="Times New Roman" w:hAnsi="Times New Roman"/>
          <w:sz w:val="28"/>
          <w:szCs w:val="28"/>
        </w:rPr>
        <w:t>акт.</w:t>
      </w:r>
    </w:p>
    <w:p w:rsidR="00206D10" w:rsidRPr="00195C79" w:rsidRDefault="00206D10" w:rsidP="002C4F25">
      <w:pPr>
        <w:spacing w:after="0" w:line="240" w:lineRule="auto"/>
        <w:ind w:firstLine="567"/>
        <w:jc w:val="both"/>
        <w:rPr>
          <w:rFonts w:ascii="Times New Roman" w:hAnsi="Times New Roman"/>
          <w:sz w:val="28"/>
          <w:szCs w:val="28"/>
        </w:rPr>
      </w:pPr>
      <w:r>
        <w:rPr>
          <w:rFonts w:ascii="Times New Roman" w:hAnsi="Times New Roman"/>
          <w:sz w:val="28"/>
          <w:szCs w:val="28"/>
        </w:rPr>
        <w:t>Університет</w:t>
      </w:r>
      <w:r w:rsidRPr="00195C79">
        <w:rPr>
          <w:rFonts w:ascii="Times New Roman" w:hAnsi="Times New Roman"/>
          <w:sz w:val="28"/>
          <w:szCs w:val="28"/>
        </w:rPr>
        <w:t xml:space="preserve"> впродовж трьох робочих днів після оприлюднення на своєму сайті відеоматеріалів та знеособлених письмових робіт надсилає адміністратору ЄДЕБО активні інтернет-посилання на такі матеріали. Адміністратор ЄДЕБО </w:t>
      </w:r>
      <w:r w:rsidRPr="00195C79">
        <w:rPr>
          <w:rFonts w:ascii="Times New Roman" w:hAnsi="Times New Roman"/>
          <w:sz w:val="28"/>
          <w:szCs w:val="28"/>
        </w:rPr>
        <w:lastRenderedPageBreak/>
        <w:t>протягом трьох робочих днів з дня отримання активних інтернет-по</w:t>
      </w:r>
      <w:r>
        <w:rPr>
          <w:rFonts w:ascii="Times New Roman" w:hAnsi="Times New Roman"/>
          <w:sz w:val="28"/>
          <w:szCs w:val="28"/>
        </w:rPr>
        <w:t>силань на відеоматеріали та зне</w:t>
      </w:r>
      <w:r w:rsidRPr="00195C79">
        <w:rPr>
          <w:rFonts w:ascii="Times New Roman" w:hAnsi="Times New Roman"/>
          <w:sz w:val="28"/>
          <w:szCs w:val="28"/>
        </w:rPr>
        <w:t>особлені письмові роботи розміщує такі інтернет-посилання в окремому розділі вебсайту ЄДЕБО.</w:t>
      </w:r>
    </w:p>
    <w:p w:rsidR="00206D10" w:rsidRPr="00073D2A" w:rsidRDefault="00206D10" w:rsidP="002C4F25">
      <w:pPr>
        <w:spacing w:after="0" w:line="240" w:lineRule="auto"/>
        <w:ind w:firstLine="567"/>
        <w:jc w:val="both"/>
        <w:rPr>
          <w:rFonts w:ascii="Times New Roman" w:hAnsi="Times New Roman"/>
          <w:sz w:val="24"/>
          <w:szCs w:val="28"/>
        </w:rPr>
      </w:pPr>
    </w:p>
    <w:p w:rsidR="00206D10" w:rsidRPr="00FA15ED" w:rsidRDefault="00206D10" w:rsidP="002C4F25">
      <w:pPr>
        <w:spacing w:after="0" w:line="240" w:lineRule="auto"/>
        <w:ind w:firstLine="567"/>
        <w:jc w:val="both"/>
        <w:rPr>
          <w:rFonts w:ascii="Times New Roman" w:hAnsi="Times New Roman"/>
          <w:sz w:val="28"/>
          <w:szCs w:val="28"/>
          <w:lang w:val="ru-RU"/>
        </w:rPr>
      </w:pPr>
      <w:r w:rsidRPr="00195C79">
        <w:rPr>
          <w:rFonts w:ascii="Times New Roman" w:hAnsi="Times New Roman"/>
          <w:sz w:val="28"/>
          <w:szCs w:val="28"/>
        </w:rPr>
        <w:t xml:space="preserve">8. Список осіб, які подали заяви на участь у конкурсному відборі в межах широкого конкурсу, публікується у розділі «Вступ» вебсайту ЄДЕБО за адресою: </w:t>
      </w:r>
      <w:r w:rsidRPr="00E163FA">
        <w:rPr>
          <w:rFonts w:ascii="Times New Roman" w:hAnsi="Times New Roman"/>
          <w:color w:val="0000FF"/>
          <w:sz w:val="28"/>
          <w:szCs w:val="28"/>
          <w:u w:val="single"/>
        </w:rPr>
        <w:t>https://vstup.edbo.gov.ua/</w:t>
      </w:r>
      <w:r w:rsidRPr="00195C79">
        <w:rPr>
          <w:rFonts w:ascii="Times New Roman" w:hAnsi="Times New Roman"/>
          <w:sz w:val="28"/>
          <w:szCs w:val="28"/>
        </w:rPr>
        <w:t xml:space="preserve"> не менше двох разів протягом періоду прийому заяв та документів.</w:t>
      </w:r>
      <w:bookmarkStart w:id="239" w:name="n290"/>
      <w:bookmarkEnd w:id="239"/>
    </w:p>
    <w:p w:rsidR="00206D10" w:rsidRPr="00E90D36" w:rsidRDefault="00206D10" w:rsidP="002C4F25">
      <w:pPr>
        <w:spacing w:after="0" w:line="240" w:lineRule="auto"/>
        <w:ind w:firstLine="567"/>
        <w:jc w:val="both"/>
        <w:rPr>
          <w:rFonts w:ascii="Times New Roman" w:hAnsi="Times New Roman"/>
          <w:sz w:val="28"/>
          <w:szCs w:val="28"/>
          <w:lang w:val="ru-RU"/>
        </w:rPr>
      </w:pPr>
    </w:p>
    <w:tbl>
      <w:tblPr>
        <w:tblW w:w="9379" w:type="dxa"/>
        <w:tblInd w:w="108" w:type="dxa"/>
        <w:tblLook w:val="01E0" w:firstRow="1" w:lastRow="1" w:firstColumn="1" w:lastColumn="1" w:noHBand="0" w:noVBand="0"/>
      </w:tblPr>
      <w:tblGrid>
        <w:gridCol w:w="4320"/>
        <w:gridCol w:w="1980"/>
        <w:gridCol w:w="3079"/>
      </w:tblGrid>
      <w:tr w:rsidR="00206D10" w:rsidRPr="00FA15ED" w:rsidTr="0054075B">
        <w:tc>
          <w:tcPr>
            <w:tcW w:w="4320" w:type="dxa"/>
            <w:vAlign w:val="center"/>
          </w:tcPr>
          <w:p w:rsidR="00206D10" w:rsidRPr="003D56ED" w:rsidRDefault="00206D10" w:rsidP="002C4F25">
            <w:pPr>
              <w:pStyle w:val="210"/>
              <w:widowControl/>
              <w:shd w:val="clear" w:color="auto" w:fill="auto"/>
              <w:tabs>
                <w:tab w:val="left" w:pos="1195"/>
              </w:tabs>
              <w:spacing w:line="240" w:lineRule="auto"/>
              <w:rPr>
                <w:rFonts w:ascii="Times New Roman" w:hAnsi="Times New Roman"/>
                <w:szCs w:val="28"/>
              </w:rPr>
            </w:pPr>
            <w:r w:rsidRPr="003D56ED">
              <w:rPr>
                <w:rFonts w:ascii="Times New Roman" w:hAnsi="Times New Roman"/>
                <w:szCs w:val="28"/>
              </w:rPr>
              <w:t>Відповідальний секретар</w:t>
            </w:r>
          </w:p>
          <w:p w:rsidR="00206D10" w:rsidRPr="00FA15ED" w:rsidRDefault="00206D10" w:rsidP="002C4F25">
            <w:pPr>
              <w:pStyle w:val="aff0"/>
              <w:widowControl w:val="0"/>
              <w:spacing w:after="0" w:line="240" w:lineRule="auto"/>
              <w:ind w:left="0"/>
              <w:contextualSpacing w:val="0"/>
              <w:rPr>
                <w:rFonts w:ascii="Times New Roman" w:hAnsi="Times New Roman" w:cs="Times New Roman"/>
                <w:bCs/>
                <w:sz w:val="28"/>
                <w:szCs w:val="28"/>
              </w:rPr>
            </w:pPr>
            <w:r w:rsidRPr="00FA15ED">
              <w:rPr>
                <w:rFonts w:ascii="Times New Roman" w:hAnsi="Times New Roman" w:cs="Times New Roman"/>
                <w:sz w:val="28"/>
                <w:szCs w:val="28"/>
              </w:rPr>
              <w:t>приймальної комісії</w:t>
            </w:r>
          </w:p>
        </w:tc>
        <w:tc>
          <w:tcPr>
            <w:tcW w:w="1980" w:type="dxa"/>
            <w:vAlign w:val="center"/>
          </w:tcPr>
          <w:p w:rsidR="00206D10" w:rsidRPr="00FA15ED" w:rsidRDefault="00304160" w:rsidP="002C4F25">
            <w:pPr>
              <w:pStyle w:val="aff0"/>
              <w:widowControl w:val="0"/>
              <w:spacing w:after="0" w:line="240" w:lineRule="auto"/>
              <w:ind w:left="0"/>
              <w:contextualSpacing w:val="0"/>
              <w:jc w:val="center"/>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extent cx="838200" cy="619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a:ln>
                            <a:noFill/>
                          </a:ln>
                        </pic:spPr>
                      </pic:pic>
                    </a:graphicData>
                  </a:graphic>
                </wp:inline>
              </w:drawing>
            </w:r>
          </w:p>
        </w:tc>
        <w:tc>
          <w:tcPr>
            <w:tcW w:w="3079" w:type="dxa"/>
            <w:vAlign w:val="center"/>
          </w:tcPr>
          <w:p w:rsidR="00206D10" w:rsidRPr="00FA15ED" w:rsidRDefault="00206D10" w:rsidP="002C4F25">
            <w:pPr>
              <w:pStyle w:val="aff0"/>
              <w:widowControl w:val="0"/>
              <w:spacing w:after="0" w:line="240" w:lineRule="auto"/>
              <w:ind w:left="0"/>
              <w:contextualSpacing w:val="0"/>
              <w:jc w:val="center"/>
              <w:rPr>
                <w:rFonts w:ascii="Times New Roman" w:hAnsi="Times New Roman" w:cs="Times New Roman"/>
                <w:bCs/>
                <w:sz w:val="28"/>
                <w:szCs w:val="28"/>
              </w:rPr>
            </w:pPr>
            <w:r w:rsidRPr="00FA15ED">
              <w:rPr>
                <w:rFonts w:ascii="Times New Roman" w:hAnsi="Times New Roman" w:cs="Times New Roman"/>
                <w:sz w:val="28"/>
                <w:szCs w:val="28"/>
              </w:rPr>
              <w:t>Роман ЛЕЩУК</w:t>
            </w:r>
          </w:p>
        </w:tc>
      </w:tr>
    </w:tbl>
    <w:p w:rsidR="00206D10" w:rsidRPr="00FA15ED" w:rsidRDefault="00206D10" w:rsidP="002C4F25">
      <w:pPr>
        <w:spacing w:after="0" w:line="240" w:lineRule="auto"/>
        <w:ind w:firstLine="567"/>
        <w:jc w:val="both"/>
        <w:rPr>
          <w:rFonts w:ascii="Times New Roman" w:hAnsi="Times New Roman"/>
          <w:sz w:val="28"/>
          <w:szCs w:val="28"/>
          <w:lang w:val="en-US"/>
        </w:rPr>
      </w:pPr>
    </w:p>
    <w:sectPr w:rsidR="00206D10" w:rsidRPr="00FA15ED" w:rsidSect="00DB6CBC">
      <w:footerReference w:type="default" r:id="rId21"/>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3B10" w:rsidRDefault="00FD3B10" w:rsidP="00612FBA">
      <w:pPr>
        <w:spacing w:after="0" w:line="240" w:lineRule="auto"/>
      </w:pPr>
      <w:r>
        <w:separator/>
      </w:r>
    </w:p>
  </w:endnote>
  <w:endnote w:type="continuationSeparator" w:id="0">
    <w:p w:rsidR="00FD3B10" w:rsidRDefault="00FD3B10" w:rsidP="0061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2FBA" w:rsidRPr="00DB6CBC" w:rsidRDefault="00DB6CBC">
    <w:pPr>
      <w:pStyle w:val="af"/>
      <w:jc w:val="center"/>
      <w:rPr>
        <w:rFonts w:ascii="Times New Roman" w:hAnsi="Times New Roman"/>
        <w:sz w:val="24"/>
        <w:szCs w:val="24"/>
      </w:rPr>
    </w:pPr>
    <w:r>
      <w:rPr>
        <w:rFonts w:ascii="Times New Roman" w:hAnsi="Times New Roman"/>
        <w:sz w:val="24"/>
        <w:szCs w:val="24"/>
      </w:rPr>
      <w:t xml:space="preserve"> </w:t>
    </w:r>
    <w:r w:rsidR="00612FBA" w:rsidRPr="00DB6CBC">
      <w:rPr>
        <w:rFonts w:ascii="Times New Roman" w:hAnsi="Times New Roman"/>
        <w:sz w:val="24"/>
        <w:szCs w:val="24"/>
      </w:rPr>
      <w:fldChar w:fldCharType="begin"/>
    </w:r>
    <w:r w:rsidR="00612FBA" w:rsidRPr="00DB6CBC">
      <w:rPr>
        <w:rFonts w:ascii="Times New Roman" w:hAnsi="Times New Roman"/>
        <w:sz w:val="24"/>
        <w:szCs w:val="24"/>
      </w:rPr>
      <w:instrText>PAGE   \* MERGEFORMAT</w:instrText>
    </w:r>
    <w:r w:rsidR="00612FBA" w:rsidRPr="00DB6CBC">
      <w:rPr>
        <w:rFonts w:ascii="Times New Roman" w:hAnsi="Times New Roman"/>
        <w:sz w:val="24"/>
        <w:szCs w:val="24"/>
      </w:rPr>
      <w:fldChar w:fldCharType="separate"/>
    </w:r>
    <w:r w:rsidR="00612FBA" w:rsidRPr="00DB6CBC">
      <w:rPr>
        <w:rFonts w:ascii="Times New Roman" w:hAnsi="Times New Roman"/>
        <w:sz w:val="24"/>
        <w:szCs w:val="24"/>
      </w:rPr>
      <w:t>2</w:t>
    </w:r>
    <w:r w:rsidR="00612FBA" w:rsidRPr="00DB6CBC">
      <w:rPr>
        <w:rFonts w:ascii="Times New Roman" w:hAnsi="Times New Roman"/>
        <w:sz w:val="24"/>
        <w:szCs w:val="24"/>
      </w:rPr>
      <w:fldChar w:fldCharType="end"/>
    </w:r>
  </w:p>
  <w:p w:rsidR="00612FBA" w:rsidRDefault="00612FB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3B10" w:rsidRDefault="00FD3B10" w:rsidP="00612FBA">
      <w:pPr>
        <w:spacing w:after="0" w:line="240" w:lineRule="auto"/>
      </w:pPr>
      <w:r>
        <w:separator/>
      </w:r>
    </w:p>
  </w:footnote>
  <w:footnote w:type="continuationSeparator" w:id="0">
    <w:p w:rsidR="00FD3B10" w:rsidRDefault="00FD3B10" w:rsidP="00612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784A"/>
    <w:multiLevelType w:val="multilevel"/>
    <w:tmpl w:val="F7D68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8505A"/>
    <w:multiLevelType w:val="hybridMultilevel"/>
    <w:tmpl w:val="1A3EFCEE"/>
    <w:lvl w:ilvl="0" w:tplc="FDA8B924">
      <w:start w:val="1"/>
      <w:numFmt w:val="upperRoman"/>
      <w:lvlText w:val="%1."/>
      <w:lvlJc w:val="left"/>
      <w:pPr>
        <w:ind w:left="1800" w:hanging="72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2" w15:restartNumberingAfterBreak="0">
    <w:nsid w:val="07D653C6"/>
    <w:multiLevelType w:val="multilevel"/>
    <w:tmpl w:val="1180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9607BA"/>
    <w:multiLevelType w:val="multilevel"/>
    <w:tmpl w:val="4692A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21FBE"/>
    <w:multiLevelType w:val="multilevel"/>
    <w:tmpl w:val="F1947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A326E"/>
    <w:multiLevelType w:val="multilevel"/>
    <w:tmpl w:val="D722B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741719"/>
    <w:multiLevelType w:val="hybridMultilevel"/>
    <w:tmpl w:val="5C967572"/>
    <w:lvl w:ilvl="0" w:tplc="31F87906">
      <w:start w:val="1"/>
      <w:numFmt w:val="upperRoman"/>
      <w:lvlText w:val="%1."/>
      <w:lvlJc w:val="left"/>
      <w:pPr>
        <w:ind w:left="1287" w:hanging="72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15:restartNumberingAfterBreak="0">
    <w:nsid w:val="28655988"/>
    <w:multiLevelType w:val="multilevel"/>
    <w:tmpl w:val="1118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BF5CF5"/>
    <w:multiLevelType w:val="multilevel"/>
    <w:tmpl w:val="E3AE3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9447CC"/>
    <w:multiLevelType w:val="multilevel"/>
    <w:tmpl w:val="34DC3E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2D0124B"/>
    <w:multiLevelType w:val="multilevel"/>
    <w:tmpl w:val="1486C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227458"/>
    <w:multiLevelType w:val="multilevel"/>
    <w:tmpl w:val="321A8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9765F6"/>
    <w:multiLevelType w:val="multilevel"/>
    <w:tmpl w:val="B1B4C3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2C40F4E"/>
    <w:multiLevelType w:val="multilevel"/>
    <w:tmpl w:val="9ECC6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661004"/>
    <w:multiLevelType w:val="hybridMultilevel"/>
    <w:tmpl w:val="A2E46E22"/>
    <w:lvl w:ilvl="0" w:tplc="AC9A309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6" w15:restartNumberingAfterBreak="0">
    <w:nsid w:val="4F8D1CBC"/>
    <w:multiLevelType w:val="multilevel"/>
    <w:tmpl w:val="2460E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D027DC"/>
    <w:multiLevelType w:val="multilevel"/>
    <w:tmpl w:val="9F2CC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7D0CC7"/>
    <w:multiLevelType w:val="hybridMultilevel"/>
    <w:tmpl w:val="EA0C70D6"/>
    <w:lvl w:ilvl="0" w:tplc="2E7EFEA6">
      <w:start w:val="1"/>
      <w:numFmt w:val="upperRoman"/>
      <w:lvlText w:val="%1."/>
      <w:lvlJc w:val="left"/>
      <w:pPr>
        <w:ind w:left="1080" w:hanging="72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6FCE1241"/>
    <w:multiLevelType w:val="multilevel"/>
    <w:tmpl w:val="E63C1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47F709B"/>
    <w:multiLevelType w:val="multilevel"/>
    <w:tmpl w:val="50600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706046"/>
    <w:multiLevelType w:val="hybridMultilevel"/>
    <w:tmpl w:val="336E8F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0"/>
  </w:num>
  <w:num w:numId="2">
    <w:abstractNumId w:val="13"/>
  </w:num>
  <w:num w:numId="3">
    <w:abstractNumId w:val="6"/>
  </w:num>
  <w:num w:numId="4">
    <w:abstractNumId w:val="17"/>
  </w:num>
  <w:num w:numId="5">
    <w:abstractNumId w:val="2"/>
  </w:num>
  <w:num w:numId="6">
    <w:abstractNumId w:val="15"/>
  </w:num>
  <w:num w:numId="7">
    <w:abstractNumId w:val="16"/>
  </w:num>
  <w:num w:numId="8">
    <w:abstractNumId w:val="5"/>
  </w:num>
  <w:num w:numId="9">
    <w:abstractNumId w:val="11"/>
  </w:num>
  <w:num w:numId="10">
    <w:abstractNumId w:val="20"/>
  </w:num>
  <w:num w:numId="11">
    <w:abstractNumId w:val="14"/>
  </w:num>
  <w:num w:numId="12">
    <w:abstractNumId w:val="3"/>
  </w:num>
  <w:num w:numId="13">
    <w:abstractNumId w:val="0"/>
  </w:num>
  <w:num w:numId="14">
    <w:abstractNumId w:val="9"/>
  </w:num>
  <w:num w:numId="15">
    <w:abstractNumId w:val="8"/>
  </w:num>
  <w:num w:numId="16">
    <w:abstractNumId w:val="12"/>
  </w:num>
  <w:num w:numId="17">
    <w:abstractNumId w:val="19"/>
  </w:num>
  <w:num w:numId="18">
    <w:abstractNumId w:val="21"/>
  </w:num>
  <w:num w:numId="19">
    <w:abstractNumId w:val="4"/>
  </w:num>
  <w:num w:numId="20">
    <w:abstractNumId w:val="18"/>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61"/>
    <w:rsid w:val="000042A2"/>
    <w:rsid w:val="00014448"/>
    <w:rsid w:val="00052AB1"/>
    <w:rsid w:val="00073D2A"/>
    <w:rsid w:val="000907DF"/>
    <w:rsid w:val="000D21A2"/>
    <w:rsid w:val="000E016E"/>
    <w:rsid w:val="000F1B99"/>
    <w:rsid w:val="000F4AC3"/>
    <w:rsid w:val="00105F59"/>
    <w:rsid w:val="00106F79"/>
    <w:rsid w:val="00121E02"/>
    <w:rsid w:val="00143E70"/>
    <w:rsid w:val="001466C8"/>
    <w:rsid w:val="00150308"/>
    <w:rsid w:val="001619BC"/>
    <w:rsid w:val="00195C79"/>
    <w:rsid w:val="001D48BA"/>
    <w:rsid w:val="001D663B"/>
    <w:rsid w:val="001E6BD9"/>
    <w:rsid w:val="001F0564"/>
    <w:rsid w:val="00206D10"/>
    <w:rsid w:val="00251465"/>
    <w:rsid w:val="00257C67"/>
    <w:rsid w:val="00271DF0"/>
    <w:rsid w:val="00275A76"/>
    <w:rsid w:val="002B0A66"/>
    <w:rsid w:val="002B5364"/>
    <w:rsid w:val="002B6046"/>
    <w:rsid w:val="002C3A11"/>
    <w:rsid w:val="002C4F25"/>
    <w:rsid w:val="002E5ED0"/>
    <w:rsid w:val="002F1BE1"/>
    <w:rsid w:val="00304160"/>
    <w:rsid w:val="00310EF6"/>
    <w:rsid w:val="00354174"/>
    <w:rsid w:val="00385643"/>
    <w:rsid w:val="003904D4"/>
    <w:rsid w:val="003A2050"/>
    <w:rsid w:val="003C1C2B"/>
    <w:rsid w:val="003C5CB5"/>
    <w:rsid w:val="003D56ED"/>
    <w:rsid w:val="003F4A68"/>
    <w:rsid w:val="00417163"/>
    <w:rsid w:val="00460C58"/>
    <w:rsid w:val="00463CDE"/>
    <w:rsid w:val="00480725"/>
    <w:rsid w:val="004D6DC4"/>
    <w:rsid w:val="00524998"/>
    <w:rsid w:val="00533476"/>
    <w:rsid w:val="0054044E"/>
    <w:rsid w:val="0054075B"/>
    <w:rsid w:val="00542022"/>
    <w:rsid w:val="00542F46"/>
    <w:rsid w:val="00581755"/>
    <w:rsid w:val="005820E5"/>
    <w:rsid w:val="00587DD1"/>
    <w:rsid w:val="005A7DC2"/>
    <w:rsid w:val="005B1681"/>
    <w:rsid w:val="005C3420"/>
    <w:rsid w:val="00602D38"/>
    <w:rsid w:val="00612CE8"/>
    <w:rsid w:val="00612FBA"/>
    <w:rsid w:val="0061709D"/>
    <w:rsid w:val="00621EB9"/>
    <w:rsid w:val="006418E6"/>
    <w:rsid w:val="00662710"/>
    <w:rsid w:val="00694A52"/>
    <w:rsid w:val="006A3F3D"/>
    <w:rsid w:val="006A6245"/>
    <w:rsid w:val="006A7F05"/>
    <w:rsid w:val="006B7DC9"/>
    <w:rsid w:val="006D5CDB"/>
    <w:rsid w:val="00703599"/>
    <w:rsid w:val="0077471D"/>
    <w:rsid w:val="00782D7F"/>
    <w:rsid w:val="00784030"/>
    <w:rsid w:val="00793CDD"/>
    <w:rsid w:val="007D40D8"/>
    <w:rsid w:val="007E3714"/>
    <w:rsid w:val="007F238B"/>
    <w:rsid w:val="00825313"/>
    <w:rsid w:val="0083537E"/>
    <w:rsid w:val="00857AD9"/>
    <w:rsid w:val="00860B17"/>
    <w:rsid w:val="008745A9"/>
    <w:rsid w:val="00877C36"/>
    <w:rsid w:val="008877BF"/>
    <w:rsid w:val="00887CA7"/>
    <w:rsid w:val="008C7E33"/>
    <w:rsid w:val="008E600C"/>
    <w:rsid w:val="008F6170"/>
    <w:rsid w:val="009119E8"/>
    <w:rsid w:val="00925893"/>
    <w:rsid w:val="009321F0"/>
    <w:rsid w:val="00937EA2"/>
    <w:rsid w:val="009405BB"/>
    <w:rsid w:val="0095695C"/>
    <w:rsid w:val="009656D0"/>
    <w:rsid w:val="009669DC"/>
    <w:rsid w:val="009753AA"/>
    <w:rsid w:val="009A3976"/>
    <w:rsid w:val="009C47E0"/>
    <w:rsid w:val="00A064CF"/>
    <w:rsid w:val="00A16F37"/>
    <w:rsid w:val="00A23F50"/>
    <w:rsid w:val="00A2620D"/>
    <w:rsid w:val="00A4370A"/>
    <w:rsid w:val="00A45DE8"/>
    <w:rsid w:val="00A7274D"/>
    <w:rsid w:val="00A92449"/>
    <w:rsid w:val="00A95489"/>
    <w:rsid w:val="00A967C7"/>
    <w:rsid w:val="00AB12AE"/>
    <w:rsid w:val="00AC3A0F"/>
    <w:rsid w:val="00AF70B7"/>
    <w:rsid w:val="00B302FC"/>
    <w:rsid w:val="00B403FC"/>
    <w:rsid w:val="00B53407"/>
    <w:rsid w:val="00B577CC"/>
    <w:rsid w:val="00B7280B"/>
    <w:rsid w:val="00BA39B2"/>
    <w:rsid w:val="00BA76B1"/>
    <w:rsid w:val="00BC7520"/>
    <w:rsid w:val="00BC75FB"/>
    <w:rsid w:val="00BD2BFC"/>
    <w:rsid w:val="00C33F67"/>
    <w:rsid w:val="00C50471"/>
    <w:rsid w:val="00C74987"/>
    <w:rsid w:val="00C84131"/>
    <w:rsid w:val="00C85C31"/>
    <w:rsid w:val="00C941C2"/>
    <w:rsid w:val="00CA4C24"/>
    <w:rsid w:val="00CD4B6F"/>
    <w:rsid w:val="00CE146A"/>
    <w:rsid w:val="00CE2BEA"/>
    <w:rsid w:val="00CE58D4"/>
    <w:rsid w:val="00D0102A"/>
    <w:rsid w:val="00D20989"/>
    <w:rsid w:val="00D21F52"/>
    <w:rsid w:val="00D23AE6"/>
    <w:rsid w:val="00D324B9"/>
    <w:rsid w:val="00D746E4"/>
    <w:rsid w:val="00DA65C4"/>
    <w:rsid w:val="00DB1608"/>
    <w:rsid w:val="00DB64BE"/>
    <w:rsid w:val="00DB6CBC"/>
    <w:rsid w:val="00DC3C68"/>
    <w:rsid w:val="00DE527E"/>
    <w:rsid w:val="00DE61E5"/>
    <w:rsid w:val="00E12F74"/>
    <w:rsid w:val="00E163FA"/>
    <w:rsid w:val="00E37744"/>
    <w:rsid w:val="00E64BAC"/>
    <w:rsid w:val="00E84B39"/>
    <w:rsid w:val="00E87EF2"/>
    <w:rsid w:val="00E90D36"/>
    <w:rsid w:val="00E9351C"/>
    <w:rsid w:val="00EA6461"/>
    <w:rsid w:val="00EB5509"/>
    <w:rsid w:val="00EC2C37"/>
    <w:rsid w:val="00EE6165"/>
    <w:rsid w:val="00F12B6F"/>
    <w:rsid w:val="00F260A7"/>
    <w:rsid w:val="00F315E8"/>
    <w:rsid w:val="00F64690"/>
    <w:rsid w:val="00F66C6D"/>
    <w:rsid w:val="00F73D32"/>
    <w:rsid w:val="00F744BA"/>
    <w:rsid w:val="00F81515"/>
    <w:rsid w:val="00FA15ED"/>
    <w:rsid w:val="00FC5D7A"/>
    <w:rsid w:val="00FD3B10"/>
    <w:rsid w:val="00FE501F"/>
    <w:rsid w:val="00FF6F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efaultImageDpi w14:val="0"/>
  <w15:docId w15:val="{4E87738A-6AE9-491F-A992-073A5410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461"/>
    <w:pPr>
      <w:spacing w:after="160" w:line="259" w:lineRule="auto"/>
    </w:pPr>
    <w:rPr>
      <w:rFonts w:eastAsia="Times New Roman"/>
      <w:sz w:val="22"/>
      <w:szCs w:val="22"/>
      <w:lang w:eastAsia="en-US"/>
    </w:rPr>
  </w:style>
  <w:style w:type="paragraph" w:styleId="1">
    <w:name w:val="heading 1"/>
    <w:basedOn w:val="a"/>
    <w:next w:val="a"/>
    <w:link w:val="10"/>
    <w:uiPriority w:val="99"/>
    <w:qFormat/>
    <w:rsid w:val="00EA6461"/>
    <w:pPr>
      <w:keepNext/>
      <w:keepLines/>
      <w:spacing w:before="480" w:after="200" w:line="276" w:lineRule="auto"/>
      <w:outlineLvl w:val="0"/>
    </w:pPr>
    <w:rPr>
      <w:rFonts w:ascii="Calibri Light" w:eastAsia="Calibri" w:hAnsi="Calibri Light"/>
      <w:b/>
      <w:bCs/>
      <w:color w:val="2E74B5"/>
      <w:sz w:val="28"/>
      <w:szCs w:val="28"/>
      <w:lang w:eastAsia="uk-UA"/>
    </w:rPr>
  </w:style>
  <w:style w:type="paragraph" w:styleId="2">
    <w:name w:val="heading 2"/>
    <w:basedOn w:val="a"/>
    <w:next w:val="a"/>
    <w:link w:val="20"/>
    <w:uiPriority w:val="99"/>
    <w:qFormat/>
    <w:rsid w:val="00EA6461"/>
    <w:pPr>
      <w:keepNext/>
      <w:keepLines/>
      <w:spacing w:before="200" w:after="200" w:line="276" w:lineRule="auto"/>
      <w:outlineLvl w:val="1"/>
    </w:pPr>
    <w:rPr>
      <w:rFonts w:ascii="Calibri Light" w:eastAsia="Calibri" w:hAnsi="Calibri Light"/>
      <w:b/>
      <w:bCs/>
      <w:color w:val="5B9BD5"/>
      <w:sz w:val="26"/>
      <w:szCs w:val="26"/>
      <w:lang w:eastAsia="uk-UA"/>
    </w:rPr>
  </w:style>
  <w:style w:type="paragraph" w:styleId="3">
    <w:name w:val="heading 3"/>
    <w:basedOn w:val="a"/>
    <w:next w:val="a"/>
    <w:link w:val="30"/>
    <w:uiPriority w:val="99"/>
    <w:qFormat/>
    <w:rsid w:val="00EA6461"/>
    <w:pPr>
      <w:keepNext/>
      <w:keepLines/>
      <w:spacing w:before="200" w:after="200" w:line="276" w:lineRule="auto"/>
      <w:outlineLvl w:val="2"/>
    </w:pPr>
    <w:rPr>
      <w:rFonts w:ascii="Calibri Light" w:eastAsia="Calibri" w:hAnsi="Calibri Light"/>
      <w:b/>
      <w:bCs/>
      <w:color w:val="5B9BD5"/>
      <w:lang w:eastAsia="uk-UA"/>
    </w:rPr>
  </w:style>
  <w:style w:type="paragraph" w:styleId="4">
    <w:name w:val="heading 4"/>
    <w:basedOn w:val="a"/>
    <w:next w:val="a"/>
    <w:link w:val="40"/>
    <w:uiPriority w:val="99"/>
    <w:qFormat/>
    <w:rsid w:val="00EA6461"/>
    <w:pPr>
      <w:keepNext/>
      <w:keepLines/>
      <w:spacing w:before="200" w:after="200" w:line="276" w:lineRule="auto"/>
      <w:outlineLvl w:val="3"/>
    </w:pPr>
    <w:rPr>
      <w:rFonts w:ascii="Calibri Light" w:eastAsia="Calibri" w:hAnsi="Calibri Light"/>
      <w:b/>
      <w:bCs/>
      <w:i/>
      <w:iCs/>
      <w:color w:val="5B9BD5"/>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6461"/>
    <w:rPr>
      <w:rFonts w:ascii="Calibri Light" w:hAnsi="Calibri Light"/>
      <w:b/>
      <w:color w:val="2E74B5"/>
      <w:sz w:val="28"/>
      <w:lang w:val="x-none" w:eastAsia="uk-UA"/>
    </w:rPr>
  </w:style>
  <w:style w:type="character" w:customStyle="1" w:styleId="20">
    <w:name w:val="Заголовок 2 Знак"/>
    <w:link w:val="2"/>
    <w:uiPriority w:val="99"/>
    <w:locked/>
    <w:rsid w:val="00EA6461"/>
    <w:rPr>
      <w:rFonts w:ascii="Calibri Light" w:hAnsi="Calibri Light"/>
      <w:b/>
      <w:color w:val="5B9BD5"/>
      <w:sz w:val="26"/>
      <w:lang w:val="x-none" w:eastAsia="uk-UA"/>
    </w:rPr>
  </w:style>
  <w:style w:type="character" w:customStyle="1" w:styleId="30">
    <w:name w:val="Заголовок 3 Знак"/>
    <w:link w:val="3"/>
    <w:uiPriority w:val="99"/>
    <w:locked/>
    <w:rsid w:val="00EA6461"/>
    <w:rPr>
      <w:rFonts w:ascii="Calibri Light" w:hAnsi="Calibri Light"/>
      <w:b/>
      <w:color w:val="5B9BD5"/>
      <w:lang w:val="x-none" w:eastAsia="uk-UA"/>
    </w:rPr>
  </w:style>
  <w:style w:type="character" w:customStyle="1" w:styleId="40">
    <w:name w:val="Заголовок 4 Знак"/>
    <w:link w:val="4"/>
    <w:uiPriority w:val="99"/>
    <w:locked/>
    <w:rsid w:val="00EA6461"/>
    <w:rPr>
      <w:rFonts w:ascii="Calibri Light" w:hAnsi="Calibri Light"/>
      <w:b/>
      <w:i/>
      <w:color w:val="5B9BD5"/>
      <w:lang w:val="x-none" w:eastAsia="uk-UA"/>
    </w:rPr>
  </w:style>
  <w:style w:type="character" w:styleId="a3">
    <w:name w:val="Hyperlink"/>
    <w:uiPriority w:val="99"/>
    <w:rsid w:val="00EA6461"/>
    <w:rPr>
      <w:rFonts w:cs="Times New Roman"/>
      <w:color w:val="0000FF"/>
      <w:u w:val="single"/>
    </w:rPr>
  </w:style>
  <w:style w:type="paragraph" w:styleId="a4">
    <w:name w:val="footnote text"/>
    <w:basedOn w:val="a"/>
    <w:link w:val="a5"/>
    <w:uiPriority w:val="99"/>
    <w:semiHidden/>
    <w:rsid w:val="00EA6461"/>
    <w:pPr>
      <w:spacing w:after="0" w:line="240" w:lineRule="auto"/>
    </w:pPr>
    <w:rPr>
      <w:sz w:val="20"/>
      <w:szCs w:val="20"/>
    </w:rPr>
  </w:style>
  <w:style w:type="character" w:customStyle="1" w:styleId="a5">
    <w:name w:val="Текст виноски Знак"/>
    <w:link w:val="a4"/>
    <w:uiPriority w:val="99"/>
    <w:semiHidden/>
    <w:locked/>
    <w:rsid w:val="00EA6461"/>
    <w:rPr>
      <w:rFonts w:ascii="Calibri" w:hAnsi="Calibri"/>
      <w:sz w:val="20"/>
    </w:rPr>
  </w:style>
  <w:style w:type="character" w:styleId="a6">
    <w:name w:val="footnote reference"/>
    <w:uiPriority w:val="99"/>
    <w:semiHidden/>
    <w:rsid w:val="00EA6461"/>
    <w:rPr>
      <w:rFonts w:cs="Times New Roman"/>
      <w:vertAlign w:val="superscript"/>
    </w:rPr>
  </w:style>
  <w:style w:type="character" w:customStyle="1" w:styleId="rvts9">
    <w:name w:val="rvts9"/>
    <w:uiPriority w:val="99"/>
    <w:rsid w:val="00EA6461"/>
  </w:style>
  <w:style w:type="paragraph" w:customStyle="1" w:styleId="ListParagraph1">
    <w:name w:val="List Paragraph1"/>
    <w:basedOn w:val="a"/>
    <w:uiPriority w:val="99"/>
    <w:rsid w:val="00EA6461"/>
    <w:pPr>
      <w:ind w:left="720"/>
      <w:contextualSpacing/>
    </w:pPr>
  </w:style>
  <w:style w:type="paragraph" w:styleId="a7">
    <w:name w:val="Balloon Text"/>
    <w:basedOn w:val="a"/>
    <w:link w:val="a8"/>
    <w:uiPriority w:val="99"/>
    <w:semiHidden/>
    <w:rsid w:val="00EA6461"/>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EA6461"/>
    <w:rPr>
      <w:rFonts w:ascii="Segoe UI" w:hAnsi="Segoe UI"/>
      <w:sz w:val="18"/>
    </w:rPr>
  </w:style>
  <w:style w:type="paragraph" w:customStyle="1" w:styleId="rvps14">
    <w:name w:val="rvps14"/>
    <w:basedOn w:val="a"/>
    <w:uiPriority w:val="99"/>
    <w:rsid w:val="00EA6461"/>
    <w:pPr>
      <w:spacing w:before="100" w:beforeAutospacing="1" w:after="100" w:afterAutospacing="1" w:line="240" w:lineRule="auto"/>
    </w:pPr>
    <w:rPr>
      <w:rFonts w:ascii="Times New Roman" w:eastAsia="Calibri" w:hAnsi="Times New Roman"/>
      <w:sz w:val="24"/>
      <w:szCs w:val="24"/>
      <w:lang w:eastAsia="uk-UA"/>
    </w:rPr>
  </w:style>
  <w:style w:type="character" w:styleId="a9">
    <w:name w:val="Strong"/>
    <w:uiPriority w:val="99"/>
    <w:qFormat/>
    <w:rsid w:val="00EA6461"/>
    <w:rPr>
      <w:rFonts w:cs="Times New Roman"/>
      <w:b/>
    </w:rPr>
  </w:style>
  <w:style w:type="character" w:styleId="aa">
    <w:name w:val="annotation reference"/>
    <w:uiPriority w:val="99"/>
    <w:semiHidden/>
    <w:rsid w:val="00EA6461"/>
    <w:rPr>
      <w:rFonts w:cs="Times New Roman"/>
      <w:sz w:val="16"/>
    </w:rPr>
  </w:style>
  <w:style w:type="paragraph" w:styleId="ab">
    <w:name w:val="annotation text"/>
    <w:basedOn w:val="a"/>
    <w:link w:val="ac"/>
    <w:uiPriority w:val="99"/>
    <w:semiHidden/>
    <w:rsid w:val="00EA6461"/>
    <w:pPr>
      <w:spacing w:line="240" w:lineRule="auto"/>
    </w:pPr>
    <w:rPr>
      <w:sz w:val="20"/>
      <w:szCs w:val="20"/>
    </w:rPr>
  </w:style>
  <w:style w:type="character" w:customStyle="1" w:styleId="ac">
    <w:name w:val="Текст примітки Знак"/>
    <w:link w:val="ab"/>
    <w:uiPriority w:val="99"/>
    <w:semiHidden/>
    <w:locked/>
    <w:rsid w:val="00EA6461"/>
    <w:rPr>
      <w:rFonts w:ascii="Calibri" w:hAnsi="Calibri"/>
      <w:sz w:val="20"/>
    </w:rPr>
  </w:style>
  <w:style w:type="paragraph" w:styleId="ad">
    <w:name w:val="header"/>
    <w:basedOn w:val="a"/>
    <w:link w:val="ae"/>
    <w:uiPriority w:val="99"/>
    <w:rsid w:val="00EA6461"/>
    <w:pPr>
      <w:tabs>
        <w:tab w:val="center" w:pos="4819"/>
        <w:tab w:val="right" w:pos="9639"/>
      </w:tabs>
      <w:spacing w:after="0" w:line="240" w:lineRule="auto"/>
    </w:pPr>
  </w:style>
  <w:style w:type="character" w:customStyle="1" w:styleId="ae">
    <w:name w:val="Верхній колонтитул Знак"/>
    <w:link w:val="ad"/>
    <w:uiPriority w:val="99"/>
    <w:locked/>
    <w:rsid w:val="00EA6461"/>
    <w:rPr>
      <w:rFonts w:ascii="Calibri" w:hAnsi="Calibri"/>
    </w:rPr>
  </w:style>
  <w:style w:type="paragraph" w:styleId="af">
    <w:name w:val="footer"/>
    <w:basedOn w:val="a"/>
    <w:link w:val="af0"/>
    <w:uiPriority w:val="99"/>
    <w:rsid w:val="00EA6461"/>
    <w:pPr>
      <w:tabs>
        <w:tab w:val="center" w:pos="4819"/>
        <w:tab w:val="right" w:pos="9639"/>
      </w:tabs>
      <w:spacing w:after="0" w:line="240" w:lineRule="auto"/>
    </w:pPr>
  </w:style>
  <w:style w:type="character" w:customStyle="1" w:styleId="af0">
    <w:name w:val="Нижній колонтитул Знак"/>
    <w:link w:val="af"/>
    <w:uiPriority w:val="99"/>
    <w:locked/>
    <w:rsid w:val="00EA6461"/>
    <w:rPr>
      <w:rFonts w:ascii="Calibri" w:hAnsi="Calibri"/>
    </w:rPr>
  </w:style>
  <w:style w:type="paragraph" w:styleId="af1">
    <w:name w:val="Normal Indent"/>
    <w:basedOn w:val="a"/>
    <w:uiPriority w:val="99"/>
    <w:rsid w:val="00EA6461"/>
    <w:pPr>
      <w:spacing w:after="200" w:line="276" w:lineRule="auto"/>
      <w:ind w:left="720"/>
    </w:pPr>
    <w:rPr>
      <w:lang w:eastAsia="uk-UA"/>
    </w:rPr>
  </w:style>
  <w:style w:type="paragraph" w:styleId="af2">
    <w:name w:val="Subtitle"/>
    <w:basedOn w:val="a"/>
    <w:next w:val="a"/>
    <w:link w:val="af3"/>
    <w:uiPriority w:val="99"/>
    <w:qFormat/>
    <w:rsid w:val="00EA6461"/>
    <w:pPr>
      <w:numPr>
        <w:ilvl w:val="1"/>
      </w:numPr>
      <w:spacing w:after="200" w:line="276" w:lineRule="auto"/>
      <w:ind w:left="86"/>
    </w:pPr>
    <w:rPr>
      <w:rFonts w:ascii="Calibri Light" w:eastAsia="Calibri" w:hAnsi="Calibri Light"/>
      <w:i/>
      <w:iCs/>
      <w:color w:val="5B9BD5"/>
      <w:spacing w:val="15"/>
      <w:sz w:val="24"/>
      <w:szCs w:val="24"/>
      <w:lang w:eastAsia="uk-UA"/>
    </w:rPr>
  </w:style>
  <w:style w:type="character" w:customStyle="1" w:styleId="af3">
    <w:name w:val="Підзаголовок Знак"/>
    <w:link w:val="af2"/>
    <w:uiPriority w:val="99"/>
    <w:locked/>
    <w:rsid w:val="00EA6461"/>
    <w:rPr>
      <w:rFonts w:ascii="Calibri Light" w:hAnsi="Calibri Light"/>
      <w:i/>
      <w:color w:val="5B9BD5"/>
      <w:spacing w:val="15"/>
      <w:sz w:val="24"/>
      <w:lang w:val="x-none" w:eastAsia="uk-UA"/>
    </w:rPr>
  </w:style>
  <w:style w:type="paragraph" w:styleId="af4">
    <w:name w:val="Title"/>
    <w:basedOn w:val="a"/>
    <w:next w:val="a"/>
    <w:link w:val="af5"/>
    <w:uiPriority w:val="99"/>
    <w:qFormat/>
    <w:rsid w:val="00EA6461"/>
    <w:pPr>
      <w:pBdr>
        <w:bottom w:val="single" w:sz="8" w:space="4" w:color="5B9BD5"/>
      </w:pBdr>
      <w:spacing w:after="300" w:line="276" w:lineRule="auto"/>
      <w:contextualSpacing/>
    </w:pPr>
    <w:rPr>
      <w:rFonts w:ascii="Calibri Light" w:eastAsia="Calibri" w:hAnsi="Calibri Light"/>
      <w:color w:val="323E4F"/>
      <w:spacing w:val="5"/>
      <w:kern w:val="28"/>
      <w:sz w:val="52"/>
      <w:szCs w:val="52"/>
      <w:lang w:eastAsia="uk-UA"/>
    </w:rPr>
  </w:style>
  <w:style w:type="character" w:customStyle="1" w:styleId="af5">
    <w:name w:val="Назва Знак"/>
    <w:link w:val="af4"/>
    <w:uiPriority w:val="99"/>
    <w:locked/>
    <w:rsid w:val="00EA6461"/>
    <w:rPr>
      <w:rFonts w:ascii="Calibri Light" w:hAnsi="Calibri Light"/>
      <w:color w:val="323E4F"/>
      <w:spacing w:val="5"/>
      <w:kern w:val="28"/>
      <w:sz w:val="52"/>
      <w:lang w:val="x-none" w:eastAsia="uk-UA"/>
    </w:rPr>
  </w:style>
  <w:style w:type="character" w:styleId="af6">
    <w:name w:val="Emphasis"/>
    <w:uiPriority w:val="99"/>
    <w:qFormat/>
    <w:rsid w:val="00EA6461"/>
    <w:rPr>
      <w:rFonts w:cs="Times New Roman"/>
      <w:i/>
    </w:rPr>
  </w:style>
  <w:style w:type="paragraph" w:customStyle="1" w:styleId="DocDefaults">
    <w:name w:val="DocDefaults"/>
    <w:uiPriority w:val="99"/>
    <w:rsid w:val="00EA6461"/>
    <w:pPr>
      <w:spacing w:after="200" w:line="276" w:lineRule="auto"/>
    </w:pPr>
    <w:rPr>
      <w:rFonts w:eastAsia="Times New Roman"/>
      <w:sz w:val="22"/>
      <w:szCs w:val="22"/>
    </w:rPr>
  </w:style>
  <w:style w:type="paragraph" w:customStyle="1" w:styleId="af7">
    <w:name w:val="[Немає стилю абзацу]"/>
    <w:uiPriority w:val="99"/>
    <w:rsid w:val="00EA6461"/>
    <w:pPr>
      <w:widowControl w:val="0"/>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Ch6">
    <w:name w:val="Основной текст (Ch_6 Міністерства)"/>
    <w:basedOn w:val="a"/>
    <w:uiPriority w:val="99"/>
    <w:rsid w:val="00EA646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Calibri" w:hAnsi="Pragmatica-Book" w:cs="Pragmatica-Book"/>
      <w:color w:val="000000"/>
      <w:w w:val="90"/>
      <w:sz w:val="18"/>
      <w:szCs w:val="18"/>
      <w:lang w:eastAsia="uk-UA"/>
    </w:rPr>
  </w:style>
  <w:style w:type="paragraph" w:customStyle="1" w:styleId="76Ch6">
    <w:name w:val="Затверджено_76 (Ch_6 Міністерства)"/>
    <w:basedOn w:val="a"/>
    <w:uiPriority w:val="99"/>
    <w:rsid w:val="00EA6461"/>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eastAsia="Calibri" w:hAnsi="Pragmatica-Book" w:cs="Pragmatica-Book"/>
      <w:color w:val="000000"/>
      <w:w w:val="90"/>
      <w:sz w:val="17"/>
      <w:szCs w:val="17"/>
      <w:lang w:eastAsia="uk-UA"/>
    </w:rPr>
  </w:style>
  <w:style w:type="paragraph" w:customStyle="1" w:styleId="Ch60">
    <w:name w:val="Заголовок Додатка (Ch_6 Міністерства)"/>
    <w:basedOn w:val="a"/>
    <w:uiPriority w:val="99"/>
    <w:rsid w:val="00EA646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Calibri" w:hAnsi="Pragmatica-Bold" w:cs="Pragmatica-Bold"/>
      <w:b/>
      <w:bCs/>
      <w:color w:val="000000"/>
      <w:w w:val="90"/>
      <w:sz w:val="19"/>
      <w:szCs w:val="19"/>
      <w:lang w:eastAsia="uk-UA"/>
    </w:rPr>
  </w:style>
  <w:style w:type="paragraph" w:customStyle="1" w:styleId="Ch61">
    <w:name w:val="Простой подзаголовок (Ch_6 Міністерства)"/>
    <w:basedOn w:val="a"/>
    <w:uiPriority w:val="99"/>
    <w:rsid w:val="00EA6461"/>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eastAsia="Calibri" w:hAnsi="Pragmatica-Bold" w:cs="Pragmatica-Bold"/>
      <w:b/>
      <w:bCs/>
      <w:color w:val="000000"/>
      <w:w w:val="90"/>
      <w:sz w:val="18"/>
      <w:szCs w:val="18"/>
      <w:lang w:eastAsia="uk-UA"/>
    </w:rPr>
  </w:style>
  <w:style w:type="paragraph" w:customStyle="1" w:styleId="Ch62">
    <w:name w:val="Простой подзаг (п/ж) курсив (Ch_6 Міністерства)"/>
    <w:basedOn w:val="Ch61"/>
    <w:uiPriority w:val="99"/>
    <w:rsid w:val="00EA6461"/>
    <w:rPr>
      <w:rFonts w:ascii="Pragmatica-BoldObl" w:eastAsia="Times New Roman" w:hAnsi="Pragmatica-BoldObl" w:cs="Pragmatica-BoldObl"/>
      <w:i/>
      <w:iCs/>
    </w:rPr>
  </w:style>
  <w:style w:type="paragraph" w:customStyle="1" w:styleId="TableshapkaTABL">
    <w:name w:val="Table_shapka (TABL)"/>
    <w:basedOn w:val="a"/>
    <w:uiPriority w:val="99"/>
    <w:rsid w:val="00EA6461"/>
    <w:pPr>
      <w:widowControl w:val="0"/>
      <w:tabs>
        <w:tab w:val="right" w:pos="6350"/>
      </w:tabs>
      <w:suppressAutoHyphens/>
      <w:autoSpaceDE w:val="0"/>
      <w:autoSpaceDN w:val="0"/>
      <w:adjustRightInd w:val="0"/>
      <w:spacing w:after="0" w:line="257" w:lineRule="auto"/>
      <w:jc w:val="center"/>
      <w:textAlignment w:val="center"/>
    </w:pPr>
    <w:rPr>
      <w:rFonts w:ascii="Pragmatica-Book" w:eastAsia="Calibri" w:hAnsi="Pragmatica-Book" w:cs="Pragmatica-Book"/>
      <w:color w:val="000000"/>
      <w:w w:val="90"/>
      <w:sz w:val="15"/>
      <w:szCs w:val="15"/>
      <w:lang w:eastAsia="uk-UA"/>
    </w:rPr>
  </w:style>
  <w:style w:type="paragraph" w:customStyle="1" w:styleId="tableshapkaBIGTABL">
    <w:name w:val="table_shapka_BIG (TABL)"/>
    <w:basedOn w:val="a"/>
    <w:uiPriority w:val="99"/>
    <w:rsid w:val="00EA6461"/>
    <w:pPr>
      <w:widowControl w:val="0"/>
      <w:tabs>
        <w:tab w:val="right" w:pos="6350"/>
      </w:tabs>
      <w:autoSpaceDE w:val="0"/>
      <w:autoSpaceDN w:val="0"/>
      <w:adjustRightInd w:val="0"/>
      <w:spacing w:after="0" w:line="252" w:lineRule="auto"/>
      <w:jc w:val="center"/>
      <w:textAlignment w:val="center"/>
    </w:pPr>
    <w:rPr>
      <w:rFonts w:ascii="HeliosCond" w:eastAsia="Calibri" w:hAnsi="HeliosCond" w:cs="HeliosCond"/>
      <w:color w:val="000000"/>
      <w:w w:val="70"/>
      <w:sz w:val="15"/>
      <w:szCs w:val="15"/>
      <w:lang w:eastAsia="uk-UA"/>
    </w:rPr>
  </w:style>
  <w:style w:type="paragraph" w:customStyle="1" w:styleId="Ch63">
    <w:name w:val="Додаток №_горизонт (Ch_6 Міністерства)"/>
    <w:basedOn w:val="af8"/>
    <w:uiPriority w:val="99"/>
    <w:rsid w:val="00EA6461"/>
    <w:pPr>
      <w:keepNext/>
      <w:tabs>
        <w:tab w:val="clear" w:pos="7710"/>
        <w:tab w:val="right" w:leader="underscore" w:pos="11514"/>
      </w:tabs>
      <w:ind w:left="8050"/>
    </w:pPr>
  </w:style>
  <w:style w:type="paragraph" w:customStyle="1" w:styleId="af8">
    <w:name w:val="Додаток № (Общие)"/>
    <w:basedOn w:val="af9"/>
    <w:uiPriority w:val="99"/>
    <w:rsid w:val="00EA6461"/>
    <w:pPr>
      <w:keepLines/>
      <w:tabs>
        <w:tab w:val="clear" w:pos="6350"/>
        <w:tab w:val="right" w:pos="7710"/>
      </w:tabs>
      <w:suppressAutoHyphens/>
      <w:spacing w:before="397"/>
      <w:ind w:left="3969"/>
    </w:pPr>
  </w:style>
  <w:style w:type="paragraph" w:customStyle="1" w:styleId="af9">
    <w:name w:val="Додаток № (Общие:Базовые)"/>
    <w:basedOn w:val="afa"/>
    <w:uiPriority w:val="99"/>
    <w:rsid w:val="00EA6461"/>
    <w:pPr>
      <w:tabs>
        <w:tab w:val="clear" w:pos="7767"/>
        <w:tab w:val="right" w:pos="6350"/>
      </w:tabs>
      <w:spacing w:before="567"/>
      <w:ind w:firstLine="0"/>
      <w:jc w:val="left"/>
    </w:pPr>
    <w:rPr>
      <w:sz w:val="17"/>
      <w:szCs w:val="17"/>
    </w:rPr>
  </w:style>
  <w:style w:type="paragraph" w:customStyle="1" w:styleId="afa">
    <w:name w:val="[Основний абзац]"/>
    <w:basedOn w:val="af7"/>
    <w:uiPriority w:val="99"/>
    <w:rsid w:val="00EA6461"/>
    <w:pPr>
      <w:tabs>
        <w:tab w:val="right" w:pos="7767"/>
      </w:tabs>
      <w:spacing w:line="257" w:lineRule="auto"/>
      <w:ind w:firstLine="283"/>
      <w:jc w:val="both"/>
    </w:pPr>
    <w:rPr>
      <w:rFonts w:ascii="Pragmatica-Book" w:eastAsia="Times New Roman" w:hAnsi="Pragmatica-Book" w:cs="Pragmatica-Book"/>
      <w:w w:val="90"/>
      <w:sz w:val="18"/>
      <w:szCs w:val="18"/>
      <w:lang w:val="uk-UA"/>
    </w:rPr>
  </w:style>
  <w:style w:type="paragraph" w:customStyle="1" w:styleId="TableTABL">
    <w:name w:val="Table (TABL)"/>
    <w:basedOn w:val="afa"/>
    <w:uiPriority w:val="99"/>
    <w:rsid w:val="00EA6461"/>
    <w:pPr>
      <w:suppressAutoHyphens/>
      <w:spacing w:line="252" w:lineRule="auto"/>
      <w:ind w:firstLine="0"/>
      <w:jc w:val="left"/>
    </w:pPr>
    <w:rPr>
      <w:rFonts w:ascii="HeliosCond" w:hAnsi="HeliosCond" w:cs="HeliosCond"/>
      <w:spacing w:val="-2"/>
      <w:w w:val="100"/>
      <w:sz w:val="17"/>
      <w:szCs w:val="17"/>
    </w:rPr>
  </w:style>
  <w:style w:type="character" w:customStyle="1" w:styleId="st42">
    <w:name w:val="st42"/>
    <w:uiPriority w:val="99"/>
    <w:rsid w:val="00EA6461"/>
    <w:rPr>
      <w:color w:val="000000"/>
    </w:rPr>
  </w:style>
  <w:style w:type="paragraph" w:styleId="afb">
    <w:name w:val="annotation subject"/>
    <w:basedOn w:val="ab"/>
    <w:next w:val="ab"/>
    <w:link w:val="afc"/>
    <w:uiPriority w:val="99"/>
    <w:semiHidden/>
    <w:rsid w:val="00EA6461"/>
    <w:rPr>
      <w:b/>
      <w:bCs/>
    </w:rPr>
  </w:style>
  <w:style w:type="character" w:customStyle="1" w:styleId="afc">
    <w:name w:val="Тема примітки Знак"/>
    <w:link w:val="afb"/>
    <w:uiPriority w:val="99"/>
    <w:semiHidden/>
    <w:locked/>
    <w:rsid w:val="00EA6461"/>
    <w:rPr>
      <w:rFonts w:ascii="Calibri" w:hAnsi="Calibri"/>
      <w:b/>
      <w:sz w:val="20"/>
    </w:rPr>
  </w:style>
  <w:style w:type="paragraph" w:customStyle="1" w:styleId="Revision1">
    <w:name w:val="Revision1"/>
    <w:hidden/>
    <w:uiPriority w:val="99"/>
    <w:semiHidden/>
    <w:rsid w:val="00EA6461"/>
    <w:rPr>
      <w:rFonts w:eastAsia="Times New Roman"/>
      <w:sz w:val="22"/>
      <w:szCs w:val="22"/>
      <w:lang w:eastAsia="en-US"/>
    </w:rPr>
  </w:style>
  <w:style w:type="paragraph" w:customStyle="1" w:styleId="NoSpacing1">
    <w:name w:val="No Spacing1"/>
    <w:uiPriority w:val="99"/>
    <w:rsid w:val="00EA6461"/>
    <w:rPr>
      <w:rFonts w:ascii="Times New Roman" w:hAnsi="Times New Roman"/>
      <w:sz w:val="24"/>
      <w:szCs w:val="24"/>
      <w:lang w:eastAsia="ru-RU"/>
    </w:rPr>
  </w:style>
  <w:style w:type="table" w:styleId="afd">
    <w:name w:val="Table Grid"/>
    <w:basedOn w:val="a1"/>
    <w:uiPriority w:val="99"/>
    <w:rsid w:val="00EA64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uiPriority w:val="99"/>
    <w:semiHidden/>
    <w:rsid w:val="00EA6461"/>
    <w:rPr>
      <w:rFonts w:cs="Times New Roman"/>
      <w:color w:val="954F72"/>
      <w:u w:val="single"/>
    </w:rPr>
  </w:style>
  <w:style w:type="character" w:customStyle="1" w:styleId="PlaceholderText1">
    <w:name w:val="Placeholder Text1"/>
    <w:uiPriority w:val="99"/>
    <w:semiHidden/>
    <w:rsid w:val="00EA6461"/>
    <w:rPr>
      <w:color w:val="808080"/>
    </w:rPr>
  </w:style>
  <w:style w:type="character" w:customStyle="1" w:styleId="21">
    <w:name w:val="Основной текст (2)_"/>
    <w:link w:val="210"/>
    <w:uiPriority w:val="99"/>
    <w:locked/>
    <w:rsid w:val="00662710"/>
    <w:rPr>
      <w:sz w:val="28"/>
      <w:shd w:val="clear" w:color="auto" w:fill="FFFFFF"/>
    </w:rPr>
  </w:style>
  <w:style w:type="paragraph" w:customStyle="1" w:styleId="210">
    <w:name w:val="Основной текст (2)1"/>
    <w:basedOn w:val="a"/>
    <w:link w:val="21"/>
    <w:uiPriority w:val="99"/>
    <w:rsid w:val="00662710"/>
    <w:pPr>
      <w:widowControl w:val="0"/>
      <w:shd w:val="clear" w:color="auto" w:fill="FFFFFF"/>
      <w:spacing w:after="0" w:line="322" w:lineRule="exact"/>
    </w:pPr>
    <w:rPr>
      <w:rFonts w:eastAsia="Calibri"/>
      <w:sz w:val="28"/>
      <w:szCs w:val="20"/>
      <w:shd w:val="clear" w:color="auto" w:fill="FFFFFF"/>
    </w:rPr>
  </w:style>
  <w:style w:type="character" w:customStyle="1" w:styleId="11">
    <w:name w:val="Незакрита згадка1"/>
    <w:uiPriority w:val="99"/>
    <w:semiHidden/>
    <w:rsid w:val="00612CE8"/>
    <w:rPr>
      <w:color w:val="605E5C"/>
      <w:shd w:val="clear" w:color="auto" w:fill="E1DFDD"/>
    </w:rPr>
  </w:style>
  <w:style w:type="paragraph" w:styleId="aff">
    <w:name w:val="Normal (Web)"/>
    <w:basedOn w:val="a"/>
    <w:uiPriority w:val="99"/>
    <w:locked/>
    <w:rsid w:val="00CE58D4"/>
    <w:pPr>
      <w:spacing w:before="100" w:beforeAutospacing="1" w:after="100" w:afterAutospacing="1" w:line="240" w:lineRule="auto"/>
    </w:pPr>
    <w:rPr>
      <w:rFonts w:ascii="Times New Roman" w:hAnsi="Times New Roman"/>
      <w:color w:val="555555"/>
      <w:sz w:val="24"/>
      <w:szCs w:val="24"/>
      <w:lang w:eastAsia="uk-UA"/>
    </w:rPr>
  </w:style>
  <w:style w:type="paragraph" w:styleId="aff0">
    <w:name w:val="List Paragraph"/>
    <w:basedOn w:val="a"/>
    <w:uiPriority w:val="99"/>
    <w:qFormat/>
    <w:rsid w:val="00FA15ED"/>
    <w:pPr>
      <w:spacing w:after="200" w:line="276" w:lineRule="auto"/>
      <w:ind w:left="720"/>
      <w:contextualSpacing/>
    </w:pPr>
    <w:rPr>
      <w:rFonts w:eastAsia="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ntu.edu.ua/?p=uk/admission" TargetMode="External"/><Relationship Id="rId13" Type="http://schemas.openxmlformats.org/officeDocument/2006/relationships/hyperlink" Target="https://zakon.rada.gov.ua/laws/show/z0312-25" TargetMode="External"/><Relationship Id="rId18" Type="http://schemas.openxmlformats.org/officeDocument/2006/relationships/hyperlink" Target="https://zakon.rada.gov.ua/laws/show/z1707-1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zakon.rada.gov.ua/laws/show/z0312-25" TargetMode="External"/><Relationship Id="rId17" Type="http://schemas.openxmlformats.org/officeDocument/2006/relationships/hyperlink" Target="https://zakon.rada.gov.ua/laws/show/z1707-16" TargetMode="External"/><Relationship Id="rId2" Type="http://schemas.openxmlformats.org/officeDocument/2006/relationships/styles" Target="styles.xml"/><Relationship Id="rId16" Type="http://schemas.openxmlformats.org/officeDocument/2006/relationships/hyperlink" Target="https://tntu.edu.ua/?p=uk/admission/exam-results"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312-25" TargetMode="External"/><Relationship Id="rId5" Type="http://schemas.openxmlformats.org/officeDocument/2006/relationships/footnotes" Target="footnotes.xml"/><Relationship Id="rId15" Type="http://schemas.openxmlformats.org/officeDocument/2006/relationships/hyperlink" Target="https://tntu.edu.ua/?p=uk/admission/test-programmes" TargetMode="External"/><Relationship Id="rId23" Type="http://schemas.openxmlformats.org/officeDocument/2006/relationships/theme" Target="theme/theme1.xml"/><Relationship Id="rId10" Type="http://schemas.openxmlformats.org/officeDocument/2006/relationships/hyperlink" Target="https://zakon.rada.gov.ua/laws/show/3671-17" TargetMode="External"/><Relationship Id="rId19" Type="http://schemas.openxmlformats.org/officeDocument/2006/relationships/hyperlink" Target="https://zakon.rada.gov.ua/laws/show/z1707-16" TargetMode="External"/><Relationship Id="rId4" Type="http://schemas.openxmlformats.org/officeDocument/2006/relationships/webSettings" Target="webSettings.xml"/><Relationship Id="rId9" Type="http://schemas.openxmlformats.org/officeDocument/2006/relationships/hyperlink" Target="https://vstup.edbo.gov.ua/" TargetMode="External"/><Relationship Id="rId14" Type="http://schemas.openxmlformats.org/officeDocument/2006/relationships/hyperlink" Target="https://zakon.rada.gov.ua/laws/show/z0312-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80301</Words>
  <Characters>45772</Characters>
  <Application>Microsoft Office Word</Application>
  <DocSecurity>0</DocSecurity>
  <Lines>381</Lines>
  <Paragraphs>251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2026-04-27T08:57:00Z</cp:lastPrinted>
  <dcterms:created xsi:type="dcterms:W3CDTF">2026-04-29T07:54:00Z</dcterms:created>
  <dcterms:modified xsi:type="dcterms:W3CDTF">2026-04-29T07:54:00Z</dcterms:modified>
</cp:coreProperties>
</file>