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0595" w14:textId="77777777" w:rsidR="008C012C" w:rsidRPr="008F6E58" w:rsidRDefault="008C012C" w:rsidP="00E3677F">
      <w:pPr>
        <w:pStyle w:val="1"/>
        <w:spacing w:before="120" w:after="0"/>
        <w:jc w:val="center"/>
        <w:rPr>
          <w:rFonts w:ascii="Times New Roman" w:hAnsi="Times New Roman" w:cs="Times New Roman"/>
          <w:bCs w:val="0"/>
          <w:sz w:val="28"/>
          <w:szCs w:val="28"/>
        </w:rPr>
      </w:pPr>
      <w:r w:rsidRPr="008F6E58">
        <w:rPr>
          <w:rFonts w:ascii="Times New Roman" w:hAnsi="Times New Roman" w:cs="Times New Roman"/>
          <w:bCs w:val="0"/>
          <w:sz w:val="28"/>
          <w:szCs w:val="28"/>
        </w:rPr>
        <w:t>МІНІСТЕРСТВО ОСВІТИ І НАУКИ УКРАЇНИ</w:t>
      </w:r>
    </w:p>
    <w:p w14:paraId="2039117A" w14:textId="77777777" w:rsidR="008C012C" w:rsidRPr="008F6E58" w:rsidRDefault="008C012C" w:rsidP="00E3677F">
      <w:pPr>
        <w:pStyle w:val="1"/>
        <w:spacing w:before="120" w:after="0"/>
        <w:jc w:val="center"/>
        <w:rPr>
          <w:bCs w:val="0"/>
          <w:sz w:val="28"/>
          <w:szCs w:val="28"/>
        </w:rPr>
      </w:pPr>
      <w:r w:rsidRPr="008F6E58">
        <w:rPr>
          <w:rFonts w:ascii="Times New Roman" w:hAnsi="Times New Roman" w:cs="Times New Roman"/>
          <w:bCs w:val="0"/>
          <w:sz w:val="28"/>
          <w:szCs w:val="28"/>
        </w:rPr>
        <w:t xml:space="preserve">ТЕРНОПІЛЬСЬКИЙ НАЦІОНАЛЬНИЙ ТЕХНІЧНИЙ УНІВЕРСИТЕТ </w:t>
      </w:r>
      <w:r w:rsidRPr="008F6E58">
        <w:rPr>
          <w:rFonts w:ascii="Times New Roman" w:hAnsi="Times New Roman" w:cs="Times New Roman"/>
          <w:bCs w:val="0"/>
          <w:sz w:val="28"/>
          <w:szCs w:val="28"/>
        </w:rPr>
        <w:br/>
        <w:t>ІМЕНІ ІВАНА ПУЛЮЯ</w:t>
      </w:r>
    </w:p>
    <w:p w14:paraId="486041D2" w14:textId="77777777" w:rsidR="008C012C" w:rsidRPr="008F6E58" w:rsidRDefault="008C012C" w:rsidP="00E3677F">
      <w:pPr>
        <w:ind w:left="0" w:firstLine="0"/>
        <w:jc w:val="center"/>
        <w:rPr>
          <w:sz w:val="20"/>
          <w:szCs w:val="20"/>
        </w:rPr>
      </w:pPr>
    </w:p>
    <w:p w14:paraId="2FCA0096" w14:textId="77777777" w:rsidR="008C012C" w:rsidRPr="008F6E58" w:rsidRDefault="008C012C" w:rsidP="00E3677F">
      <w:pPr>
        <w:ind w:left="0" w:firstLine="0"/>
        <w:rPr>
          <w:szCs w:val="28"/>
        </w:rPr>
      </w:pPr>
    </w:p>
    <w:p w14:paraId="73855886" w14:textId="77777777" w:rsidR="008C012C" w:rsidRPr="008F6E58" w:rsidRDefault="008C012C" w:rsidP="00E3677F">
      <w:pPr>
        <w:pStyle w:val="2"/>
        <w:spacing w:before="0" w:after="0"/>
        <w:jc w:val="center"/>
        <w:rPr>
          <w:rFonts w:ascii="Times New Roman" w:hAnsi="Times New Roman" w:cs="Times New Roman"/>
          <w:b w:val="0"/>
          <w:i w:val="0"/>
        </w:rPr>
      </w:pPr>
    </w:p>
    <w:p w14:paraId="5DA20B4F" w14:textId="77777777" w:rsidR="008C012C" w:rsidRPr="008F6E58" w:rsidRDefault="008C012C" w:rsidP="00E3677F">
      <w:pPr>
        <w:ind w:left="0" w:firstLine="0"/>
      </w:pPr>
    </w:p>
    <w:p w14:paraId="2C98AEA4" w14:textId="77777777" w:rsidR="008C012C" w:rsidRPr="008F6E58" w:rsidRDefault="008C012C" w:rsidP="00E3677F">
      <w:pPr>
        <w:ind w:left="0" w:firstLine="0"/>
      </w:pPr>
    </w:p>
    <w:p w14:paraId="7870945A" w14:textId="77777777" w:rsidR="008C012C" w:rsidRPr="008F6E58" w:rsidRDefault="008C012C" w:rsidP="00E3677F">
      <w:pPr>
        <w:ind w:left="0" w:firstLine="0"/>
      </w:pPr>
    </w:p>
    <w:p w14:paraId="7D76B6EF" w14:textId="77777777" w:rsidR="008C012C" w:rsidRPr="008F6E58" w:rsidRDefault="008C012C" w:rsidP="00E3677F">
      <w:pPr>
        <w:ind w:left="0" w:firstLine="0"/>
      </w:pPr>
    </w:p>
    <w:p w14:paraId="4E54EBCE" w14:textId="77777777" w:rsidR="008C012C" w:rsidRPr="008F6E58" w:rsidRDefault="008C012C" w:rsidP="00E3677F">
      <w:pPr>
        <w:ind w:left="0" w:firstLine="0"/>
      </w:pPr>
    </w:p>
    <w:p w14:paraId="2AE716C7" w14:textId="77777777" w:rsidR="008C012C" w:rsidRPr="008F6E58" w:rsidRDefault="008C012C" w:rsidP="00E3677F">
      <w:pPr>
        <w:ind w:left="0" w:firstLine="0"/>
      </w:pPr>
    </w:p>
    <w:p w14:paraId="426F508D" w14:textId="77777777" w:rsidR="00C23BCC" w:rsidRDefault="008C012C" w:rsidP="00E3677F">
      <w:pPr>
        <w:pStyle w:val="2"/>
        <w:spacing w:before="0" w:after="0"/>
        <w:jc w:val="center"/>
        <w:rPr>
          <w:rFonts w:ascii="Times New Roman" w:hAnsi="Times New Roman" w:cs="Times New Roman"/>
          <w:i w:val="0"/>
          <w:sz w:val="32"/>
          <w:szCs w:val="32"/>
        </w:rPr>
      </w:pPr>
      <w:r w:rsidRPr="004654CE">
        <w:rPr>
          <w:rFonts w:ascii="Times New Roman" w:hAnsi="Times New Roman" w:cs="Times New Roman"/>
          <w:i w:val="0"/>
          <w:sz w:val="32"/>
          <w:szCs w:val="32"/>
        </w:rPr>
        <w:t>ОСВІТНЬО-ПРОФЕСІЙНА ПРОГРАМА</w:t>
      </w:r>
    </w:p>
    <w:p w14:paraId="7E619B11" w14:textId="70748DC2" w:rsidR="008C012C" w:rsidRPr="004654CE" w:rsidRDefault="00C23BCC" w:rsidP="00E3677F">
      <w:pPr>
        <w:pStyle w:val="2"/>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(ПРОЄКТ)</w:t>
      </w:r>
    </w:p>
    <w:p w14:paraId="0186E606" w14:textId="68272C02" w:rsidR="008C012C" w:rsidRPr="008F6E58" w:rsidRDefault="008C012C" w:rsidP="00E3677F">
      <w:pPr>
        <w:autoSpaceDE w:val="0"/>
        <w:autoSpaceDN w:val="0"/>
        <w:adjustRightInd w:val="0"/>
        <w:spacing w:line="360" w:lineRule="auto"/>
        <w:ind w:left="0" w:firstLine="0"/>
        <w:jc w:val="center"/>
        <w:rPr>
          <w:b/>
          <w:szCs w:val="28"/>
        </w:rPr>
      </w:pPr>
      <w:r w:rsidRPr="004654CE">
        <w:rPr>
          <w:b/>
          <w:sz w:val="32"/>
          <w:szCs w:val="32"/>
        </w:rPr>
        <w:t>«</w:t>
      </w:r>
      <w:r w:rsidR="007514DA" w:rsidRPr="004654CE">
        <w:rPr>
          <w:b/>
          <w:sz w:val="32"/>
          <w:szCs w:val="32"/>
        </w:rPr>
        <w:t>КІБЕРБЕЗПЕКА</w:t>
      </w:r>
      <w:r w:rsidRPr="004654CE">
        <w:rPr>
          <w:b/>
          <w:bCs/>
          <w:sz w:val="32"/>
          <w:szCs w:val="32"/>
        </w:rPr>
        <w:t>»</w:t>
      </w:r>
    </w:p>
    <w:p w14:paraId="2F33179F" w14:textId="1D733264" w:rsidR="008C012C" w:rsidRPr="008F6E58" w:rsidRDefault="004654CE" w:rsidP="00E3677F">
      <w:pPr>
        <w:spacing w:line="360" w:lineRule="auto"/>
        <w:ind w:left="0" w:firstLine="0"/>
        <w:jc w:val="center"/>
        <w:rPr>
          <w:szCs w:val="28"/>
        </w:rPr>
      </w:pPr>
      <w:r>
        <w:rPr>
          <w:szCs w:val="28"/>
        </w:rPr>
        <w:t>першого</w:t>
      </w:r>
      <w:r w:rsidR="008C012C" w:rsidRPr="008F6E58">
        <w:rPr>
          <w:szCs w:val="28"/>
        </w:rPr>
        <w:t xml:space="preserve"> рівня вищої освіти</w:t>
      </w:r>
    </w:p>
    <w:p w14:paraId="561E0561" w14:textId="7650C0A0" w:rsidR="008C012C" w:rsidRPr="008F6E58" w:rsidRDefault="008C012C" w:rsidP="00E3677F">
      <w:pPr>
        <w:spacing w:line="360" w:lineRule="auto"/>
        <w:ind w:left="0" w:firstLine="0"/>
        <w:jc w:val="center"/>
        <w:rPr>
          <w:szCs w:val="28"/>
        </w:rPr>
      </w:pPr>
      <w:r w:rsidRPr="008F6E58">
        <w:rPr>
          <w:szCs w:val="28"/>
        </w:rPr>
        <w:t xml:space="preserve">за спеціальністю </w:t>
      </w:r>
      <w:r w:rsidR="00B67C58" w:rsidRPr="00B67C58">
        <w:rPr>
          <w:b/>
          <w:bCs/>
          <w:szCs w:val="28"/>
          <w:lang w:val="en-US"/>
        </w:rPr>
        <w:t>F</w:t>
      </w:r>
      <w:r w:rsidR="00B67C58" w:rsidRPr="00234A71">
        <w:rPr>
          <w:b/>
          <w:bCs/>
          <w:szCs w:val="28"/>
          <w:lang w:val="ru-RU"/>
        </w:rPr>
        <w:t>5</w:t>
      </w:r>
      <w:r w:rsidRPr="008F6E58">
        <w:rPr>
          <w:b/>
          <w:bCs/>
          <w:szCs w:val="28"/>
        </w:rPr>
        <w:t xml:space="preserve"> “Кібербезпека та захист інформації”</w:t>
      </w:r>
      <w:r w:rsidRPr="008F6E58">
        <w:rPr>
          <w:szCs w:val="28"/>
        </w:rPr>
        <w:t xml:space="preserve"> </w:t>
      </w:r>
    </w:p>
    <w:p w14:paraId="58C13EAE" w14:textId="3121E953" w:rsidR="008C012C" w:rsidRPr="008F6E58" w:rsidRDefault="008C012C" w:rsidP="00E3677F">
      <w:pPr>
        <w:spacing w:line="360" w:lineRule="auto"/>
        <w:ind w:left="0" w:firstLine="0"/>
        <w:jc w:val="center"/>
        <w:rPr>
          <w:szCs w:val="28"/>
        </w:rPr>
      </w:pPr>
      <w:r w:rsidRPr="008F6E58">
        <w:rPr>
          <w:szCs w:val="28"/>
        </w:rPr>
        <w:t xml:space="preserve">галузі знань </w:t>
      </w:r>
      <w:r w:rsidR="00B67C58">
        <w:rPr>
          <w:b/>
          <w:bCs/>
          <w:szCs w:val="28"/>
          <w:lang w:val="en-US"/>
        </w:rPr>
        <w:t>F</w:t>
      </w:r>
      <w:r w:rsidRPr="008F6E58">
        <w:rPr>
          <w:b/>
          <w:bCs/>
          <w:szCs w:val="28"/>
        </w:rPr>
        <w:t xml:space="preserve"> “Інформаційні технології”</w:t>
      </w:r>
    </w:p>
    <w:p w14:paraId="088E72AE" w14:textId="7B8072D5" w:rsidR="008C012C" w:rsidRPr="007514DA" w:rsidRDefault="008C012C" w:rsidP="00E3677F">
      <w:pPr>
        <w:spacing w:line="360" w:lineRule="auto"/>
        <w:ind w:left="0" w:firstLine="0"/>
        <w:jc w:val="center"/>
        <w:rPr>
          <w:szCs w:val="28"/>
        </w:rPr>
      </w:pPr>
      <w:r w:rsidRPr="008F6E58">
        <w:rPr>
          <w:szCs w:val="28"/>
        </w:rPr>
        <w:t xml:space="preserve">кваліфікація: </w:t>
      </w:r>
      <w:r w:rsidR="004654CE">
        <w:rPr>
          <w:b/>
          <w:bCs/>
          <w:iCs/>
          <w:szCs w:val="28"/>
        </w:rPr>
        <w:t>Бакалавр</w:t>
      </w:r>
      <w:r w:rsidRPr="008F6E58">
        <w:rPr>
          <w:b/>
          <w:bCs/>
          <w:iCs/>
          <w:szCs w:val="28"/>
        </w:rPr>
        <w:t xml:space="preserve"> з кібербезпеки</w:t>
      </w:r>
      <w:r w:rsidR="007514DA" w:rsidRPr="00234A71">
        <w:rPr>
          <w:b/>
          <w:bCs/>
          <w:iCs/>
          <w:szCs w:val="28"/>
        </w:rPr>
        <w:t xml:space="preserve"> </w:t>
      </w:r>
      <w:r w:rsidR="007514DA">
        <w:rPr>
          <w:b/>
          <w:bCs/>
          <w:iCs/>
          <w:szCs w:val="28"/>
        </w:rPr>
        <w:t>та захисту інформації</w:t>
      </w:r>
    </w:p>
    <w:p w14:paraId="5BD22C0A" w14:textId="77777777" w:rsidR="008C012C" w:rsidRPr="008F6E58" w:rsidRDefault="008C012C" w:rsidP="00E3677F">
      <w:pPr>
        <w:ind w:left="0" w:firstLine="0"/>
        <w:rPr>
          <w:szCs w:val="28"/>
          <w:highlight w:val="yellow"/>
        </w:rPr>
      </w:pPr>
    </w:p>
    <w:p w14:paraId="0738C657" w14:textId="4E86B82D" w:rsidR="007632EC" w:rsidRPr="007632EC" w:rsidRDefault="007632EC" w:rsidP="007632EC">
      <w:pPr>
        <w:ind w:left="0" w:firstLine="0"/>
        <w:jc w:val="center"/>
        <w:rPr>
          <w:i/>
          <w:color w:val="17365D"/>
          <w:sz w:val="24"/>
          <w:szCs w:val="24"/>
          <w:lang w:eastAsia="ru-RU"/>
        </w:rPr>
      </w:pPr>
      <w:r w:rsidRPr="007632EC">
        <w:rPr>
          <w:i/>
          <w:color w:val="17365D"/>
          <w:sz w:val="24"/>
          <w:szCs w:val="24"/>
          <w:lang w:eastAsia="ru-RU"/>
        </w:rPr>
        <w:t xml:space="preserve">Контактна особа: </w:t>
      </w:r>
      <w:proofErr w:type="spellStart"/>
      <w:r w:rsidRPr="007632EC">
        <w:rPr>
          <w:i/>
          <w:color w:val="17365D"/>
          <w:sz w:val="24"/>
          <w:szCs w:val="24"/>
          <w:lang w:eastAsia="ru-RU"/>
        </w:rPr>
        <w:t>к.т.н</w:t>
      </w:r>
      <w:proofErr w:type="spellEnd"/>
      <w:r w:rsidRPr="007632EC">
        <w:rPr>
          <w:i/>
          <w:color w:val="17365D"/>
          <w:sz w:val="24"/>
          <w:szCs w:val="24"/>
          <w:lang w:eastAsia="ru-RU"/>
        </w:rPr>
        <w:t>., доцент, доцент кафедри КБ, гарант освітньої програми</w:t>
      </w:r>
    </w:p>
    <w:p w14:paraId="16474A26" w14:textId="4A21F6BD" w:rsidR="007632EC" w:rsidRPr="007632EC" w:rsidRDefault="007632EC" w:rsidP="007632EC">
      <w:pPr>
        <w:ind w:left="0" w:firstLine="0"/>
        <w:jc w:val="center"/>
        <w:rPr>
          <w:i/>
          <w:color w:val="17365D"/>
          <w:sz w:val="24"/>
          <w:szCs w:val="24"/>
          <w:lang w:eastAsia="ru-RU"/>
        </w:rPr>
      </w:pPr>
      <w:r w:rsidRPr="007632EC">
        <w:rPr>
          <w:i/>
          <w:color w:val="17365D"/>
          <w:sz w:val="24"/>
          <w:szCs w:val="24"/>
          <w:lang w:eastAsia="ru-RU"/>
        </w:rPr>
        <w:t>Козак Руслан Орестович</w:t>
      </w:r>
      <w:r>
        <w:rPr>
          <w:i/>
          <w:color w:val="17365D"/>
          <w:sz w:val="24"/>
          <w:szCs w:val="24"/>
          <w:lang w:eastAsia="ru-RU"/>
        </w:rPr>
        <w:t xml:space="preserve">, </w:t>
      </w:r>
      <w:r w:rsidRPr="007632EC">
        <w:rPr>
          <w:i/>
          <w:color w:val="17365D"/>
          <w:sz w:val="24"/>
          <w:szCs w:val="24"/>
          <w:lang w:val="en-US" w:eastAsia="ru-RU"/>
        </w:rPr>
        <w:t>e</w:t>
      </w:r>
      <w:r w:rsidRPr="007632EC">
        <w:rPr>
          <w:i/>
          <w:color w:val="17365D"/>
          <w:sz w:val="24"/>
          <w:szCs w:val="24"/>
          <w:lang w:val="ru-RU" w:eastAsia="ru-RU"/>
        </w:rPr>
        <w:t>-</w:t>
      </w:r>
      <w:r w:rsidRPr="007632EC">
        <w:rPr>
          <w:i/>
          <w:color w:val="17365D"/>
          <w:sz w:val="24"/>
          <w:szCs w:val="24"/>
          <w:lang w:val="en-US" w:eastAsia="ru-RU"/>
        </w:rPr>
        <w:t>mail</w:t>
      </w:r>
      <w:r w:rsidRPr="007632EC">
        <w:rPr>
          <w:i/>
          <w:color w:val="17365D"/>
          <w:sz w:val="24"/>
          <w:szCs w:val="24"/>
          <w:lang w:val="ru-RU" w:eastAsia="ru-RU"/>
        </w:rPr>
        <w:t xml:space="preserve">: </w:t>
      </w:r>
      <w:r w:rsidRPr="007632EC">
        <w:rPr>
          <w:i/>
          <w:color w:val="17365D"/>
          <w:sz w:val="24"/>
          <w:szCs w:val="24"/>
          <w:lang w:eastAsia="ru-RU"/>
        </w:rPr>
        <w:t>kaf_kb@tntu.edu.ua</w:t>
      </w:r>
    </w:p>
    <w:p w14:paraId="28F069A1" w14:textId="47F44316" w:rsidR="008C012C" w:rsidRPr="007632EC" w:rsidRDefault="008C012C" w:rsidP="00E82265">
      <w:pPr>
        <w:ind w:left="0" w:firstLine="0"/>
        <w:jc w:val="center"/>
        <w:rPr>
          <w:szCs w:val="28"/>
          <w:highlight w:val="yellow"/>
          <w:lang w:val="en-US"/>
        </w:rPr>
      </w:pPr>
    </w:p>
    <w:p w14:paraId="2A1111D8" w14:textId="77777777" w:rsidR="008C012C" w:rsidRPr="008F6E58" w:rsidRDefault="008C012C" w:rsidP="00E3677F">
      <w:pPr>
        <w:ind w:left="0" w:firstLine="0"/>
        <w:rPr>
          <w:szCs w:val="28"/>
          <w:highlight w:val="yellow"/>
        </w:rPr>
      </w:pPr>
    </w:p>
    <w:p w14:paraId="6BE64277" w14:textId="77777777" w:rsidR="008C012C" w:rsidRPr="008F6E58" w:rsidRDefault="008C012C" w:rsidP="00E3677F">
      <w:pPr>
        <w:ind w:left="0" w:firstLine="0"/>
        <w:rPr>
          <w:szCs w:val="28"/>
          <w:highlight w:val="yellow"/>
        </w:rPr>
      </w:pPr>
    </w:p>
    <w:p w14:paraId="7B90B581" w14:textId="7B62E31C" w:rsidR="008C012C" w:rsidRPr="008F6E58" w:rsidRDefault="008C012C" w:rsidP="00E3677F">
      <w:pPr>
        <w:spacing w:line="360" w:lineRule="auto"/>
        <w:ind w:left="0" w:firstLine="0"/>
        <w:jc w:val="right"/>
        <w:rPr>
          <w:rStyle w:val="uficommentbody"/>
        </w:rPr>
      </w:pPr>
      <w:r w:rsidRPr="008F6E58">
        <w:rPr>
          <w:rStyle w:val="uficommentbody"/>
        </w:rPr>
        <w:t>ЗАТВЕРДЖЕНО ВЧЕНОЮ РАДОЮ</w:t>
      </w:r>
      <w:r w:rsidRPr="008F6E58">
        <w:rPr>
          <w:szCs w:val="28"/>
        </w:rPr>
        <w:br/>
      </w:r>
      <w:r w:rsidRPr="008F6E58">
        <w:rPr>
          <w:rStyle w:val="uficommentbody"/>
        </w:rPr>
        <w:t>Голова вченої ради</w:t>
      </w:r>
      <w:r w:rsidRPr="008F6E58">
        <w:rPr>
          <w:szCs w:val="28"/>
        </w:rPr>
        <w:br/>
      </w:r>
      <w:r w:rsidRPr="008F6E58">
        <w:rPr>
          <w:rStyle w:val="uficommentbody"/>
        </w:rPr>
        <w:t>___________________    /Микола МИТНИК/</w:t>
      </w:r>
      <w:r w:rsidRPr="008F6E58">
        <w:rPr>
          <w:szCs w:val="28"/>
        </w:rPr>
        <w:br/>
      </w:r>
      <w:r w:rsidRPr="008F6E58">
        <w:rPr>
          <w:rStyle w:val="uficommentbody"/>
        </w:rPr>
        <w:t>(</w:t>
      </w:r>
      <w:r w:rsidRPr="005F38E0">
        <w:rPr>
          <w:rStyle w:val="uficommentbody"/>
        </w:rPr>
        <w:t xml:space="preserve">протокол № </w:t>
      </w:r>
      <w:r w:rsidR="00B67C58" w:rsidRPr="00234A71">
        <w:rPr>
          <w:rStyle w:val="uficommentbody"/>
          <w:lang w:val="ru-RU"/>
        </w:rPr>
        <w:t>___</w:t>
      </w:r>
      <w:r w:rsidRPr="005F38E0">
        <w:rPr>
          <w:rStyle w:val="uficommentbody"/>
        </w:rPr>
        <w:t xml:space="preserve"> від </w:t>
      </w:r>
      <w:r w:rsidR="00B67C58" w:rsidRPr="00234A71">
        <w:rPr>
          <w:rStyle w:val="uficommentbody"/>
          <w:lang w:val="ru-RU"/>
        </w:rPr>
        <w:t>_____________</w:t>
      </w:r>
      <w:r w:rsidRPr="005F38E0">
        <w:rPr>
          <w:rStyle w:val="uficommentbody"/>
        </w:rPr>
        <w:t xml:space="preserve"> 202</w:t>
      </w:r>
      <w:r w:rsidR="00B67C58" w:rsidRPr="00234A71">
        <w:rPr>
          <w:rStyle w:val="uficommentbody"/>
          <w:lang w:val="ru-RU"/>
        </w:rPr>
        <w:t>__</w:t>
      </w:r>
      <w:r w:rsidRPr="005F38E0">
        <w:rPr>
          <w:rStyle w:val="uficommentbody"/>
        </w:rPr>
        <w:t xml:space="preserve"> р.)</w:t>
      </w:r>
    </w:p>
    <w:p w14:paraId="799013D1" w14:textId="467E0272" w:rsidR="008C012C" w:rsidRPr="008F6E58" w:rsidRDefault="008C012C" w:rsidP="00E3677F">
      <w:pPr>
        <w:spacing w:line="360" w:lineRule="auto"/>
        <w:ind w:left="0" w:firstLine="0"/>
        <w:jc w:val="right"/>
        <w:rPr>
          <w:szCs w:val="28"/>
          <w:highlight w:val="yellow"/>
        </w:rPr>
      </w:pPr>
      <w:r w:rsidRPr="008F6E58">
        <w:rPr>
          <w:szCs w:val="28"/>
        </w:rPr>
        <w:br/>
      </w:r>
      <w:r w:rsidRPr="008F6E58">
        <w:rPr>
          <w:rStyle w:val="uficommentbody"/>
        </w:rPr>
        <w:t>Освітня програма вводиться в дію з 1 вересня 202</w:t>
      </w:r>
      <w:r w:rsidR="00B67C58" w:rsidRPr="00234A71">
        <w:rPr>
          <w:rStyle w:val="uficommentbody"/>
          <w:lang w:val="ru-RU"/>
        </w:rPr>
        <w:t>5</w:t>
      </w:r>
      <w:r w:rsidRPr="008F6E58">
        <w:rPr>
          <w:rStyle w:val="uficommentbody"/>
        </w:rPr>
        <w:t>р.</w:t>
      </w:r>
      <w:r w:rsidRPr="008F6E58">
        <w:rPr>
          <w:szCs w:val="28"/>
        </w:rPr>
        <w:br/>
      </w:r>
      <w:r w:rsidRPr="008F6E58">
        <w:rPr>
          <w:rStyle w:val="uficommentbody"/>
        </w:rPr>
        <w:t>Ректор___________________ / Микола МИТНИК /</w:t>
      </w:r>
      <w:r w:rsidRPr="008F6E58">
        <w:rPr>
          <w:szCs w:val="28"/>
        </w:rPr>
        <w:br/>
      </w:r>
      <w:r w:rsidRPr="008F6E58">
        <w:rPr>
          <w:rStyle w:val="uficommentbody"/>
        </w:rPr>
        <w:t>(</w:t>
      </w:r>
      <w:r w:rsidRPr="00812E62">
        <w:rPr>
          <w:rStyle w:val="uficommentbody"/>
        </w:rPr>
        <w:t xml:space="preserve">наказ № </w:t>
      </w:r>
      <w:r w:rsidR="00B67C58" w:rsidRPr="00234A71">
        <w:rPr>
          <w:rStyle w:val="uficommentbody"/>
          <w:lang w:val="ru-RU"/>
        </w:rPr>
        <w:t>______</w:t>
      </w:r>
      <w:r w:rsidRPr="00812E62">
        <w:rPr>
          <w:rStyle w:val="uficommentbody"/>
        </w:rPr>
        <w:t xml:space="preserve"> від </w:t>
      </w:r>
      <w:r w:rsidR="00B67C58" w:rsidRPr="00234A71">
        <w:rPr>
          <w:rStyle w:val="uficommentbody"/>
          <w:lang w:val="ru-RU"/>
        </w:rPr>
        <w:t>_____________</w:t>
      </w:r>
      <w:r w:rsidRPr="00812E62">
        <w:rPr>
          <w:rStyle w:val="uficommentbody"/>
        </w:rPr>
        <w:t xml:space="preserve"> 202</w:t>
      </w:r>
      <w:r w:rsidR="00B67C58" w:rsidRPr="00234A71">
        <w:rPr>
          <w:rStyle w:val="uficommentbody"/>
          <w:lang w:val="ru-RU"/>
        </w:rPr>
        <w:t>__</w:t>
      </w:r>
      <w:r w:rsidRPr="00812E62">
        <w:rPr>
          <w:rStyle w:val="uficommentbody"/>
        </w:rPr>
        <w:t xml:space="preserve"> р.)</w:t>
      </w:r>
    </w:p>
    <w:p w14:paraId="4E95D59C" w14:textId="77777777" w:rsidR="008C012C" w:rsidRPr="008F6E58" w:rsidRDefault="008C012C" w:rsidP="00E3677F">
      <w:pPr>
        <w:ind w:left="0" w:firstLine="0"/>
        <w:rPr>
          <w:szCs w:val="28"/>
          <w:highlight w:val="yellow"/>
        </w:rPr>
      </w:pPr>
    </w:p>
    <w:p w14:paraId="6530A699" w14:textId="77777777" w:rsidR="008C012C" w:rsidRPr="008F6E58" w:rsidRDefault="008C012C" w:rsidP="00E3677F">
      <w:pPr>
        <w:ind w:left="0" w:firstLine="0"/>
        <w:jc w:val="center"/>
        <w:rPr>
          <w:szCs w:val="28"/>
          <w:highlight w:val="yellow"/>
        </w:rPr>
      </w:pPr>
    </w:p>
    <w:p w14:paraId="0240958D" w14:textId="77777777" w:rsidR="008C012C" w:rsidRPr="008F6E58" w:rsidRDefault="008C012C" w:rsidP="00E3677F">
      <w:pPr>
        <w:ind w:left="0" w:firstLine="0"/>
        <w:jc w:val="center"/>
        <w:rPr>
          <w:szCs w:val="28"/>
          <w:highlight w:val="yellow"/>
        </w:rPr>
      </w:pPr>
    </w:p>
    <w:p w14:paraId="23BB40EE" w14:textId="4371FB7A" w:rsidR="00515EBC" w:rsidRDefault="008C012C" w:rsidP="00C23BCC">
      <w:pPr>
        <w:ind w:left="0" w:firstLine="0"/>
        <w:jc w:val="center"/>
        <w:rPr>
          <w:szCs w:val="28"/>
        </w:rPr>
      </w:pPr>
      <w:r w:rsidRPr="008F6E58">
        <w:rPr>
          <w:szCs w:val="28"/>
        </w:rPr>
        <w:t>Тернопіль 202</w:t>
      </w:r>
      <w:r w:rsidR="007514DA">
        <w:rPr>
          <w:szCs w:val="28"/>
        </w:rPr>
        <w:t>5</w:t>
      </w:r>
      <w:r w:rsidRPr="008F6E58">
        <w:rPr>
          <w:szCs w:val="28"/>
        </w:rPr>
        <w:t xml:space="preserve"> р.</w:t>
      </w:r>
      <w:r w:rsidR="00515EBC">
        <w:rPr>
          <w:szCs w:val="28"/>
        </w:rPr>
        <w:br w:type="page"/>
      </w:r>
    </w:p>
    <w:p w14:paraId="37CCDB3A" w14:textId="77777777" w:rsidR="00515EBC" w:rsidRPr="008F6E58" w:rsidRDefault="00515EBC" w:rsidP="008C012C">
      <w:pPr>
        <w:jc w:val="center"/>
        <w:rPr>
          <w:szCs w:val="28"/>
        </w:rPr>
      </w:pPr>
    </w:p>
    <w:p w14:paraId="1A717C43" w14:textId="77777777" w:rsidR="008C012C" w:rsidRPr="008F6E58" w:rsidRDefault="008C012C" w:rsidP="008C012C">
      <w:pPr>
        <w:rPr>
          <w:sz w:val="20"/>
          <w:szCs w:val="20"/>
        </w:rPr>
      </w:pPr>
    </w:p>
    <w:p w14:paraId="60BA68B7" w14:textId="77777777" w:rsidR="00E22FA7" w:rsidRPr="008F6E58" w:rsidRDefault="00E22FA7" w:rsidP="00E22FA7">
      <w:pPr>
        <w:spacing w:line="360" w:lineRule="auto"/>
        <w:jc w:val="center"/>
        <w:rPr>
          <w:szCs w:val="28"/>
        </w:rPr>
      </w:pPr>
      <w:r w:rsidRPr="008F6E58">
        <w:rPr>
          <w:szCs w:val="28"/>
        </w:rPr>
        <w:t>ЛИСТ ПОГОДЖЕННЯ</w:t>
      </w:r>
      <w:r w:rsidRPr="008F6E58">
        <w:rPr>
          <w:szCs w:val="28"/>
        </w:rPr>
        <w:br/>
        <w:t>освітньо-професійної програми</w:t>
      </w:r>
      <w:r w:rsidRPr="008F6E58">
        <w:rPr>
          <w:szCs w:val="28"/>
        </w:rPr>
        <w:br/>
      </w:r>
    </w:p>
    <w:tbl>
      <w:tblPr>
        <w:tblW w:w="0" w:type="auto"/>
        <w:tblLook w:val="04A0" w:firstRow="1" w:lastRow="0" w:firstColumn="1" w:lastColumn="0" w:noHBand="0" w:noVBand="1"/>
      </w:tblPr>
      <w:tblGrid>
        <w:gridCol w:w="3681"/>
        <w:gridCol w:w="5948"/>
      </w:tblGrid>
      <w:tr w:rsidR="00E22FA7" w:rsidRPr="008F6E58" w14:paraId="38633BAA" w14:textId="77777777" w:rsidTr="00515EBC">
        <w:tc>
          <w:tcPr>
            <w:tcW w:w="3681" w:type="dxa"/>
            <w:shd w:val="clear" w:color="auto" w:fill="auto"/>
          </w:tcPr>
          <w:p w14:paraId="6A500CAB" w14:textId="77777777" w:rsidR="00E22FA7" w:rsidRPr="008F6E58" w:rsidRDefault="00E22FA7" w:rsidP="00515EBC">
            <w:pPr>
              <w:spacing w:line="360" w:lineRule="auto"/>
              <w:rPr>
                <w:szCs w:val="28"/>
              </w:rPr>
            </w:pPr>
            <w:r w:rsidRPr="008F6E58">
              <w:rPr>
                <w:szCs w:val="28"/>
              </w:rPr>
              <w:t>Рівень вищої освіти</w:t>
            </w:r>
          </w:p>
        </w:tc>
        <w:tc>
          <w:tcPr>
            <w:tcW w:w="5948" w:type="dxa"/>
            <w:shd w:val="clear" w:color="auto" w:fill="auto"/>
          </w:tcPr>
          <w:p w14:paraId="1C02F44F" w14:textId="673C9A07" w:rsidR="00E22FA7" w:rsidRPr="008F6E58" w:rsidRDefault="00C351AC" w:rsidP="00515EBC">
            <w:pPr>
              <w:spacing w:line="360" w:lineRule="auto"/>
              <w:rPr>
                <w:szCs w:val="28"/>
              </w:rPr>
            </w:pPr>
            <w:r>
              <w:rPr>
                <w:szCs w:val="28"/>
              </w:rPr>
              <w:t>Перший</w:t>
            </w:r>
            <w:r w:rsidR="00E22FA7" w:rsidRPr="008F6E58">
              <w:rPr>
                <w:szCs w:val="28"/>
              </w:rPr>
              <w:t xml:space="preserve"> (</w:t>
            </w:r>
            <w:r>
              <w:rPr>
                <w:szCs w:val="28"/>
              </w:rPr>
              <w:t>бакалав</w:t>
            </w:r>
            <w:r w:rsidR="00E22FA7" w:rsidRPr="008F6E58">
              <w:rPr>
                <w:szCs w:val="28"/>
              </w:rPr>
              <w:t>рський)</w:t>
            </w:r>
          </w:p>
        </w:tc>
      </w:tr>
      <w:tr w:rsidR="00E22FA7" w:rsidRPr="008F6E58" w14:paraId="68EFAEFA" w14:textId="77777777" w:rsidTr="00515EBC">
        <w:tc>
          <w:tcPr>
            <w:tcW w:w="3681" w:type="dxa"/>
            <w:shd w:val="clear" w:color="auto" w:fill="auto"/>
          </w:tcPr>
          <w:p w14:paraId="51F4AEBD" w14:textId="77777777" w:rsidR="00E22FA7" w:rsidRPr="008F6E58" w:rsidRDefault="00E22FA7" w:rsidP="00515EBC">
            <w:pPr>
              <w:spacing w:line="360" w:lineRule="auto"/>
              <w:rPr>
                <w:szCs w:val="28"/>
              </w:rPr>
            </w:pPr>
            <w:r w:rsidRPr="008F6E58">
              <w:rPr>
                <w:szCs w:val="28"/>
              </w:rPr>
              <w:t>Галузь знань</w:t>
            </w:r>
          </w:p>
        </w:tc>
        <w:tc>
          <w:tcPr>
            <w:tcW w:w="5948" w:type="dxa"/>
            <w:shd w:val="clear" w:color="auto" w:fill="auto"/>
          </w:tcPr>
          <w:p w14:paraId="32E07B87" w14:textId="3E26AF05" w:rsidR="00E22FA7" w:rsidRPr="008F6E58" w:rsidRDefault="001533F1" w:rsidP="00515EBC">
            <w:pPr>
              <w:spacing w:line="360" w:lineRule="auto"/>
              <w:rPr>
                <w:szCs w:val="28"/>
              </w:rPr>
            </w:pPr>
            <w:r>
              <w:rPr>
                <w:szCs w:val="28"/>
                <w:lang w:val="en-US"/>
              </w:rPr>
              <w:t>F</w:t>
            </w:r>
            <w:r w:rsidR="00E22FA7" w:rsidRPr="008F6E58">
              <w:rPr>
                <w:szCs w:val="28"/>
              </w:rPr>
              <w:t xml:space="preserve"> Інформаційні технології</w:t>
            </w:r>
          </w:p>
        </w:tc>
      </w:tr>
      <w:tr w:rsidR="00E22FA7" w:rsidRPr="008F6E58" w14:paraId="26FF3672" w14:textId="77777777" w:rsidTr="00515EBC">
        <w:tc>
          <w:tcPr>
            <w:tcW w:w="3681" w:type="dxa"/>
            <w:shd w:val="clear" w:color="auto" w:fill="auto"/>
          </w:tcPr>
          <w:p w14:paraId="4E188ADB" w14:textId="77777777" w:rsidR="00E22FA7" w:rsidRPr="008F6E58" w:rsidRDefault="00E22FA7" w:rsidP="00515EBC">
            <w:pPr>
              <w:spacing w:line="360" w:lineRule="auto"/>
              <w:rPr>
                <w:szCs w:val="28"/>
              </w:rPr>
            </w:pPr>
            <w:r w:rsidRPr="008F6E58">
              <w:rPr>
                <w:szCs w:val="28"/>
              </w:rPr>
              <w:t>Спеціальність</w:t>
            </w:r>
          </w:p>
        </w:tc>
        <w:tc>
          <w:tcPr>
            <w:tcW w:w="5948" w:type="dxa"/>
            <w:shd w:val="clear" w:color="auto" w:fill="auto"/>
          </w:tcPr>
          <w:p w14:paraId="1E93CBD4" w14:textId="5D56DD9F" w:rsidR="00E22FA7" w:rsidRPr="008F6E58" w:rsidRDefault="001533F1" w:rsidP="00515EBC">
            <w:pPr>
              <w:spacing w:line="360" w:lineRule="auto"/>
              <w:rPr>
                <w:szCs w:val="28"/>
              </w:rPr>
            </w:pPr>
            <w:r>
              <w:rPr>
                <w:szCs w:val="28"/>
                <w:lang w:val="en-US"/>
              </w:rPr>
              <w:t>F</w:t>
            </w:r>
            <w:r w:rsidR="00E22FA7" w:rsidRPr="008F6E58">
              <w:rPr>
                <w:szCs w:val="28"/>
              </w:rPr>
              <w:t>5 Кібербезпека та захист інформації</w:t>
            </w:r>
          </w:p>
        </w:tc>
      </w:tr>
      <w:tr w:rsidR="00E22FA7" w:rsidRPr="008F6E58" w14:paraId="73315E38" w14:textId="77777777" w:rsidTr="00515EBC">
        <w:tc>
          <w:tcPr>
            <w:tcW w:w="3681" w:type="dxa"/>
            <w:shd w:val="clear" w:color="auto" w:fill="auto"/>
          </w:tcPr>
          <w:p w14:paraId="27D87042" w14:textId="77777777" w:rsidR="00E22FA7" w:rsidRPr="008F6E58" w:rsidRDefault="00E22FA7" w:rsidP="00515EBC">
            <w:pPr>
              <w:spacing w:line="360" w:lineRule="auto"/>
              <w:rPr>
                <w:szCs w:val="28"/>
              </w:rPr>
            </w:pPr>
            <w:r w:rsidRPr="008F6E58">
              <w:rPr>
                <w:szCs w:val="28"/>
              </w:rPr>
              <w:t>Кваліфікація</w:t>
            </w:r>
          </w:p>
        </w:tc>
        <w:tc>
          <w:tcPr>
            <w:tcW w:w="5948" w:type="dxa"/>
            <w:shd w:val="clear" w:color="auto" w:fill="auto"/>
          </w:tcPr>
          <w:p w14:paraId="35575A56" w14:textId="1723378C" w:rsidR="00E22FA7" w:rsidRPr="008F6E58" w:rsidRDefault="00C351AC" w:rsidP="00515EBC">
            <w:pPr>
              <w:spacing w:line="360" w:lineRule="auto"/>
              <w:rPr>
                <w:szCs w:val="28"/>
              </w:rPr>
            </w:pPr>
            <w:r>
              <w:rPr>
                <w:szCs w:val="28"/>
              </w:rPr>
              <w:t>Бакалавр</w:t>
            </w:r>
            <w:r w:rsidR="00E22FA7" w:rsidRPr="008F6E58">
              <w:rPr>
                <w:szCs w:val="28"/>
              </w:rPr>
              <w:t xml:space="preserve"> з кібербезпеки</w:t>
            </w:r>
          </w:p>
        </w:tc>
      </w:tr>
    </w:tbl>
    <w:p w14:paraId="705F67A2" w14:textId="54092E75" w:rsidR="00E9366F" w:rsidRDefault="00E22FA7" w:rsidP="00E9366F">
      <w:pPr>
        <w:ind w:left="0" w:firstLine="37"/>
        <w:jc w:val="center"/>
        <w:rPr>
          <w:szCs w:val="28"/>
        </w:rPr>
      </w:pPr>
      <w:r w:rsidRPr="008F6E58">
        <w:rPr>
          <w:szCs w:val="28"/>
        </w:rPr>
        <w:br/>
      </w:r>
    </w:p>
    <w:p w14:paraId="7F482D8B" w14:textId="77777777" w:rsidR="00D16A78" w:rsidRDefault="00D16A78" w:rsidP="00E9366F">
      <w:pPr>
        <w:ind w:left="0" w:firstLine="37"/>
        <w:jc w:val="center"/>
        <w:rPr>
          <w:szCs w:val="28"/>
        </w:rPr>
      </w:pPr>
    </w:p>
    <w:p w14:paraId="47F88766" w14:textId="07DACFB8" w:rsidR="00E22FA7" w:rsidRPr="008F6E58" w:rsidRDefault="00E22FA7" w:rsidP="00E9366F">
      <w:pPr>
        <w:ind w:left="0" w:firstLine="37"/>
        <w:jc w:val="center"/>
        <w:rPr>
          <w:szCs w:val="28"/>
        </w:rPr>
      </w:pPr>
      <w:r w:rsidRPr="008F6E58">
        <w:rPr>
          <w:szCs w:val="28"/>
        </w:rPr>
        <w:t>ПОГОДЖЕНО:</w:t>
      </w:r>
    </w:p>
    <w:p w14:paraId="246F340A" w14:textId="0F08350B" w:rsidR="00E22FA7" w:rsidRDefault="00E22FA7" w:rsidP="00E9366F">
      <w:pPr>
        <w:ind w:left="0" w:firstLine="37"/>
        <w:jc w:val="center"/>
        <w:rPr>
          <w:szCs w:val="28"/>
          <w:highlight w:val="yellow"/>
        </w:rPr>
      </w:pPr>
    </w:p>
    <w:p w14:paraId="48E7B11A" w14:textId="77777777" w:rsidR="00D16A78" w:rsidRPr="008F6E58" w:rsidRDefault="00D16A78" w:rsidP="00E9366F">
      <w:pPr>
        <w:ind w:left="0" w:firstLine="37"/>
        <w:jc w:val="center"/>
        <w:rPr>
          <w:szCs w:val="28"/>
          <w:highlight w:val="yellow"/>
        </w:rPr>
      </w:pPr>
    </w:p>
    <w:tbl>
      <w:tblPr>
        <w:tblW w:w="9781" w:type="dxa"/>
        <w:jc w:val="center"/>
        <w:tblLayout w:type="fixed"/>
        <w:tblCellMar>
          <w:top w:w="60" w:type="dxa"/>
          <w:left w:w="60" w:type="dxa"/>
          <w:bottom w:w="60" w:type="dxa"/>
          <w:right w:w="60" w:type="dxa"/>
        </w:tblCellMar>
        <w:tblLook w:val="00A0" w:firstRow="1" w:lastRow="0" w:firstColumn="1" w:lastColumn="0" w:noHBand="0" w:noVBand="0"/>
      </w:tblPr>
      <w:tblGrid>
        <w:gridCol w:w="6211"/>
        <w:gridCol w:w="3570"/>
      </w:tblGrid>
      <w:tr w:rsidR="0030219B" w:rsidRPr="008F6E58" w14:paraId="50BDFFE3" w14:textId="77777777" w:rsidTr="00287897">
        <w:trPr>
          <w:jc w:val="center"/>
        </w:trPr>
        <w:tc>
          <w:tcPr>
            <w:tcW w:w="6211" w:type="dxa"/>
          </w:tcPr>
          <w:p w14:paraId="592C3142" w14:textId="77777777" w:rsidR="0030219B" w:rsidRPr="008F6E58" w:rsidRDefault="0030219B" w:rsidP="00B31672">
            <w:pPr>
              <w:ind w:left="-60" w:right="769" w:firstLine="0"/>
              <w:rPr>
                <w:rFonts w:eastAsia="Calibri"/>
                <w:szCs w:val="28"/>
                <w:lang w:eastAsia="ru-RU"/>
              </w:rPr>
            </w:pPr>
            <w:r w:rsidRPr="008F6E58">
              <w:rPr>
                <w:szCs w:val="20"/>
                <w:lang w:eastAsia="ru-RU"/>
              </w:rPr>
              <w:t xml:space="preserve">Завідувач кафедри </w:t>
            </w:r>
            <w:r w:rsidRPr="008F6E58">
              <w:rPr>
                <w:rFonts w:eastAsia="Calibri"/>
                <w:szCs w:val="28"/>
                <w:lang w:eastAsia="ru-RU"/>
              </w:rPr>
              <w:t>кібербезпеки</w:t>
            </w:r>
          </w:p>
          <w:p w14:paraId="6134E5E9" w14:textId="77777777" w:rsidR="0030219B" w:rsidRPr="008F6E58" w:rsidRDefault="0030219B" w:rsidP="00B31672">
            <w:pPr>
              <w:ind w:left="-60" w:right="769" w:firstLine="118"/>
              <w:rPr>
                <w:rFonts w:eastAsia="Calibri"/>
                <w:sz w:val="20"/>
                <w:szCs w:val="20"/>
                <w:lang w:eastAsia="ru-RU"/>
              </w:rPr>
            </w:pPr>
          </w:p>
        </w:tc>
        <w:tc>
          <w:tcPr>
            <w:tcW w:w="3570" w:type="dxa"/>
          </w:tcPr>
          <w:p w14:paraId="50972046" w14:textId="64BC73A0" w:rsidR="0030219B" w:rsidRPr="008F6E58" w:rsidRDefault="0030219B" w:rsidP="0044224A">
            <w:pPr>
              <w:ind w:left="251" w:firstLine="0"/>
              <w:rPr>
                <w:rFonts w:eastAsia="Calibri"/>
                <w:szCs w:val="28"/>
                <w:lang w:eastAsia="ru-RU"/>
              </w:rPr>
            </w:pPr>
            <w:r w:rsidRPr="008F6E58">
              <w:rPr>
                <w:szCs w:val="20"/>
                <w:lang w:eastAsia="ru-RU"/>
              </w:rPr>
              <w:t xml:space="preserve">Наталія </w:t>
            </w:r>
            <w:r w:rsidR="00E9366F" w:rsidRPr="008F6E58">
              <w:rPr>
                <w:szCs w:val="20"/>
                <w:lang w:eastAsia="ru-RU"/>
              </w:rPr>
              <w:t>ЗАГОРОДНА</w:t>
            </w:r>
          </w:p>
        </w:tc>
      </w:tr>
      <w:tr w:rsidR="0030219B" w:rsidRPr="008F6E58" w14:paraId="3AA69A20" w14:textId="77777777" w:rsidTr="00287897">
        <w:trPr>
          <w:jc w:val="center"/>
        </w:trPr>
        <w:tc>
          <w:tcPr>
            <w:tcW w:w="6211" w:type="dxa"/>
          </w:tcPr>
          <w:p w14:paraId="3DCAA5E9" w14:textId="77777777" w:rsidR="00D16A78" w:rsidRDefault="00D16A78" w:rsidP="00B31672">
            <w:pPr>
              <w:ind w:left="-60" w:right="769" w:firstLine="0"/>
              <w:jc w:val="left"/>
              <w:rPr>
                <w:szCs w:val="20"/>
                <w:lang w:eastAsia="ru-RU"/>
              </w:rPr>
            </w:pPr>
          </w:p>
          <w:p w14:paraId="240E74DE" w14:textId="5C9E3E58" w:rsidR="0030219B" w:rsidRPr="008F6E58" w:rsidRDefault="0030219B" w:rsidP="00B31672">
            <w:pPr>
              <w:ind w:left="-60" w:right="769" w:firstLine="0"/>
              <w:jc w:val="left"/>
              <w:rPr>
                <w:szCs w:val="20"/>
                <w:lang w:eastAsia="ru-RU"/>
              </w:rPr>
            </w:pPr>
            <w:r w:rsidRPr="008F6E58">
              <w:rPr>
                <w:szCs w:val="20"/>
                <w:lang w:eastAsia="ru-RU"/>
              </w:rPr>
              <w:t>Декан факультету комп’ютерно-інформаційних систем і програмної інженерії</w:t>
            </w:r>
          </w:p>
          <w:p w14:paraId="59A6347A" w14:textId="77777777" w:rsidR="0030219B" w:rsidRPr="008F6E58" w:rsidRDefault="0030219B" w:rsidP="00B31672">
            <w:pPr>
              <w:ind w:left="-60" w:right="769" w:firstLine="118"/>
              <w:rPr>
                <w:rFonts w:eastAsia="Calibri"/>
                <w:szCs w:val="28"/>
                <w:lang w:eastAsia="ru-RU"/>
              </w:rPr>
            </w:pPr>
          </w:p>
        </w:tc>
        <w:tc>
          <w:tcPr>
            <w:tcW w:w="3570" w:type="dxa"/>
          </w:tcPr>
          <w:p w14:paraId="4FA04F25" w14:textId="77777777" w:rsidR="00D16A78" w:rsidRDefault="00D16A78" w:rsidP="00B31672">
            <w:pPr>
              <w:ind w:left="0" w:firstLine="0"/>
              <w:rPr>
                <w:szCs w:val="20"/>
                <w:lang w:eastAsia="ru-RU"/>
              </w:rPr>
            </w:pPr>
          </w:p>
          <w:p w14:paraId="7748B076" w14:textId="224BC3B9" w:rsidR="0030219B" w:rsidRPr="008F6E58" w:rsidRDefault="0030219B" w:rsidP="0044224A">
            <w:pPr>
              <w:ind w:left="251" w:firstLine="0"/>
              <w:rPr>
                <w:rFonts w:eastAsia="Calibri"/>
                <w:szCs w:val="28"/>
                <w:lang w:eastAsia="ru-RU"/>
              </w:rPr>
            </w:pPr>
            <w:r w:rsidRPr="008F6E58">
              <w:rPr>
                <w:szCs w:val="20"/>
                <w:lang w:eastAsia="ru-RU"/>
              </w:rPr>
              <w:t xml:space="preserve">Ігор </w:t>
            </w:r>
            <w:r w:rsidR="00E9366F" w:rsidRPr="008F6E58">
              <w:rPr>
                <w:szCs w:val="20"/>
                <w:lang w:eastAsia="ru-RU"/>
              </w:rPr>
              <w:t>БАРАН</w:t>
            </w:r>
            <w:r w:rsidRPr="008F6E58">
              <w:rPr>
                <w:rFonts w:eastAsia="Calibri"/>
                <w:szCs w:val="28"/>
                <w:lang w:eastAsia="ru-RU"/>
              </w:rPr>
              <w:t xml:space="preserve"> </w:t>
            </w:r>
          </w:p>
        </w:tc>
      </w:tr>
      <w:tr w:rsidR="0030219B" w:rsidRPr="00E22FA7" w14:paraId="4D8D6137" w14:textId="77777777" w:rsidTr="00287897">
        <w:trPr>
          <w:trHeight w:val="1990"/>
          <w:jc w:val="center"/>
        </w:trPr>
        <w:tc>
          <w:tcPr>
            <w:tcW w:w="6211" w:type="dxa"/>
          </w:tcPr>
          <w:p w14:paraId="30242376" w14:textId="77777777" w:rsidR="0030219B" w:rsidRPr="00E22FA7" w:rsidRDefault="0030219B" w:rsidP="0044224A">
            <w:pPr>
              <w:ind w:left="-60" w:right="1188" w:firstLine="0"/>
              <w:jc w:val="left"/>
              <w:rPr>
                <w:rFonts w:eastAsia="Calibri"/>
                <w:sz w:val="20"/>
                <w:szCs w:val="20"/>
                <w:lang w:eastAsia="ru-RU"/>
              </w:rPr>
            </w:pPr>
            <w:r w:rsidRPr="00E22FA7">
              <w:rPr>
                <w:rFonts w:eastAsia="Calibri"/>
                <w:szCs w:val="28"/>
                <w:shd w:val="clear" w:color="auto" w:fill="FFFFFF"/>
                <w:lang w:eastAsia="en-US"/>
              </w:rPr>
              <w:t xml:space="preserve">Голова Експертної ради роботодавців кафедри кібербезпеки Тернопільського національного технічного університету імені Івана Пулюя, заступник начальника відділу здійснення державного контролю Управління </w:t>
            </w:r>
            <w:proofErr w:type="spellStart"/>
            <w:r w:rsidRPr="00E22FA7">
              <w:rPr>
                <w:rFonts w:eastAsia="Calibri"/>
                <w:szCs w:val="28"/>
                <w:shd w:val="clear" w:color="auto" w:fill="FFFFFF"/>
                <w:lang w:eastAsia="en-US"/>
              </w:rPr>
              <w:t>Держспецзв’язку</w:t>
            </w:r>
            <w:proofErr w:type="spellEnd"/>
            <w:r w:rsidRPr="00E22FA7">
              <w:rPr>
                <w:rFonts w:eastAsia="Calibri"/>
                <w:szCs w:val="28"/>
                <w:shd w:val="clear" w:color="auto" w:fill="FFFFFF"/>
                <w:lang w:eastAsia="en-US"/>
              </w:rPr>
              <w:t xml:space="preserve"> в Тернопільській області</w:t>
            </w:r>
          </w:p>
        </w:tc>
        <w:tc>
          <w:tcPr>
            <w:tcW w:w="3570" w:type="dxa"/>
          </w:tcPr>
          <w:p w14:paraId="3823B96D" w14:textId="77777777" w:rsidR="0030219B" w:rsidRPr="00E22FA7" w:rsidRDefault="0030219B" w:rsidP="0044224A">
            <w:pPr>
              <w:ind w:left="251" w:firstLine="0"/>
              <w:rPr>
                <w:rFonts w:eastAsia="Calibri"/>
                <w:szCs w:val="28"/>
                <w:lang w:eastAsia="ru-RU"/>
              </w:rPr>
            </w:pPr>
            <w:r w:rsidRPr="00234A71">
              <w:rPr>
                <w:rFonts w:eastAsia="Calibri"/>
                <w:bCs/>
                <w:szCs w:val="28"/>
                <w:lang w:eastAsia="en-US"/>
              </w:rPr>
              <w:t>Олександр МАКСИМЧУК</w:t>
            </w:r>
            <w:r w:rsidRPr="00E22FA7">
              <w:rPr>
                <w:rFonts w:eastAsia="Calibri"/>
                <w:bCs/>
                <w:szCs w:val="28"/>
                <w:lang w:eastAsia="en-US"/>
              </w:rPr>
              <w:t xml:space="preserve"> </w:t>
            </w:r>
          </w:p>
        </w:tc>
      </w:tr>
    </w:tbl>
    <w:p w14:paraId="5A9CBA13" w14:textId="59CA2D7F" w:rsidR="00CE0384" w:rsidRPr="00E22FA7" w:rsidRDefault="00CE0384" w:rsidP="009554CC">
      <w:pPr>
        <w:spacing w:line="360" w:lineRule="auto"/>
        <w:ind w:left="0" w:firstLine="0"/>
        <w:jc w:val="center"/>
        <w:rPr>
          <w:szCs w:val="28"/>
        </w:rPr>
      </w:pPr>
    </w:p>
    <w:p w14:paraId="055B9B91" w14:textId="13175C60" w:rsidR="009554CC" w:rsidRDefault="009554CC">
      <w:pPr>
        <w:spacing w:after="160" w:line="259" w:lineRule="auto"/>
        <w:ind w:left="0" w:firstLine="0"/>
        <w:jc w:val="left"/>
        <w:rPr>
          <w:szCs w:val="28"/>
        </w:rPr>
      </w:pPr>
      <w:r w:rsidRPr="00E22FA7">
        <w:rPr>
          <w:szCs w:val="28"/>
        </w:rPr>
        <w:br w:type="page"/>
      </w:r>
    </w:p>
    <w:p w14:paraId="066C54E8" w14:textId="77777777" w:rsidR="00AA2D91" w:rsidRDefault="00AA2D91" w:rsidP="00F07F5D">
      <w:pPr>
        <w:pStyle w:val="ac"/>
        <w:ind w:left="0"/>
        <w:jc w:val="center"/>
        <w:rPr>
          <w:sz w:val="32"/>
        </w:rPr>
      </w:pPr>
    </w:p>
    <w:p w14:paraId="4B60CB14" w14:textId="5FBA3ABD" w:rsidR="00F07F5D" w:rsidRDefault="00F07F5D" w:rsidP="00F07F5D">
      <w:pPr>
        <w:pStyle w:val="ac"/>
        <w:ind w:left="0"/>
        <w:jc w:val="center"/>
        <w:rPr>
          <w:sz w:val="32"/>
        </w:rPr>
      </w:pPr>
      <w:r w:rsidRPr="00F07F5D">
        <w:rPr>
          <w:sz w:val="32"/>
        </w:rPr>
        <w:t>ПЕРЕДМОВА</w:t>
      </w:r>
    </w:p>
    <w:p w14:paraId="336A3AAE" w14:textId="77777777" w:rsidR="00F07F5D" w:rsidRPr="00F07F5D" w:rsidRDefault="00F07F5D" w:rsidP="00F07F5D">
      <w:pPr>
        <w:pStyle w:val="ac"/>
        <w:ind w:left="0"/>
        <w:jc w:val="center"/>
        <w:rPr>
          <w:sz w:val="32"/>
        </w:rPr>
      </w:pPr>
    </w:p>
    <w:p w14:paraId="6542E5D4" w14:textId="3675C423" w:rsidR="00F07F5D" w:rsidRPr="008F6E58" w:rsidRDefault="00F07F5D" w:rsidP="00D4051B">
      <w:pPr>
        <w:ind w:left="0" w:firstLine="0"/>
        <w:jc w:val="left"/>
        <w:rPr>
          <w:rFonts w:eastAsia="TimesNewRomanPSMT"/>
          <w:szCs w:val="28"/>
        </w:rPr>
      </w:pPr>
      <w:r w:rsidRPr="008F6E58">
        <w:rPr>
          <w:szCs w:val="28"/>
        </w:rPr>
        <w:t xml:space="preserve">РОЗРОБЛЕНО: робочою групою спеціальності </w:t>
      </w:r>
      <w:r w:rsidR="001533F1">
        <w:rPr>
          <w:szCs w:val="28"/>
          <w:lang w:val="en-US"/>
        </w:rPr>
        <w:t>F</w:t>
      </w:r>
      <w:r w:rsidRPr="008F6E58">
        <w:rPr>
          <w:szCs w:val="28"/>
        </w:rPr>
        <w:t>5 “Кібербезпека</w:t>
      </w:r>
      <w:r w:rsidR="000D3999">
        <w:rPr>
          <w:szCs w:val="28"/>
        </w:rPr>
        <w:t xml:space="preserve"> та захист інформації</w:t>
      </w:r>
      <w:r w:rsidRPr="008F6E58">
        <w:rPr>
          <w:szCs w:val="28"/>
        </w:rPr>
        <w:t>” Тернопільського національного</w:t>
      </w:r>
      <w:r w:rsidRPr="008F6E58">
        <w:rPr>
          <w:rFonts w:eastAsia="TimesNewRomanPSMT"/>
          <w:szCs w:val="28"/>
        </w:rPr>
        <w:t xml:space="preserve"> технічного університету імені Івана Пулюя у складі:</w:t>
      </w:r>
      <w:r w:rsidR="00B357E7">
        <w:rPr>
          <w:rFonts w:eastAsia="TimesNewRomanPSMT"/>
          <w:szCs w:val="28"/>
        </w:rPr>
        <w:br/>
      </w:r>
    </w:p>
    <w:tbl>
      <w:tblPr>
        <w:tblW w:w="10065" w:type="dxa"/>
        <w:tblInd w:w="-142" w:type="dxa"/>
        <w:tblLook w:val="04A0" w:firstRow="1" w:lastRow="0" w:firstColumn="1" w:lastColumn="0" w:noHBand="0" w:noVBand="1"/>
      </w:tblPr>
      <w:tblGrid>
        <w:gridCol w:w="4395"/>
        <w:gridCol w:w="5670"/>
      </w:tblGrid>
      <w:tr w:rsidR="00F07F5D" w:rsidRPr="008F6E58" w14:paraId="3F744762" w14:textId="77777777" w:rsidTr="00126A7D">
        <w:tc>
          <w:tcPr>
            <w:tcW w:w="4395" w:type="dxa"/>
            <w:shd w:val="clear" w:color="auto" w:fill="auto"/>
          </w:tcPr>
          <w:p w14:paraId="5277F5D8" w14:textId="77777777" w:rsidR="00F07F5D" w:rsidRPr="008F6E58" w:rsidRDefault="00F07F5D" w:rsidP="000D3999">
            <w:pPr>
              <w:ind w:left="36" w:firstLine="0"/>
              <w:jc w:val="left"/>
              <w:rPr>
                <w:rFonts w:eastAsia="TimesNewRomanPSMT"/>
                <w:b/>
                <w:szCs w:val="28"/>
              </w:rPr>
            </w:pPr>
            <w:r w:rsidRPr="008F6E58">
              <w:rPr>
                <w:rFonts w:eastAsia="TimesNewRomanPSMT"/>
                <w:b/>
                <w:szCs w:val="28"/>
              </w:rPr>
              <w:t>Керівник робочої групи, гарант освітньо-професійної програми:</w:t>
            </w:r>
          </w:p>
          <w:p w14:paraId="6D4BBE5D" w14:textId="77777777" w:rsidR="000D3999" w:rsidRDefault="000D3999" w:rsidP="000D3999">
            <w:pPr>
              <w:ind w:left="36" w:firstLine="0"/>
              <w:jc w:val="left"/>
              <w:rPr>
                <w:szCs w:val="28"/>
              </w:rPr>
            </w:pPr>
          </w:p>
          <w:p w14:paraId="5F1F34A9" w14:textId="48CD1855" w:rsidR="00F07F5D" w:rsidRPr="008F6E58" w:rsidRDefault="00D8105A" w:rsidP="000D3999">
            <w:pPr>
              <w:ind w:left="36" w:firstLine="0"/>
              <w:jc w:val="left"/>
              <w:rPr>
                <w:rFonts w:eastAsia="TimesNewRomanPSMT"/>
                <w:b/>
                <w:szCs w:val="28"/>
              </w:rPr>
            </w:pPr>
            <w:r w:rsidRPr="008F6E58">
              <w:rPr>
                <w:szCs w:val="28"/>
              </w:rPr>
              <w:t xml:space="preserve">Козак Руслан Орестович </w:t>
            </w:r>
          </w:p>
          <w:p w14:paraId="4B342564" w14:textId="77777777" w:rsidR="00F07F5D" w:rsidRPr="008F6E58" w:rsidRDefault="00F07F5D" w:rsidP="000D3999">
            <w:pPr>
              <w:ind w:left="36" w:firstLine="0"/>
              <w:jc w:val="left"/>
              <w:rPr>
                <w:rFonts w:eastAsia="TimesNewRomanPSMT"/>
                <w:szCs w:val="28"/>
              </w:rPr>
            </w:pPr>
          </w:p>
        </w:tc>
        <w:tc>
          <w:tcPr>
            <w:tcW w:w="5670" w:type="dxa"/>
            <w:shd w:val="clear" w:color="auto" w:fill="auto"/>
          </w:tcPr>
          <w:p w14:paraId="2A8B39AF" w14:textId="77777777" w:rsidR="00F07F5D" w:rsidRPr="008F6E58" w:rsidRDefault="00F07F5D" w:rsidP="00127E24">
            <w:pPr>
              <w:ind w:left="0" w:firstLine="0"/>
              <w:jc w:val="left"/>
              <w:rPr>
                <w:szCs w:val="28"/>
              </w:rPr>
            </w:pPr>
          </w:p>
          <w:p w14:paraId="3A30A593" w14:textId="77777777" w:rsidR="00F07F5D" w:rsidRPr="008F6E58" w:rsidRDefault="00F07F5D" w:rsidP="00127E24">
            <w:pPr>
              <w:ind w:left="0" w:firstLine="0"/>
              <w:jc w:val="left"/>
              <w:rPr>
                <w:szCs w:val="28"/>
              </w:rPr>
            </w:pPr>
          </w:p>
          <w:p w14:paraId="6D3E7A48" w14:textId="77777777" w:rsidR="000D3999" w:rsidRDefault="000D3999" w:rsidP="00127E24">
            <w:pPr>
              <w:ind w:left="0" w:firstLine="0"/>
              <w:jc w:val="left"/>
              <w:rPr>
                <w:szCs w:val="28"/>
              </w:rPr>
            </w:pPr>
          </w:p>
          <w:p w14:paraId="2C59BC50" w14:textId="77777777" w:rsidR="00D8105A" w:rsidRPr="008F6E58" w:rsidRDefault="00D8105A" w:rsidP="00D8105A">
            <w:pPr>
              <w:ind w:left="0" w:firstLine="0"/>
              <w:jc w:val="left"/>
              <w:rPr>
                <w:szCs w:val="28"/>
              </w:rPr>
            </w:pPr>
            <w:proofErr w:type="spellStart"/>
            <w:r w:rsidRPr="008F6E58">
              <w:rPr>
                <w:szCs w:val="28"/>
              </w:rPr>
              <w:t>к.т.н</w:t>
            </w:r>
            <w:proofErr w:type="spellEnd"/>
            <w:r w:rsidRPr="008F6E58">
              <w:rPr>
                <w:szCs w:val="28"/>
              </w:rPr>
              <w:t>., доцент кафедри кібербезпеки</w:t>
            </w:r>
          </w:p>
          <w:p w14:paraId="5547D2F1" w14:textId="77777777" w:rsidR="00F07F5D" w:rsidRPr="008F6E58" w:rsidRDefault="00F07F5D" w:rsidP="00D8105A">
            <w:pPr>
              <w:ind w:left="0" w:firstLine="0"/>
              <w:jc w:val="left"/>
              <w:rPr>
                <w:rFonts w:eastAsia="TimesNewRomanPSMT"/>
                <w:szCs w:val="28"/>
              </w:rPr>
            </w:pPr>
          </w:p>
        </w:tc>
      </w:tr>
      <w:tr w:rsidR="00F07F5D" w:rsidRPr="008F6E58" w14:paraId="03CDB2DA" w14:textId="77777777" w:rsidTr="00126A7D">
        <w:tc>
          <w:tcPr>
            <w:tcW w:w="4395" w:type="dxa"/>
            <w:shd w:val="clear" w:color="auto" w:fill="auto"/>
          </w:tcPr>
          <w:p w14:paraId="6AE360A7" w14:textId="6884A2DE" w:rsidR="00F07F5D" w:rsidRPr="008F6E58" w:rsidRDefault="00F07F5D" w:rsidP="000D3999">
            <w:pPr>
              <w:ind w:left="36" w:firstLine="0"/>
              <w:jc w:val="left"/>
              <w:rPr>
                <w:rFonts w:eastAsia="TimesNewRomanPSMT"/>
                <w:b/>
                <w:szCs w:val="28"/>
              </w:rPr>
            </w:pPr>
            <w:r w:rsidRPr="008F6E58">
              <w:rPr>
                <w:rFonts w:eastAsia="TimesNewRomanPSMT"/>
                <w:b/>
                <w:szCs w:val="28"/>
              </w:rPr>
              <w:t>Члени:</w:t>
            </w:r>
            <w:r w:rsidR="00B357E7">
              <w:rPr>
                <w:rFonts w:eastAsia="TimesNewRomanPSMT"/>
                <w:b/>
                <w:szCs w:val="28"/>
              </w:rPr>
              <w:br/>
            </w:r>
          </w:p>
        </w:tc>
        <w:tc>
          <w:tcPr>
            <w:tcW w:w="5670" w:type="dxa"/>
            <w:shd w:val="clear" w:color="auto" w:fill="auto"/>
          </w:tcPr>
          <w:p w14:paraId="2FFFCFA5" w14:textId="77777777" w:rsidR="00F07F5D" w:rsidRPr="008F6E58" w:rsidRDefault="00F07F5D" w:rsidP="00127E24">
            <w:pPr>
              <w:ind w:left="0" w:firstLine="0"/>
              <w:jc w:val="left"/>
              <w:rPr>
                <w:rFonts w:eastAsia="TimesNewRomanPSMT"/>
                <w:szCs w:val="28"/>
              </w:rPr>
            </w:pPr>
          </w:p>
        </w:tc>
      </w:tr>
      <w:tr w:rsidR="00F07F5D" w:rsidRPr="008F6E58" w14:paraId="202E47D4" w14:textId="77777777" w:rsidTr="00126A7D">
        <w:tc>
          <w:tcPr>
            <w:tcW w:w="4395" w:type="dxa"/>
            <w:shd w:val="clear" w:color="auto" w:fill="auto"/>
          </w:tcPr>
          <w:p w14:paraId="05531ABC" w14:textId="77777777" w:rsidR="00F07F5D" w:rsidRPr="008F6E58" w:rsidRDefault="00F07F5D" w:rsidP="000D3999">
            <w:pPr>
              <w:ind w:left="36" w:firstLine="0"/>
              <w:jc w:val="left"/>
              <w:rPr>
                <w:rFonts w:eastAsia="TimesNewRomanPSMT"/>
                <w:szCs w:val="28"/>
              </w:rPr>
            </w:pPr>
            <w:proofErr w:type="spellStart"/>
            <w:r w:rsidRPr="008F6E58">
              <w:rPr>
                <w:rFonts w:eastAsia="TimesNewRomanPSMT"/>
                <w:szCs w:val="28"/>
              </w:rPr>
              <w:t>Карпінський</w:t>
            </w:r>
            <w:proofErr w:type="spellEnd"/>
            <w:r w:rsidRPr="008F6E58">
              <w:rPr>
                <w:rFonts w:eastAsia="TimesNewRomanPSMT"/>
                <w:szCs w:val="28"/>
              </w:rPr>
              <w:t xml:space="preserve"> Микола Петрович</w:t>
            </w:r>
          </w:p>
        </w:tc>
        <w:tc>
          <w:tcPr>
            <w:tcW w:w="5670" w:type="dxa"/>
            <w:shd w:val="clear" w:color="auto" w:fill="auto"/>
          </w:tcPr>
          <w:p w14:paraId="603540FD" w14:textId="77777777" w:rsidR="00F07F5D" w:rsidRPr="008F6E58" w:rsidRDefault="00F07F5D" w:rsidP="00127E24">
            <w:pPr>
              <w:ind w:left="0" w:firstLine="0"/>
              <w:jc w:val="left"/>
              <w:rPr>
                <w:rFonts w:eastAsia="TimesNewRomanPSMT"/>
                <w:szCs w:val="28"/>
              </w:rPr>
            </w:pPr>
            <w:proofErr w:type="spellStart"/>
            <w:r w:rsidRPr="008F6E58">
              <w:rPr>
                <w:szCs w:val="28"/>
              </w:rPr>
              <w:t>д.т.н</w:t>
            </w:r>
            <w:proofErr w:type="spellEnd"/>
            <w:r w:rsidRPr="008F6E58">
              <w:rPr>
                <w:szCs w:val="28"/>
              </w:rPr>
              <w:t>, професор кафедри кібербезпеки</w:t>
            </w:r>
            <w:r w:rsidRPr="008F6E58">
              <w:rPr>
                <w:rFonts w:eastAsia="TimesNewRomanPSMT"/>
                <w:szCs w:val="28"/>
              </w:rPr>
              <w:t xml:space="preserve"> </w:t>
            </w:r>
          </w:p>
          <w:p w14:paraId="760B0791" w14:textId="77777777" w:rsidR="00F07F5D" w:rsidRPr="008F6E58" w:rsidRDefault="00F07F5D" w:rsidP="00127E24">
            <w:pPr>
              <w:ind w:left="0" w:firstLine="0"/>
              <w:jc w:val="left"/>
              <w:rPr>
                <w:rFonts w:eastAsia="TimesNewRomanPSMT"/>
                <w:szCs w:val="28"/>
              </w:rPr>
            </w:pPr>
          </w:p>
        </w:tc>
      </w:tr>
      <w:tr w:rsidR="00F07F5D" w:rsidRPr="008F6E58" w14:paraId="787B1242" w14:textId="77777777" w:rsidTr="00126A7D">
        <w:tc>
          <w:tcPr>
            <w:tcW w:w="4395" w:type="dxa"/>
            <w:shd w:val="clear" w:color="auto" w:fill="auto"/>
          </w:tcPr>
          <w:p w14:paraId="2A865720" w14:textId="7F2B5FA6" w:rsidR="00F07F5D" w:rsidRPr="008F6E58" w:rsidRDefault="00D8105A" w:rsidP="000D3999">
            <w:pPr>
              <w:ind w:left="36" w:firstLine="0"/>
              <w:jc w:val="left"/>
              <w:rPr>
                <w:rFonts w:eastAsia="TimesNewRomanPSMT"/>
                <w:szCs w:val="28"/>
              </w:rPr>
            </w:pPr>
            <w:r w:rsidRPr="008F6E58">
              <w:rPr>
                <w:szCs w:val="28"/>
              </w:rPr>
              <w:t>Загородна Наталія Володимирівна</w:t>
            </w:r>
          </w:p>
        </w:tc>
        <w:tc>
          <w:tcPr>
            <w:tcW w:w="5670" w:type="dxa"/>
            <w:shd w:val="clear" w:color="auto" w:fill="auto"/>
          </w:tcPr>
          <w:p w14:paraId="64A504E2" w14:textId="77777777" w:rsidR="00D8105A" w:rsidRPr="008F6E58" w:rsidRDefault="00D8105A" w:rsidP="00D8105A">
            <w:pPr>
              <w:ind w:left="0" w:firstLine="0"/>
              <w:jc w:val="left"/>
              <w:rPr>
                <w:szCs w:val="28"/>
              </w:rPr>
            </w:pPr>
            <w:proofErr w:type="spellStart"/>
            <w:r w:rsidRPr="008F6E58">
              <w:rPr>
                <w:szCs w:val="28"/>
              </w:rPr>
              <w:t>к.т.н</w:t>
            </w:r>
            <w:proofErr w:type="spellEnd"/>
            <w:r w:rsidRPr="008F6E58">
              <w:rPr>
                <w:szCs w:val="28"/>
              </w:rPr>
              <w:t>., зав. кафедри кібербезпеки</w:t>
            </w:r>
          </w:p>
          <w:p w14:paraId="0625F029" w14:textId="77777777" w:rsidR="00F07F5D" w:rsidRPr="008F6E58" w:rsidRDefault="00F07F5D" w:rsidP="00127E24">
            <w:pPr>
              <w:ind w:left="0" w:firstLine="0"/>
              <w:jc w:val="left"/>
              <w:rPr>
                <w:rFonts w:eastAsia="TimesNewRomanPSMT"/>
                <w:szCs w:val="28"/>
              </w:rPr>
            </w:pPr>
          </w:p>
        </w:tc>
      </w:tr>
      <w:tr w:rsidR="00F07F5D" w:rsidRPr="008F6E58" w14:paraId="5CCAB7F6" w14:textId="77777777" w:rsidTr="00126A7D">
        <w:tc>
          <w:tcPr>
            <w:tcW w:w="4395" w:type="dxa"/>
            <w:shd w:val="clear" w:color="auto" w:fill="auto"/>
          </w:tcPr>
          <w:p w14:paraId="2478651D" w14:textId="3095717C" w:rsidR="00F07F5D" w:rsidRPr="008F6E58" w:rsidRDefault="00234A71" w:rsidP="000D3999">
            <w:pPr>
              <w:ind w:left="36" w:firstLine="0"/>
              <w:jc w:val="left"/>
              <w:rPr>
                <w:szCs w:val="28"/>
              </w:rPr>
            </w:pPr>
            <w:r>
              <w:rPr>
                <w:szCs w:val="28"/>
              </w:rPr>
              <w:t>Максимчук Олександр Олександрович</w:t>
            </w:r>
          </w:p>
        </w:tc>
        <w:tc>
          <w:tcPr>
            <w:tcW w:w="5670" w:type="dxa"/>
            <w:shd w:val="clear" w:color="auto" w:fill="auto"/>
          </w:tcPr>
          <w:p w14:paraId="39CBDC2F" w14:textId="61F26F36" w:rsidR="00F07F5D" w:rsidRPr="008F6E58" w:rsidRDefault="00234A71" w:rsidP="00127E24">
            <w:pPr>
              <w:ind w:left="0" w:firstLine="0"/>
              <w:jc w:val="left"/>
              <w:rPr>
                <w:szCs w:val="28"/>
              </w:rPr>
            </w:pPr>
            <w:r>
              <w:rPr>
                <w:szCs w:val="28"/>
              </w:rPr>
              <w:t xml:space="preserve">заступник </w:t>
            </w:r>
            <w:r w:rsidR="00311612" w:rsidRPr="008F6E58">
              <w:rPr>
                <w:szCs w:val="28"/>
              </w:rPr>
              <w:t>начальник</w:t>
            </w:r>
            <w:r>
              <w:rPr>
                <w:szCs w:val="28"/>
              </w:rPr>
              <w:t xml:space="preserve">а </w:t>
            </w:r>
            <w:r w:rsidR="00311612" w:rsidRPr="008F6E58">
              <w:rPr>
                <w:szCs w:val="28"/>
              </w:rPr>
              <w:t xml:space="preserve"> відділу </w:t>
            </w:r>
            <w:r>
              <w:rPr>
                <w:szCs w:val="28"/>
              </w:rPr>
              <w:t xml:space="preserve"> здійснення державного </w:t>
            </w:r>
            <w:proofErr w:type="spellStart"/>
            <w:r>
              <w:rPr>
                <w:szCs w:val="28"/>
              </w:rPr>
              <w:t>контролю</w:t>
            </w:r>
            <w:r w:rsidR="00311612" w:rsidRPr="008F6E58">
              <w:rPr>
                <w:szCs w:val="28"/>
              </w:rPr>
              <w:t>Управління</w:t>
            </w:r>
            <w:proofErr w:type="spellEnd"/>
            <w:r w:rsidR="00311612" w:rsidRPr="008F6E58">
              <w:rPr>
                <w:szCs w:val="28"/>
              </w:rPr>
              <w:t xml:space="preserve"> </w:t>
            </w:r>
            <w:proofErr w:type="spellStart"/>
            <w:r w:rsidR="00311612" w:rsidRPr="008F6E58">
              <w:rPr>
                <w:szCs w:val="28"/>
              </w:rPr>
              <w:t>Держспецзв'язку</w:t>
            </w:r>
            <w:proofErr w:type="spellEnd"/>
            <w:r w:rsidR="00311612" w:rsidRPr="008F6E58">
              <w:rPr>
                <w:szCs w:val="28"/>
              </w:rPr>
              <w:t xml:space="preserve"> в Тернопільській області</w:t>
            </w:r>
          </w:p>
        </w:tc>
      </w:tr>
      <w:tr w:rsidR="00F07F5D" w:rsidRPr="008F6E58" w14:paraId="77F3CCA5" w14:textId="77777777" w:rsidTr="00126A7D">
        <w:tc>
          <w:tcPr>
            <w:tcW w:w="4395" w:type="dxa"/>
            <w:shd w:val="clear" w:color="auto" w:fill="auto"/>
          </w:tcPr>
          <w:p w14:paraId="354B12C9" w14:textId="77777777" w:rsidR="00D8105A" w:rsidRDefault="00D8105A" w:rsidP="000D3999">
            <w:pPr>
              <w:ind w:left="36" w:firstLine="0"/>
              <w:jc w:val="left"/>
              <w:rPr>
                <w:szCs w:val="28"/>
              </w:rPr>
            </w:pPr>
          </w:p>
          <w:p w14:paraId="68003DBE" w14:textId="09D8B601" w:rsidR="00F07F5D" w:rsidRPr="008F6E58" w:rsidRDefault="00751F11" w:rsidP="000D3999">
            <w:pPr>
              <w:ind w:left="36" w:firstLine="0"/>
              <w:jc w:val="left"/>
              <w:rPr>
                <w:szCs w:val="28"/>
              </w:rPr>
            </w:pPr>
            <w:r>
              <w:rPr>
                <w:szCs w:val="28"/>
              </w:rPr>
              <w:t>Шиманська Вікторія Олегівна</w:t>
            </w:r>
          </w:p>
        </w:tc>
        <w:tc>
          <w:tcPr>
            <w:tcW w:w="5670" w:type="dxa"/>
            <w:shd w:val="clear" w:color="auto" w:fill="auto"/>
          </w:tcPr>
          <w:p w14:paraId="23732EC4" w14:textId="77777777" w:rsidR="00D8105A" w:rsidRDefault="00D8105A" w:rsidP="000D3999">
            <w:pPr>
              <w:ind w:left="0" w:firstLine="39"/>
              <w:rPr>
                <w:szCs w:val="28"/>
              </w:rPr>
            </w:pPr>
          </w:p>
          <w:p w14:paraId="6C4D9902" w14:textId="0D171BCD" w:rsidR="00F07F5D" w:rsidRPr="008F6E58" w:rsidRDefault="00D8105A" w:rsidP="000D3999">
            <w:pPr>
              <w:ind w:left="0" w:firstLine="39"/>
              <w:rPr>
                <w:szCs w:val="28"/>
              </w:rPr>
            </w:pPr>
            <w:r>
              <w:rPr>
                <w:szCs w:val="28"/>
              </w:rPr>
              <w:t>с</w:t>
            </w:r>
            <w:r w:rsidR="00F07F5D" w:rsidRPr="008F6E58">
              <w:rPr>
                <w:szCs w:val="28"/>
              </w:rPr>
              <w:t>тудент</w:t>
            </w:r>
            <w:r w:rsidR="00751F11">
              <w:rPr>
                <w:szCs w:val="28"/>
              </w:rPr>
              <w:t>ка</w:t>
            </w:r>
            <w:r w:rsidR="00F07F5D" w:rsidRPr="008F6E58">
              <w:rPr>
                <w:szCs w:val="28"/>
              </w:rPr>
              <w:t xml:space="preserve"> групи СБ-</w:t>
            </w:r>
            <w:r w:rsidR="001533F1">
              <w:rPr>
                <w:szCs w:val="28"/>
                <w:lang w:val="en-US"/>
              </w:rPr>
              <w:t>4</w:t>
            </w:r>
            <w:r w:rsidR="00F07F5D" w:rsidRPr="008F6E58">
              <w:rPr>
                <w:szCs w:val="28"/>
              </w:rPr>
              <w:t>2</w:t>
            </w:r>
          </w:p>
        </w:tc>
      </w:tr>
    </w:tbl>
    <w:p w14:paraId="5EFEDDEF" w14:textId="450E892C" w:rsidR="00F07F5D" w:rsidRDefault="00F07F5D" w:rsidP="00BA7647">
      <w:pPr>
        <w:ind w:left="0" w:firstLine="0"/>
        <w:rPr>
          <w:rFonts w:eastAsia="TimesNewRomanPSMT"/>
          <w:szCs w:val="28"/>
        </w:rPr>
      </w:pPr>
    </w:p>
    <w:p w14:paraId="59B141C3" w14:textId="77777777" w:rsidR="00BA7647" w:rsidRPr="008F6E58" w:rsidRDefault="00BA7647" w:rsidP="00BA7647">
      <w:pPr>
        <w:ind w:left="0" w:firstLine="0"/>
        <w:rPr>
          <w:rFonts w:eastAsia="TimesNewRomanPSMT"/>
          <w:szCs w:val="28"/>
        </w:rPr>
      </w:pPr>
    </w:p>
    <w:p w14:paraId="72950DBC" w14:textId="1CAA88F4" w:rsidR="00F07F5D" w:rsidRDefault="00F07F5D" w:rsidP="00BA7647">
      <w:pPr>
        <w:ind w:left="0" w:firstLine="0"/>
        <w:rPr>
          <w:rFonts w:eastAsia="TimesNewRomanPSMT"/>
          <w:szCs w:val="28"/>
        </w:rPr>
      </w:pPr>
    </w:p>
    <w:p w14:paraId="5554AE70" w14:textId="77777777" w:rsidR="00C7629E" w:rsidRPr="008F6E58" w:rsidRDefault="00C7629E" w:rsidP="00BA7647">
      <w:pPr>
        <w:ind w:left="0" w:firstLine="0"/>
        <w:rPr>
          <w:rFonts w:eastAsia="TimesNewRomanPSMT"/>
          <w:szCs w:val="28"/>
        </w:rPr>
      </w:pPr>
    </w:p>
    <w:p w14:paraId="5B3CE56C" w14:textId="1DE27DC0" w:rsidR="00F07F5D" w:rsidRDefault="00F07F5D" w:rsidP="00127E24">
      <w:pPr>
        <w:spacing w:line="276" w:lineRule="auto"/>
        <w:ind w:left="0" w:firstLine="0"/>
        <w:jc w:val="left"/>
        <w:rPr>
          <w:rFonts w:eastAsia="Calibri"/>
          <w:szCs w:val="28"/>
          <w:lang w:eastAsia="en-US"/>
        </w:rPr>
      </w:pPr>
      <w:r w:rsidRPr="008F6E58">
        <w:rPr>
          <w:rFonts w:eastAsia="Calibri"/>
          <w:szCs w:val="28"/>
          <w:lang w:eastAsia="en-US"/>
        </w:rPr>
        <w:t xml:space="preserve">Рецензії-відгуки зовнішніх </w:t>
      </w:r>
      <w:proofErr w:type="spellStart"/>
      <w:r w:rsidRPr="008F6E58">
        <w:rPr>
          <w:rFonts w:eastAsia="Calibri"/>
          <w:szCs w:val="28"/>
          <w:lang w:eastAsia="en-US"/>
        </w:rPr>
        <w:t>стейкхолдерів</w:t>
      </w:r>
      <w:proofErr w:type="spellEnd"/>
      <w:r w:rsidRPr="008F6E58">
        <w:rPr>
          <w:rFonts w:eastAsia="Calibri"/>
          <w:szCs w:val="28"/>
          <w:lang w:eastAsia="en-US"/>
        </w:rPr>
        <w:t>:</w:t>
      </w:r>
    </w:p>
    <w:p w14:paraId="14FEF423" w14:textId="77777777" w:rsidR="00127E24" w:rsidRPr="008F6E58" w:rsidRDefault="00127E24" w:rsidP="00127E24">
      <w:pPr>
        <w:spacing w:line="276" w:lineRule="auto"/>
        <w:ind w:left="0" w:firstLine="0"/>
        <w:rPr>
          <w:rFonts w:eastAsia="Calibri"/>
          <w:szCs w:val="28"/>
          <w:lang w:eastAsia="en-US"/>
        </w:rPr>
      </w:pPr>
    </w:p>
    <w:p w14:paraId="023F91A4" w14:textId="6C237FCE" w:rsidR="00F07F5D" w:rsidRDefault="00F07F5D" w:rsidP="00127E24">
      <w:pPr>
        <w:spacing w:after="160" w:line="259" w:lineRule="auto"/>
        <w:ind w:left="0" w:firstLine="0"/>
        <w:jc w:val="left"/>
        <w:rPr>
          <w:szCs w:val="28"/>
        </w:rPr>
      </w:pPr>
    </w:p>
    <w:p w14:paraId="54AD708F" w14:textId="5BC2EDFC" w:rsidR="00F07F5D" w:rsidRDefault="00F07F5D">
      <w:pPr>
        <w:spacing w:after="160" w:line="259" w:lineRule="auto"/>
        <w:ind w:left="0" w:firstLine="0"/>
        <w:jc w:val="left"/>
        <w:rPr>
          <w:szCs w:val="28"/>
        </w:rPr>
      </w:pPr>
      <w:r>
        <w:rPr>
          <w:szCs w:val="28"/>
        </w:rPr>
        <w:br w:type="page"/>
      </w:r>
    </w:p>
    <w:p w14:paraId="6030B93C" w14:textId="77777777" w:rsidR="00515EBC" w:rsidRPr="00E22FA7" w:rsidRDefault="00515EBC">
      <w:pPr>
        <w:spacing w:after="160" w:line="259" w:lineRule="auto"/>
        <w:ind w:left="0" w:firstLine="0"/>
        <w:jc w:val="left"/>
        <w:rPr>
          <w:szCs w:val="28"/>
        </w:rPr>
      </w:pPr>
    </w:p>
    <w:p w14:paraId="7B1CBB80" w14:textId="4B13F032" w:rsidR="0065246A" w:rsidRDefault="002E5C38" w:rsidP="0082112C">
      <w:pPr>
        <w:numPr>
          <w:ilvl w:val="2"/>
          <w:numId w:val="2"/>
        </w:numPr>
        <w:spacing w:line="259" w:lineRule="auto"/>
        <w:ind w:left="426" w:right="238" w:hanging="360"/>
        <w:jc w:val="center"/>
      </w:pPr>
      <w:r>
        <w:rPr>
          <w:b/>
        </w:rPr>
        <w:t>Профіль освітньо</w:t>
      </w:r>
      <w:r w:rsidR="0082112C">
        <w:rPr>
          <w:b/>
        </w:rPr>
        <w:t>-професійно</w:t>
      </w:r>
      <w:r>
        <w:rPr>
          <w:b/>
        </w:rPr>
        <w:t xml:space="preserve">ї програми </w:t>
      </w:r>
      <w:r w:rsidR="0082112C">
        <w:rPr>
          <w:b/>
        </w:rPr>
        <w:t xml:space="preserve">бакалавра </w:t>
      </w:r>
      <w:r>
        <w:rPr>
          <w:b/>
        </w:rPr>
        <w:t xml:space="preserve">зі спеціальності </w:t>
      </w:r>
      <w:r w:rsidR="001533F1">
        <w:rPr>
          <w:b/>
          <w:lang w:val="en-US"/>
        </w:rPr>
        <w:t>F</w:t>
      </w:r>
      <w:r>
        <w:rPr>
          <w:b/>
        </w:rPr>
        <w:t>5</w:t>
      </w:r>
      <w:r w:rsidR="0082112C">
        <w:rPr>
          <w:b/>
        </w:rPr>
        <w:t> </w:t>
      </w:r>
      <w:r>
        <w:rPr>
          <w:b/>
        </w:rPr>
        <w:t>«Кібербезпека</w:t>
      </w:r>
      <w:r w:rsidR="00B03550">
        <w:rPr>
          <w:b/>
        </w:rPr>
        <w:t xml:space="preserve"> та захист інформації</w:t>
      </w:r>
      <w:r>
        <w:rPr>
          <w:b/>
        </w:rPr>
        <w:t>»</w:t>
      </w:r>
    </w:p>
    <w:p w14:paraId="18521670" w14:textId="77777777" w:rsidR="0065246A" w:rsidRDefault="0065246A">
      <w:pPr>
        <w:spacing w:line="259" w:lineRule="auto"/>
        <w:ind w:left="720" w:firstLine="0"/>
        <w:jc w:val="left"/>
      </w:pPr>
    </w:p>
    <w:tbl>
      <w:tblPr>
        <w:tblStyle w:val="TableGrid"/>
        <w:tblW w:w="9923" w:type="dxa"/>
        <w:tblInd w:w="-5" w:type="dxa"/>
        <w:tblLayout w:type="fixed"/>
        <w:tblCellMar>
          <w:top w:w="57" w:type="dxa"/>
          <w:left w:w="85" w:type="dxa"/>
          <w:bottom w:w="57" w:type="dxa"/>
          <w:right w:w="85" w:type="dxa"/>
        </w:tblCellMar>
        <w:tblLook w:val="04A0" w:firstRow="1" w:lastRow="0" w:firstColumn="1" w:lastColumn="0" w:noHBand="0" w:noVBand="1"/>
      </w:tblPr>
      <w:tblGrid>
        <w:gridCol w:w="2127"/>
        <w:gridCol w:w="41"/>
        <w:gridCol w:w="417"/>
        <w:gridCol w:w="16"/>
        <w:gridCol w:w="7322"/>
      </w:tblGrid>
      <w:tr w:rsidR="0065246A" w:rsidRPr="00B03550" w14:paraId="72DF638C" w14:textId="77777777" w:rsidTr="00E0013A">
        <w:trPr>
          <w:trHeight w:val="324"/>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E0E0E0"/>
            <w:tcMar>
              <w:top w:w="28" w:type="dxa"/>
              <w:left w:w="28" w:type="dxa"/>
              <w:bottom w:w="28" w:type="dxa"/>
              <w:right w:w="28" w:type="dxa"/>
            </w:tcMar>
          </w:tcPr>
          <w:p w14:paraId="203380C2" w14:textId="77777777" w:rsidR="0065246A" w:rsidRPr="00B03550" w:rsidRDefault="002E5C38" w:rsidP="000F28DC">
            <w:pPr>
              <w:spacing w:line="240" w:lineRule="auto"/>
              <w:ind w:left="0" w:right="41" w:firstLine="0"/>
              <w:jc w:val="center"/>
              <w:rPr>
                <w:sz w:val="24"/>
                <w:szCs w:val="24"/>
              </w:rPr>
            </w:pPr>
            <w:r w:rsidRPr="00B03550">
              <w:rPr>
                <w:b/>
                <w:sz w:val="24"/>
                <w:szCs w:val="24"/>
              </w:rPr>
              <w:t xml:space="preserve">1 – Загальна інформація </w:t>
            </w:r>
            <w:r w:rsidRPr="00B03550">
              <w:rPr>
                <w:rFonts w:eastAsia="Calibri"/>
                <w:sz w:val="24"/>
                <w:szCs w:val="24"/>
              </w:rPr>
              <w:t xml:space="preserve"> </w:t>
            </w:r>
          </w:p>
        </w:tc>
      </w:tr>
      <w:tr w:rsidR="0065246A" w:rsidRPr="00B03550" w14:paraId="320ED968" w14:textId="77777777" w:rsidTr="00E0013A">
        <w:trPr>
          <w:trHeight w:val="1283"/>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FAE03A" w14:textId="77777777" w:rsidR="0065246A" w:rsidRPr="000F28DC" w:rsidRDefault="002E5C38" w:rsidP="000F28DC">
            <w:pPr>
              <w:spacing w:line="240" w:lineRule="auto"/>
              <w:ind w:left="0" w:right="40" w:firstLine="0"/>
              <w:jc w:val="left"/>
              <w:rPr>
                <w:sz w:val="24"/>
                <w:szCs w:val="24"/>
              </w:rPr>
            </w:pPr>
            <w:r w:rsidRPr="000F28DC">
              <w:rPr>
                <w:sz w:val="24"/>
                <w:szCs w:val="24"/>
              </w:rPr>
              <w:t xml:space="preserve">Повна назва </w:t>
            </w:r>
            <w:r w:rsidR="0082112C" w:rsidRPr="000F28DC">
              <w:rPr>
                <w:sz w:val="24"/>
                <w:szCs w:val="24"/>
              </w:rPr>
              <w:t>закладу вищої</w:t>
            </w:r>
            <w:r w:rsidRPr="000F28DC">
              <w:rPr>
                <w:sz w:val="24"/>
                <w:szCs w:val="24"/>
              </w:rPr>
              <w:t xml:space="preserve"> </w:t>
            </w:r>
            <w:r w:rsidR="0082112C" w:rsidRPr="000F28DC">
              <w:rPr>
                <w:sz w:val="24"/>
                <w:szCs w:val="24"/>
              </w:rPr>
              <w:t>освіти</w:t>
            </w:r>
            <w:r w:rsidRPr="000F28DC">
              <w:rPr>
                <w:sz w:val="24"/>
                <w:szCs w:val="24"/>
              </w:rPr>
              <w:t xml:space="preserve"> та структурного підрозділу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6947E5" w14:textId="77777777" w:rsidR="00892B46" w:rsidRPr="00892B46" w:rsidRDefault="00892B46" w:rsidP="00892B46">
            <w:pPr>
              <w:spacing w:line="240" w:lineRule="auto"/>
              <w:ind w:left="6" w:right="308" w:firstLine="0"/>
              <w:jc w:val="left"/>
              <w:rPr>
                <w:sz w:val="24"/>
                <w:szCs w:val="24"/>
              </w:rPr>
            </w:pPr>
            <w:r w:rsidRPr="00892B46">
              <w:rPr>
                <w:sz w:val="24"/>
                <w:szCs w:val="24"/>
              </w:rPr>
              <w:t>Тернопільський національний технічний університет імені Івана Пулюя</w:t>
            </w:r>
          </w:p>
          <w:p w14:paraId="3F623B5C" w14:textId="20577BBC" w:rsidR="00892B46" w:rsidRDefault="00892B46" w:rsidP="00892B46">
            <w:pPr>
              <w:spacing w:line="240" w:lineRule="auto"/>
              <w:ind w:left="6" w:right="308" w:firstLine="0"/>
              <w:jc w:val="left"/>
              <w:rPr>
                <w:sz w:val="24"/>
                <w:szCs w:val="24"/>
              </w:rPr>
            </w:pPr>
            <w:hyperlink r:id="rId6" w:history="1">
              <w:r w:rsidRPr="002C2605">
                <w:rPr>
                  <w:rStyle w:val="ae"/>
                  <w:sz w:val="24"/>
                  <w:szCs w:val="24"/>
                </w:rPr>
                <w:t>http://tntu.edu.ua/?p=uk/main</w:t>
              </w:r>
            </w:hyperlink>
          </w:p>
          <w:p w14:paraId="3DBB0434" w14:textId="77777777" w:rsidR="00892B46" w:rsidRPr="00892B46" w:rsidRDefault="00892B46" w:rsidP="00892B46">
            <w:pPr>
              <w:spacing w:line="240" w:lineRule="auto"/>
              <w:ind w:left="6" w:right="308" w:firstLine="0"/>
              <w:jc w:val="left"/>
              <w:rPr>
                <w:sz w:val="24"/>
                <w:szCs w:val="24"/>
              </w:rPr>
            </w:pPr>
            <w:r w:rsidRPr="00892B46">
              <w:rPr>
                <w:sz w:val="24"/>
                <w:szCs w:val="24"/>
              </w:rPr>
              <w:t>Кафедра кібербезпеки</w:t>
            </w:r>
          </w:p>
          <w:p w14:paraId="0FA16BC6" w14:textId="6CB2BF08" w:rsidR="0065246A" w:rsidRDefault="00892B46" w:rsidP="00892B46">
            <w:pPr>
              <w:spacing w:line="240" w:lineRule="auto"/>
              <w:ind w:left="6" w:right="308" w:firstLine="0"/>
              <w:jc w:val="left"/>
              <w:rPr>
                <w:sz w:val="24"/>
                <w:szCs w:val="24"/>
              </w:rPr>
            </w:pPr>
            <w:hyperlink r:id="rId7" w:history="1">
              <w:r w:rsidRPr="002C2605">
                <w:rPr>
                  <w:rStyle w:val="ae"/>
                  <w:sz w:val="24"/>
                  <w:szCs w:val="24"/>
                </w:rPr>
                <w:t>http://kaf-kb.tntu.edu.ua/</w:t>
              </w:r>
            </w:hyperlink>
          </w:p>
          <w:p w14:paraId="79790056" w14:textId="7CA2E112" w:rsidR="00892B46" w:rsidRPr="00234A71" w:rsidRDefault="00892B46" w:rsidP="00892B46">
            <w:pPr>
              <w:spacing w:line="240" w:lineRule="auto"/>
              <w:ind w:left="6" w:right="308" w:firstLine="0"/>
              <w:jc w:val="left"/>
              <w:rPr>
                <w:sz w:val="24"/>
                <w:szCs w:val="24"/>
                <w:lang w:val="ru-RU"/>
              </w:rPr>
            </w:pPr>
          </w:p>
        </w:tc>
      </w:tr>
      <w:tr w:rsidR="0065246A" w:rsidRPr="00B03550" w14:paraId="4EC20F99" w14:textId="77777777" w:rsidTr="00E0013A">
        <w:trPr>
          <w:trHeight w:val="960"/>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B72F7D" w14:textId="77777777" w:rsidR="0065246A" w:rsidRPr="000F28DC" w:rsidRDefault="002E5C38" w:rsidP="000F28DC">
            <w:pPr>
              <w:spacing w:line="240" w:lineRule="auto"/>
              <w:ind w:left="0" w:firstLine="0"/>
              <w:jc w:val="left"/>
              <w:rPr>
                <w:sz w:val="24"/>
                <w:szCs w:val="24"/>
              </w:rPr>
            </w:pPr>
            <w:r w:rsidRPr="000F28DC">
              <w:rPr>
                <w:sz w:val="24"/>
                <w:szCs w:val="24"/>
              </w:rPr>
              <w:t xml:space="preserve">Ступінь вищої освіти та назва кваліфікації мовою оригіналу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A5BDE7" w14:textId="77777777" w:rsidR="003F219D" w:rsidRPr="000F28DC" w:rsidRDefault="003F219D" w:rsidP="000F28DC">
            <w:pPr>
              <w:spacing w:line="240" w:lineRule="auto"/>
              <w:ind w:left="6" w:firstLine="0"/>
              <w:jc w:val="left"/>
              <w:rPr>
                <w:sz w:val="24"/>
                <w:szCs w:val="24"/>
              </w:rPr>
            </w:pPr>
            <w:r w:rsidRPr="000F28DC">
              <w:rPr>
                <w:sz w:val="24"/>
                <w:szCs w:val="24"/>
              </w:rPr>
              <w:t>Бакалавр.</w:t>
            </w:r>
          </w:p>
          <w:p w14:paraId="75732B8B" w14:textId="2DE3E944" w:rsidR="0065246A" w:rsidRPr="000F28DC" w:rsidRDefault="002E5C38" w:rsidP="000F28DC">
            <w:pPr>
              <w:spacing w:line="240" w:lineRule="auto"/>
              <w:ind w:left="6" w:firstLine="0"/>
              <w:jc w:val="left"/>
              <w:rPr>
                <w:sz w:val="24"/>
                <w:szCs w:val="24"/>
              </w:rPr>
            </w:pPr>
            <w:r w:rsidRPr="000F28DC">
              <w:rPr>
                <w:sz w:val="24"/>
                <w:szCs w:val="24"/>
              </w:rPr>
              <w:t>Бакалавр з кібербезпеки</w:t>
            </w:r>
            <w:r w:rsidR="001533F1" w:rsidRPr="00234A71">
              <w:rPr>
                <w:sz w:val="24"/>
                <w:szCs w:val="24"/>
                <w:lang w:val="ru-RU"/>
              </w:rPr>
              <w:t xml:space="preserve"> </w:t>
            </w:r>
            <w:r w:rsidR="001533F1">
              <w:rPr>
                <w:sz w:val="24"/>
                <w:szCs w:val="24"/>
              </w:rPr>
              <w:t>та захисту інформації</w:t>
            </w:r>
            <w:r w:rsidR="00781DD1" w:rsidRPr="000F28DC">
              <w:rPr>
                <w:sz w:val="24"/>
                <w:szCs w:val="24"/>
              </w:rPr>
              <w:t>.</w:t>
            </w:r>
          </w:p>
          <w:p w14:paraId="5E5A7186" w14:textId="77777777" w:rsidR="0065246A" w:rsidRPr="000F28DC" w:rsidRDefault="0065246A" w:rsidP="000F28DC">
            <w:pPr>
              <w:spacing w:line="240" w:lineRule="auto"/>
              <w:ind w:left="6" w:firstLine="0"/>
              <w:jc w:val="left"/>
              <w:rPr>
                <w:sz w:val="24"/>
                <w:szCs w:val="24"/>
              </w:rPr>
            </w:pPr>
          </w:p>
        </w:tc>
      </w:tr>
      <w:tr w:rsidR="0065246A" w:rsidRPr="00B03550" w14:paraId="6AFA0389" w14:textId="77777777" w:rsidTr="00E0013A">
        <w:trPr>
          <w:trHeight w:val="648"/>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DD4C55" w14:textId="77777777" w:rsidR="0065246A" w:rsidRPr="000F28DC" w:rsidRDefault="002E5C38" w:rsidP="000F28DC">
            <w:pPr>
              <w:spacing w:line="240" w:lineRule="auto"/>
              <w:ind w:left="0" w:firstLine="0"/>
              <w:jc w:val="left"/>
              <w:rPr>
                <w:sz w:val="24"/>
                <w:szCs w:val="24"/>
              </w:rPr>
            </w:pPr>
            <w:r w:rsidRPr="000F28DC">
              <w:rPr>
                <w:sz w:val="24"/>
                <w:szCs w:val="24"/>
              </w:rPr>
              <w:t xml:space="preserve">Офіційна назва освітньої програми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C61400" w14:textId="61F417CD" w:rsidR="0065246A" w:rsidRPr="000F28DC" w:rsidRDefault="003F219D" w:rsidP="000F28DC">
            <w:pPr>
              <w:spacing w:line="240" w:lineRule="auto"/>
              <w:ind w:left="6" w:firstLine="0"/>
              <w:jc w:val="left"/>
              <w:rPr>
                <w:sz w:val="24"/>
                <w:szCs w:val="24"/>
              </w:rPr>
            </w:pPr>
            <w:r w:rsidRPr="000F28DC">
              <w:rPr>
                <w:sz w:val="24"/>
                <w:szCs w:val="24"/>
              </w:rPr>
              <w:t xml:space="preserve">Освітньо-професійна програма «Кібербезпека» першого (бакалаврського) рівня вищої освіти галузі знань </w:t>
            </w:r>
            <w:r w:rsidR="00E0013A">
              <w:rPr>
                <w:sz w:val="24"/>
                <w:szCs w:val="24"/>
              </w:rPr>
              <w:br/>
            </w:r>
            <w:r w:rsidR="001533F1">
              <w:rPr>
                <w:sz w:val="24"/>
                <w:szCs w:val="24"/>
                <w:lang w:val="en-US"/>
              </w:rPr>
              <w:t>F</w:t>
            </w:r>
            <w:r w:rsidR="00FB2036" w:rsidRPr="00234A71">
              <w:rPr>
                <w:sz w:val="24"/>
                <w:szCs w:val="24"/>
              </w:rPr>
              <w:t xml:space="preserve"> </w:t>
            </w:r>
            <w:r w:rsidRPr="000F28DC">
              <w:rPr>
                <w:sz w:val="24"/>
                <w:szCs w:val="24"/>
              </w:rPr>
              <w:t xml:space="preserve">«Інформаційні технології», спеціальності </w:t>
            </w:r>
            <w:r w:rsidR="001533F1">
              <w:rPr>
                <w:sz w:val="24"/>
                <w:szCs w:val="24"/>
                <w:lang w:val="en-US"/>
              </w:rPr>
              <w:t>F</w:t>
            </w:r>
            <w:r w:rsidRPr="000F28DC">
              <w:rPr>
                <w:sz w:val="24"/>
                <w:szCs w:val="24"/>
              </w:rPr>
              <w:t>5</w:t>
            </w:r>
            <w:r w:rsidR="00FB2036" w:rsidRPr="00234A71">
              <w:rPr>
                <w:sz w:val="24"/>
                <w:szCs w:val="24"/>
              </w:rPr>
              <w:t xml:space="preserve"> </w:t>
            </w:r>
            <w:r w:rsidR="0023276C" w:rsidRPr="000F28DC">
              <w:rPr>
                <w:sz w:val="24"/>
                <w:szCs w:val="24"/>
              </w:rPr>
              <w:t>«</w:t>
            </w:r>
            <w:r w:rsidR="002E5C38" w:rsidRPr="000F28DC">
              <w:rPr>
                <w:sz w:val="24"/>
                <w:szCs w:val="24"/>
              </w:rPr>
              <w:t>Кібербезпека</w:t>
            </w:r>
            <w:r w:rsidR="0023276C" w:rsidRPr="000F28DC">
              <w:rPr>
                <w:sz w:val="24"/>
                <w:szCs w:val="24"/>
              </w:rPr>
              <w:t xml:space="preserve"> та захист інформації»</w:t>
            </w:r>
            <w:r w:rsidR="002E5C38" w:rsidRPr="000F28DC">
              <w:rPr>
                <w:sz w:val="24"/>
                <w:szCs w:val="24"/>
              </w:rPr>
              <w:t xml:space="preserve"> </w:t>
            </w:r>
            <w:r w:rsidR="002E5C38" w:rsidRPr="000F28DC">
              <w:rPr>
                <w:rFonts w:eastAsia="Calibri"/>
                <w:sz w:val="24"/>
                <w:szCs w:val="24"/>
              </w:rPr>
              <w:t xml:space="preserve"> </w:t>
            </w:r>
          </w:p>
        </w:tc>
      </w:tr>
      <w:tr w:rsidR="0065246A" w:rsidRPr="00B03550" w14:paraId="7061E344" w14:textId="77777777" w:rsidTr="00E0013A">
        <w:trPr>
          <w:trHeight w:val="1546"/>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66A02C" w14:textId="77777777" w:rsidR="0065246A" w:rsidRPr="000F28DC" w:rsidRDefault="002E5C38" w:rsidP="000F28DC">
            <w:pPr>
              <w:spacing w:line="240" w:lineRule="auto"/>
              <w:ind w:left="0" w:firstLine="0"/>
              <w:jc w:val="left"/>
              <w:rPr>
                <w:sz w:val="24"/>
                <w:szCs w:val="24"/>
              </w:rPr>
            </w:pPr>
            <w:r w:rsidRPr="000F28DC">
              <w:rPr>
                <w:sz w:val="24"/>
                <w:szCs w:val="24"/>
              </w:rPr>
              <w:t xml:space="preserve">Тип диплому та обсяг освітньої програми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1B8623" w14:textId="77777777" w:rsidR="0065246A" w:rsidRPr="000F28DC" w:rsidRDefault="002E5C38" w:rsidP="000F28DC">
            <w:pPr>
              <w:spacing w:line="240" w:lineRule="auto"/>
              <w:ind w:left="6" w:firstLine="0"/>
              <w:jc w:val="left"/>
              <w:rPr>
                <w:sz w:val="24"/>
                <w:szCs w:val="24"/>
              </w:rPr>
            </w:pPr>
            <w:r w:rsidRPr="000F28DC">
              <w:rPr>
                <w:sz w:val="24"/>
                <w:szCs w:val="24"/>
              </w:rPr>
              <w:t xml:space="preserve">Диплом бакалавра, одиничний.  </w:t>
            </w:r>
            <w:r w:rsidRPr="000F28DC">
              <w:rPr>
                <w:rFonts w:eastAsia="Calibri"/>
                <w:sz w:val="24"/>
                <w:szCs w:val="24"/>
              </w:rPr>
              <w:t xml:space="preserve"> </w:t>
            </w:r>
          </w:p>
          <w:p w14:paraId="5F2AE71F" w14:textId="77777777" w:rsidR="00014482" w:rsidRPr="000F28DC" w:rsidRDefault="00E920E5" w:rsidP="00BA56C0">
            <w:pPr>
              <w:spacing w:line="240" w:lineRule="auto"/>
              <w:ind w:left="41" w:hanging="2"/>
              <w:jc w:val="left"/>
              <w:rPr>
                <w:sz w:val="24"/>
                <w:szCs w:val="24"/>
              </w:rPr>
            </w:pPr>
            <w:r w:rsidRPr="000F28DC">
              <w:rPr>
                <w:sz w:val="24"/>
                <w:szCs w:val="24"/>
              </w:rPr>
              <w:t>Обсяг освітньої програми бакалавра:</w:t>
            </w:r>
          </w:p>
          <w:p w14:paraId="172926E3" w14:textId="3260DD3A" w:rsidR="00014482" w:rsidRPr="000F28DC" w:rsidRDefault="00E920E5" w:rsidP="000F28DC">
            <w:pPr>
              <w:spacing w:line="240" w:lineRule="auto"/>
              <w:ind w:left="41" w:firstLine="425"/>
              <w:jc w:val="left"/>
              <w:rPr>
                <w:sz w:val="24"/>
                <w:szCs w:val="24"/>
              </w:rPr>
            </w:pPr>
            <w:r w:rsidRPr="000F28DC">
              <w:rPr>
                <w:sz w:val="24"/>
                <w:szCs w:val="24"/>
              </w:rPr>
              <w:t>- на базі повної загальної середньої освіти</w:t>
            </w:r>
            <w:r w:rsidR="00A0010A">
              <w:rPr>
                <w:sz w:val="24"/>
                <w:szCs w:val="24"/>
              </w:rPr>
              <w:t xml:space="preserve"> </w:t>
            </w:r>
            <w:r w:rsidRPr="000F28DC">
              <w:rPr>
                <w:sz w:val="24"/>
                <w:szCs w:val="24"/>
              </w:rPr>
              <w:t>– 240 кредитів ЄКТС</w:t>
            </w:r>
            <w:r w:rsidR="00014482" w:rsidRPr="000F28DC">
              <w:rPr>
                <w:sz w:val="24"/>
                <w:szCs w:val="24"/>
              </w:rPr>
              <w:t>;</w:t>
            </w:r>
            <w:r w:rsidR="00BA56C0">
              <w:rPr>
                <w:sz w:val="24"/>
                <w:szCs w:val="24"/>
              </w:rPr>
              <w:t xml:space="preserve"> термін навчання 3 роки 10 місяців</w:t>
            </w:r>
          </w:p>
          <w:p w14:paraId="06E6518B" w14:textId="3EAADBE9" w:rsidR="00A0010A" w:rsidRDefault="00E920E5" w:rsidP="000F28DC">
            <w:pPr>
              <w:spacing w:line="240" w:lineRule="auto"/>
              <w:ind w:left="41" w:firstLine="425"/>
              <w:jc w:val="left"/>
              <w:rPr>
                <w:sz w:val="24"/>
                <w:szCs w:val="24"/>
              </w:rPr>
            </w:pPr>
            <w:r w:rsidRPr="000F28DC">
              <w:rPr>
                <w:sz w:val="24"/>
                <w:szCs w:val="24"/>
              </w:rPr>
              <w:t xml:space="preserve">- на базі ступеня </w:t>
            </w:r>
            <w:r w:rsidR="00A0010A" w:rsidRPr="000F28DC">
              <w:rPr>
                <w:sz w:val="24"/>
                <w:szCs w:val="24"/>
              </w:rPr>
              <w:t>«молодший бакалавр», «фаховий молодший бакалавр» або освітньо-кваліфікаційного рівня «молодший спеціаліст»</w:t>
            </w:r>
            <w:r w:rsidR="00A0010A">
              <w:rPr>
                <w:sz w:val="24"/>
                <w:szCs w:val="24"/>
              </w:rPr>
              <w:t xml:space="preserve"> </w:t>
            </w:r>
            <w:r w:rsidR="00A0010A" w:rsidRPr="000F28DC">
              <w:rPr>
                <w:sz w:val="24"/>
                <w:szCs w:val="24"/>
              </w:rPr>
              <w:t>–</w:t>
            </w:r>
            <w:r w:rsidRPr="000F28DC">
              <w:rPr>
                <w:sz w:val="24"/>
                <w:szCs w:val="24"/>
              </w:rPr>
              <w:t xml:space="preserve"> </w:t>
            </w:r>
            <w:r w:rsidR="00A0010A">
              <w:rPr>
                <w:sz w:val="24"/>
                <w:szCs w:val="24"/>
              </w:rPr>
              <w:t>180 кредитів ЄКТС</w:t>
            </w:r>
            <w:r w:rsidR="00BA56C0">
              <w:rPr>
                <w:sz w:val="24"/>
                <w:szCs w:val="24"/>
              </w:rPr>
              <w:t>; термін навчання 2 роки 1</w:t>
            </w:r>
            <w:r w:rsidR="00A0010A">
              <w:rPr>
                <w:sz w:val="24"/>
                <w:szCs w:val="24"/>
              </w:rPr>
              <w:t>0 місяців</w:t>
            </w:r>
            <w:r w:rsidR="00BA56C0">
              <w:rPr>
                <w:sz w:val="24"/>
                <w:szCs w:val="24"/>
              </w:rPr>
              <w:t xml:space="preserve">. </w:t>
            </w:r>
          </w:p>
          <w:p w14:paraId="330C0D2A" w14:textId="5A5B0FE5" w:rsidR="00E920E5" w:rsidRPr="000F28DC" w:rsidRDefault="00E920E5" w:rsidP="00DE0FC4">
            <w:pPr>
              <w:spacing w:line="240" w:lineRule="auto"/>
              <w:ind w:left="41" w:firstLine="425"/>
              <w:rPr>
                <w:sz w:val="24"/>
                <w:szCs w:val="24"/>
              </w:rPr>
            </w:pPr>
            <w:r w:rsidRPr="000F28DC">
              <w:rPr>
                <w:sz w:val="24"/>
                <w:szCs w:val="24"/>
              </w:rPr>
              <w:t xml:space="preserve">Прийом на основі ступенів «молодший бакалавр», «фаховий молодший бакалавр» або освітньо-кваліфікаційного рівня «молодший спеціаліст» здійснюється за результатами зовнішнього незалежного оцінювання в порядку, визначеному законодавством. Мінімум </w:t>
            </w:r>
            <w:r w:rsidR="00DE0FC4">
              <w:rPr>
                <w:sz w:val="24"/>
                <w:szCs w:val="24"/>
              </w:rPr>
              <w:t>50</w:t>
            </w:r>
            <w:r w:rsidRPr="000F28DC">
              <w:rPr>
                <w:sz w:val="24"/>
                <w:szCs w:val="24"/>
              </w:rPr>
              <w:t xml:space="preserve">% обсягу освітньої програми має бути спрямовано на забезпечення загальних та спеціальних (фахових) </w:t>
            </w:r>
            <w:proofErr w:type="spellStart"/>
            <w:r w:rsidRPr="000F28DC">
              <w:rPr>
                <w:sz w:val="24"/>
                <w:szCs w:val="24"/>
              </w:rPr>
              <w:t>компетентностей</w:t>
            </w:r>
            <w:proofErr w:type="spellEnd"/>
            <w:r w:rsidRPr="000F28DC">
              <w:rPr>
                <w:sz w:val="24"/>
                <w:szCs w:val="24"/>
              </w:rPr>
              <w:t xml:space="preserve"> за спеціальністю визначеною стандартом вищої освіти.</w:t>
            </w:r>
          </w:p>
        </w:tc>
      </w:tr>
      <w:tr w:rsidR="0065246A" w:rsidRPr="00B03550" w14:paraId="1BC99807" w14:textId="77777777" w:rsidTr="00E0013A">
        <w:trPr>
          <w:trHeight w:val="888"/>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588DD4" w14:textId="20C58292" w:rsidR="0065246A" w:rsidRPr="000F28DC" w:rsidRDefault="002E5C38" w:rsidP="000F28DC">
            <w:pPr>
              <w:spacing w:line="240" w:lineRule="auto"/>
              <w:ind w:left="0" w:firstLine="0"/>
              <w:jc w:val="left"/>
              <w:rPr>
                <w:sz w:val="24"/>
                <w:szCs w:val="24"/>
              </w:rPr>
            </w:pPr>
            <w:r w:rsidRPr="000F28DC">
              <w:rPr>
                <w:sz w:val="24"/>
                <w:szCs w:val="24"/>
              </w:rPr>
              <w:t xml:space="preserve">Наявність акредитації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45EE09" w14:textId="5450C7E4" w:rsidR="0065246A" w:rsidRPr="0040437D" w:rsidRDefault="0040437D" w:rsidP="000F28DC">
            <w:pPr>
              <w:spacing w:line="240" w:lineRule="auto"/>
              <w:ind w:left="6" w:firstLine="0"/>
              <w:jc w:val="left"/>
              <w:rPr>
                <w:sz w:val="24"/>
                <w:szCs w:val="24"/>
              </w:rPr>
            </w:pPr>
            <w:r w:rsidRPr="0040437D">
              <w:rPr>
                <w:rStyle w:val="212pt"/>
                <w:rFonts w:eastAsia="Arial Unicode MS"/>
                <w:b w:val="0"/>
              </w:rPr>
              <w:t>Національне агентство із забезпечення якості вищої освіти, сертифікат</w:t>
            </w:r>
            <w:r w:rsidRPr="0040437D">
              <w:rPr>
                <w:rStyle w:val="212pt"/>
                <w:rFonts w:eastAsia="Arial Unicode MS"/>
                <w:bCs w:val="0"/>
              </w:rPr>
              <w:t xml:space="preserve"> </w:t>
            </w:r>
            <w:r w:rsidRPr="0040437D">
              <w:rPr>
                <w:bCs/>
                <w:sz w:val="24"/>
                <w:szCs w:val="24"/>
              </w:rPr>
              <w:t>про акредитацію о</w:t>
            </w:r>
            <w:r w:rsidRPr="0040437D">
              <w:rPr>
                <w:sz w:val="24"/>
                <w:szCs w:val="24"/>
              </w:rPr>
              <w:t xml:space="preserve">світньої програми Кібербезпека </w:t>
            </w:r>
            <w:r w:rsidRPr="0040437D">
              <w:rPr>
                <w:rStyle w:val="212pt"/>
                <w:rFonts w:eastAsia="Arial Unicode MS"/>
                <w:b w:val="0"/>
              </w:rPr>
              <w:t xml:space="preserve"> №541</w:t>
            </w:r>
            <w:r w:rsidR="007E67CB" w:rsidRPr="00234A71">
              <w:rPr>
                <w:rStyle w:val="212pt"/>
                <w:rFonts w:eastAsia="Arial Unicode MS"/>
                <w:b w:val="0"/>
              </w:rPr>
              <w:t>0</w:t>
            </w:r>
            <w:r w:rsidRPr="0040437D">
              <w:rPr>
                <w:rStyle w:val="212pt"/>
                <w:rFonts w:eastAsia="Arial Unicode MS"/>
                <w:b w:val="0"/>
              </w:rPr>
              <w:t xml:space="preserve"> від 06.07.2023</w:t>
            </w:r>
            <w:r w:rsidR="00FB2036" w:rsidRPr="00234A71">
              <w:rPr>
                <w:rStyle w:val="212pt"/>
                <w:rFonts w:eastAsia="Arial Unicode MS"/>
                <w:b w:val="0"/>
              </w:rPr>
              <w:t xml:space="preserve"> </w:t>
            </w:r>
            <w:r w:rsidRPr="0040437D">
              <w:rPr>
                <w:rStyle w:val="212pt"/>
                <w:rFonts w:eastAsia="Arial Unicode MS"/>
                <w:b w:val="0"/>
              </w:rPr>
              <w:t>р., термін дії сертифіката - до 01.07.20</w:t>
            </w:r>
            <w:r w:rsidR="007E67CB" w:rsidRPr="00234A71">
              <w:rPr>
                <w:rStyle w:val="212pt"/>
                <w:rFonts w:eastAsia="Arial Unicode MS"/>
                <w:b w:val="0"/>
              </w:rPr>
              <w:t>27</w:t>
            </w:r>
            <w:r w:rsidR="00FB2036" w:rsidRPr="00234A71">
              <w:rPr>
                <w:rStyle w:val="212pt"/>
                <w:rFonts w:eastAsia="Arial Unicode MS"/>
                <w:b w:val="0"/>
              </w:rPr>
              <w:t xml:space="preserve"> </w:t>
            </w:r>
            <w:r w:rsidRPr="0040437D">
              <w:rPr>
                <w:rStyle w:val="212pt"/>
                <w:rFonts w:eastAsia="Arial Unicode MS"/>
                <w:b w:val="0"/>
              </w:rPr>
              <w:t>р.</w:t>
            </w:r>
          </w:p>
        </w:tc>
      </w:tr>
      <w:tr w:rsidR="0065246A" w:rsidRPr="00B03550" w14:paraId="5D41D26D" w14:textId="77777777" w:rsidTr="00E0013A">
        <w:trPr>
          <w:trHeight w:val="399"/>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31B0CA" w14:textId="245EA0F0" w:rsidR="0065246A" w:rsidRPr="000F28DC" w:rsidRDefault="002E5C38" w:rsidP="00CB43D7">
            <w:pPr>
              <w:spacing w:line="240" w:lineRule="auto"/>
              <w:ind w:left="0" w:firstLine="0"/>
              <w:jc w:val="left"/>
              <w:rPr>
                <w:sz w:val="24"/>
                <w:szCs w:val="24"/>
              </w:rPr>
            </w:pPr>
            <w:r w:rsidRPr="000F28DC">
              <w:rPr>
                <w:sz w:val="24"/>
                <w:szCs w:val="24"/>
              </w:rPr>
              <w:t xml:space="preserve">Цикл/рівень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57FAEB" w14:textId="0CD03D4E" w:rsidR="0065246A" w:rsidRPr="000F28DC" w:rsidRDefault="002E5C38" w:rsidP="000F28DC">
            <w:pPr>
              <w:spacing w:line="240" w:lineRule="auto"/>
              <w:ind w:left="6" w:firstLine="0"/>
              <w:jc w:val="left"/>
              <w:rPr>
                <w:sz w:val="24"/>
                <w:szCs w:val="24"/>
              </w:rPr>
            </w:pPr>
            <w:r w:rsidRPr="000F28DC">
              <w:rPr>
                <w:sz w:val="24"/>
                <w:szCs w:val="24"/>
              </w:rPr>
              <w:t xml:space="preserve">НРК України – </w:t>
            </w:r>
            <w:r w:rsidR="00841471" w:rsidRPr="000F28DC">
              <w:rPr>
                <w:sz w:val="24"/>
                <w:szCs w:val="24"/>
              </w:rPr>
              <w:t>6</w:t>
            </w:r>
            <w:r w:rsidR="0082112C" w:rsidRPr="000F28DC">
              <w:rPr>
                <w:sz w:val="24"/>
                <w:szCs w:val="24"/>
              </w:rPr>
              <w:t xml:space="preserve"> рівень, FQ-EHEA – перший цикл, QF-</w:t>
            </w:r>
            <w:r w:rsidRPr="000F28DC">
              <w:rPr>
                <w:sz w:val="24"/>
                <w:szCs w:val="24"/>
              </w:rPr>
              <w:t>LLL – 6 рівень.</w:t>
            </w:r>
          </w:p>
        </w:tc>
      </w:tr>
      <w:tr w:rsidR="0065246A" w:rsidRPr="00B03550" w14:paraId="0CB4AE3D" w14:textId="77777777" w:rsidTr="00E0013A">
        <w:trPr>
          <w:trHeight w:val="592"/>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327D42" w14:textId="77777777" w:rsidR="0065246A" w:rsidRPr="000F28DC" w:rsidRDefault="002E5C38" w:rsidP="000F28DC">
            <w:pPr>
              <w:spacing w:line="240" w:lineRule="auto"/>
              <w:ind w:left="0" w:firstLine="0"/>
              <w:jc w:val="left"/>
              <w:rPr>
                <w:sz w:val="24"/>
                <w:szCs w:val="24"/>
              </w:rPr>
            </w:pPr>
            <w:r w:rsidRPr="000F28DC">
              <w:rPr>
                <w:sz w:val="24"/>
                <w:szCs w:val="24"/>
              </w:rPr>
              <w:t xml:space="preserve">Передумови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FC28C3" w14:textId="55268763" w:rsidR="0065246A" w:rsidRPr="000F28DC" w:rsidRDefault="0082112C" w:rsidP="000F28DC">
            <w:pPr>
              <w:spacing w:line="240" w:lineRule="auto"/>
              <w:ind w:left="6" w:right="70" w:firstLine="0"/>
              <w:jc w:val="left"/>
              <w:rPr>
                <w:sz w:val="24"/>
                <w:szCs w:val="24"/>
              </w:rPr>
            </w:pPr>
            <w:r w:rsidRPr="000F28DC">
              <w:rPr>
                <w:sz w:val="24"/>
                <w:szCs w:val="24"/>
              </w:rPr>
              <w:t>Повна загальна середня освіта</w:t>
            </w:r>
            <w:r w:rsidR="004A042E" w:rsidRPr="000F28DC">
              <w:rPr>
                <w:sz w:val="24"/>
                <w:szCs w:val="24"/>
              </w:rPr>
              <w:t>, ОКР «Молодший спеціаліст», ОС</w:t>
            </w:r>
            <w:r w:rsidR="00FB2036" w:rsidRPr="00234A71">
              <w:rPr>
                <w:sz w:val="24"/>
                <w:szCs w:val="24"/>
                <w:lang w:val="ru-RU"/>
              </w:rPr>
              <w:t xml:space="preserve"> </w:t>
            </w:r>
            <w:r w:rsidR="004A042E" w:rsidRPr="000F28DC">
              <w:rPr>
                <w:sz w:val="24"/>
                <w:szCs w:val="24"/>
              </w:rPr>
              <w:t>«Фаховий молодший бакалавр»</w:t>
            </w:r>
            <w:r w:rsidR="006E7987" w:rsidRPr="000F28DC">
              <w:rPr>
                <w:sz w:val="24"/>
                <w:szCs w:val="24"/>
              </w:rPr>
              <w:t>, Молодший бакалавр</w:t>
            </w:r>
          </w:p>
        </w:tc>
      </w:tr>
      <w:tr w:rsidR="0065246A" w:rsidRPr="00B03550" w14:paraId="30C3F5EC" w14:textId="77777777" w:rsidTr="00E0013A">
        <w:trPr>
          <w:trHeight w:val="326"/>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8D1522" w14:textId="77777777" w:rsidR="0065246A" w:rsidRPr="000F28DC" w:rsidRDefault="002E5C38" w:rsidP="000F28DC">
            <w:pPr>
              <w:spacing w:line="240" w:lineRule="auto"/>
              <w:ind w:left="0" w:firstLine="0"/>
              <w:jc w:val="left"/>
              <w:rPr>
                <w:sz w:val="24"/>
                <w:szCs w:val="24"/>
              </w:rPr>
            </w:pPr>
            <w:r w:rsidRPr="000F28DC">
              <w:rPr>
                <w:sz w:val="24"/>
                <w:szCs w:val="24"/>
              </w:rPr>
              <w:t xml:space="preserve">Мова(и) викладання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706AF4" w14:textId="535AFAA0" w:rsidR="0065246A" w:rsidRPr="000F28DC" w:rsidRDefault="002E5C38" w:rsidP="000F28DC">
            <w:pPr>
              <w:spacing w:line="240" w:lineRule="auto"/>
              <w:ind w:left="6" w:firstLine="0"/>
              <w:jc w:val="left"/>
              <w:rPr>
                <w:sz w:val="24"/>
                <w:szCs w:val="24"/>
              </w:rPr>
            </w:pPr>
            <w:r w:rsidRPr="000F28DC">
              <w:rPr>
                <w:sz w:val="24"/>
                <w:szCs w:val="24"/>
              </w:rPr>
              <w:t>Українська</w:t>
            </w:r>
          </w:p>
        </w:tc>
      </w:tr>
      <w:tr w:rsidR="0065246A" w:rsidRPr="00B03550" w14:paraId="27B16B8E" w14:textId="77777777" w:rsidTr="00E0013A">
        <w:trPr>
          <w:trHeight w:val="643"/>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BE2C0F" w14:textId="77777777" w:rsidR="0065246A" w:rsidRPr="000F28DC" w:rsidRDefault="002E5C38" w:rsidP="000F28DC">
            <w:pPr>
              <w:spacing w:line="240" w:lineRule="auto"/>
              <w:ind w:left="0" w:firstLine="0"/>
              <w:jc w:val="left"/>
              <w:rPr>
                <w:sz w:val="24"/>
                <w:szCs w:val="24"/>
              </w:rPr>
            </w:pPr>
            <w:r w:rsidRPr="000F28DC">
              <w:rPr>
                <w:sz w:val="24"/>
                <w:szCs w:val="24"/>
              </w:rPr>
              <w:t xml:space="preserve">Термін дії освітньої програми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AD26AB" w14:textId="00E5DD24" w:rsidR="0065246A" w:rsidRPr="000F28DC" w:rsidRDefault="003F219D" w:rsidP="000F28DC">
            <w:pPr>
              <w:spacing w:line="240" w:lineRule="auto"/>
              <w:ind w:left="6" w:firstLine="0"/>
              <w:jc w:val="left"/>
              <w:rPr>
                <w:sz w:val="24"/>
                <w:szCs w:val="24"/>
              </w:rPr>
            </w:pPr>
            <w:r w:rsidRPr="000F28DC">
              <w:rPr>
                <w:sz w:val="24"/>
                <w:szCs w:val="24"/>
              </w:rPr>
              <w:t>3 роки 10 місяців</w:t>
            </w:r>
            <w:r w:rsidR="002E5C38" w:rsidRPr="000F28DC">
              <w:rPr>
                <w:sz w:val="24"/>
                <w:szCs w:val="24"/>
              </w:rPr>
              <w:t xml:space="preserve"> </w:t>
            </w:r>
          </w:p>
        </w:tc>
      </w:tr>
      <w:tr w:rsidR="0065246A" w:rsidRPr="00B03550" w14:paraId="1336A3B9" w14:textId="77777777" w:rsidTr="00E0013A">
        <w:trPr>
          <w:trHeight w:val="1283"/>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77DC9C" w14:textId="77777777" w:rsidR="0065246A" w:rsidRPr="000F28DC" w:rsidRDefault="002E5C38" w:rsidP="000F28DC">
            <w:pPr>
              <w:spacing w:line="240" w:lineRule="auto"/>
              <w:ind w:left="0" w:right="167" w:firstLine="0"/>
              <w:jc w:val="left"/>
              <w:rPr>
                <w:sz w:val="24"/>
                <w:szCs w:val="24"/>
              </w:rPr>
            </w:pPr>
            <w:r w:rsidRPr="000F28DC">
              <w:rPr>
                <w:sz w:val="24"/>
                <w:szCs w:val="24"/>
              </w:rPr>
              <w:t xml:space="preserve">Інтернет-адреса постійного розміщення опису освітньої програми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572515" w14:textId="58846768" w:rsidR="0065246A" w:rsidRPr="00966322" w:rsidRDefault="00966322" w:rsidP="000F28DC">
            <w:pPr>
              <w:spacing w:line="240" w:lineRule="auto"/>
              <w:ind w:left="6" w:firstLine="0"/>
              <w:jc w:val="left"/>
              <w:rPr>
                <w:sz w:val="24"/>
                <w:szCs w:val="24"/>
              </w:rPr>
            </w:pPr>
            <w:hyperlink r:id="rId8" w:history="1">
              <w:r w:rsidRPr="00966322">
                <w:rPr>
                  <w:rStyle w:val="ae"/>
                  <w:sz w:val="24"/>
                  <w:szCs w:val="24"/>
                </w:rPr>
                <w:t>https://kaf-kb.tntu.edu.ua/educational-profile/</w:t>
              </w:r>
            </w:hyperlink>
          </w:p>
        </w:tc>
      </w:tr>
      <w:tr w:rsidR="0065246A" w:rsidRPr="00B03550" w14:paraId="0249402E" w14:textId="77777777" w:rsidTr="00E0013A">
        <w:trPr>
          <w:trHeight w:val="324"/>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E0E0E0"/>
            <w:tcMar>
              <w:top w:w="28" w:type="dxa"/>
              <w:left w:w="28" w:type="dxa"/>
              <w:bottom w:w="28" w:type="dxa"/>
              <w:right w:w="28" w:type="dxa"/>
            </w:tcMar>
          </w:tcPr>
          <w:p w14:paraId="3233A4E2" w14:textId="77777777" w:rsidR="0065246A" w:rsidRPr="000F28DC" w:rsidRDefault="002E5C38" w:rsidP="000F28DC">
            <w:pPr>
              <w:keepNext/>
              <w:spacing w:line="240" w:lineRule="auto"/>
              <w:ind w:left="0" w:right="40" w:firstLine="0"/>
              <w:jc w:val="center"/>
              <w:rPr>
                <w:sz w:val="24"/>
                <w:szCs w:val="24"/>
              </w:rPr>
            </w:pPr>
            <w:r w:rsidRPr="000F28DC">
              <w:rPr>
                <w:b/>
                <w:sz w:val="24"/>
                <w:szCs w:val="24"/>
              </w:rPr>
              <w:lastRenderedPageBreak/>
              <w:t>2 – Мета освітньої програми</w:t>
            </w:r>
            <w:r w:rsidRPr="000F28DC">
              <w:rPr>
                <w:sz w:val="24"/>
                <w:szCs w:val="24"/>
              </w:rPr>
              <w:t xml:space="preserve"> </w:t>
            </w:r>
            <w:r w:rsidRPr="000F28DC">
              <w:rPr>
                <w:rFonts w:eastAsia="Calibri"/>
                <w:sz w:val="24"/>
                <w:szCs w:val="24"/>
              </w:rPr>
              <w:t xml:space="preserve"> </w:t>
            </w:r>
          </w:p>
        </w:tc>
      </w:tr>
      <w:tr w:rsidR="0065246A" w:rsidRPr="00B03550" w14:paraId="02C5E67B" w14:textId="77777777" w:rsidTr="00E0013A">
        <w:trPr>
          <w:trHeight w:val="1601"/>
        </w:trPr>
        <w:tc>
          <w:tcPr>
            <w:tcW w:w="9923"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2FE287" w14:textId="652FEE6F" w:rsidR="00374205" w:rsidRPr="000F28DC" w:rsidRDefault="004A042E" w:rsidP="000F28DC">
            <w:pPr>
              <w:pStyle w:val="a4"/>
              <w:numPr>
                <w:ilvl w:val="0"/>
                <w:numId w:val="7"/>
              </w:numPr>
              <w:spacing w:line="240" w:lineRule="auto"/>
              <w:ind w:right="37"/>
              <w:rPr>
                <w:sz w:val="24"/>
                <w:szCs w:val="24"/>
              </w:rPr>
            </w:pPr>
            <w:r w:rsidRPr="000F28DC">
              <w:rPr>
                <w:sz w:val="24"/>
                <w:szCs w:val="24"/>
              </w:rPr>
              <w:t xml:space="preserve">Формування та розвиток загальних і професійних </w:t>
            </w:r>
            <w:proofErr w:type="spellStart"/>
            <w:r w:rsidRPr="000F28DC">
              <w:rPr>
                <w:sz w:val="24"/>
                <w:szCs w:val="24"/>
              </w:rPr>
              <w:t>компетентностей</w:t>
            </w:r>
            <w:proofErr w:type="spellEnd"/>
            <w:r w:rsidRPr="000F28DC">
              <w:rPr>
                <w:sz w:val="24"/>
                <w:szCs w:val="24"/>
              </w:rPr>
              <w:t xml:space="preserve"> у </w:t>
            </w:r>
            <w:r w:rsidR="002E5C38" w:rsidRPr="000F28DC">
              <w:rPr>
                <w:sz w:val="24"/>
                <w:szCs w:val="24"/>
              </w:rPr>
              <w:t xml:space="preserve">фахівців в галузі інформаційних технологій зі спеціальності </w:t>
            </w:r>
            <w:r w:rsidR="001533F1">
              <w:rPr>
                <w:sz w:val="24"/>
                <w:szCs w:val="24"/>
                <w:lang w:val="en-US"/>
              </w:rPr>
              <w:t>F</w:t>
            </w:r>
            <w:r w:rsidR="002E5C38" w:rsidRPr="000F28DC">
              <w:rPr>
                <w:sz w:val="24"/>
                <w:szCs w:val="24"/>
              </w:rPr>
              <w:t>5</w:t>
            </w:r>
            <w:r w:rsidR="00F06026" w:rsidRPr="00234A71">
              <w:rPr>
                <w:sz w:val="24"/>
                <w:szCs w:val="24"/>
              </w:rPr>
              <w:t xml:space="preserve"> </w:t>
            </w:r>
            <w:r w:rsidR="002E5C38" w:rsidRPr="000F28DC">
              <w:rPr>
                <w:sz w:val="24"/>
                <w:szCs w:val="24"/>
              </w:rPr>
              <w:t>«Кібербезпека</w:t>
            </w:r>
            <w:r w:rsidR="00F06026" w:rsidRPr="00234A71">
              <w:rPr>
                <w:sz w:val="24"/>
                <w:szCs w:val="24"/>
              </w:rPr>
              <w:t xml:space="preserve"> </w:t>
            </w:r>
            <w:r w:rsidR="00F06026">
              <w:rPr>
                <w:sz w:val="24"/>
                <w:szCs w:val="24"/>
              </w:rPr>
              <w:t>та захист інформації</w:t>
            </w:r>
            <w:r w:rsidR="002E5C38" w:rsidRPr="000F28DC">
              <w:rPr>
                <w:sz w:val="24"/>
                <w:szCs w:val="24"/>
              </w:rPr>
              <w:t>», здатних вирішувати складні спеціалізовані задачі та практичні проблеми інформаційної безпеки, захищеності інформаційного і кіберпросторів держави в цілому або окремих суб’єктів їх інфраструктури від ризику ст</w:t>
            </w:r>
            <w:r w:rsidRPr="000F28DC">
              <w:rPr>
                <w:sz w:val="24"/>
                <w:szCs w:val="24"/>
              </w:rPr>
              <w:t>ороннього кібернетичного впливу.</w:t>
            </w:r>
          </w:p>
          <w:p w14:paraId="7B122943" w14:textId="77777777" w:rsidR="0065246A" w:rsidRPr="000F28DC" w:rsidRDefault="00374205" w:rsidP="000F28DC">
            <w:pPr>
              <w:pStyle w:val="a4"/>
              <w:numPr>
                <w:ilvl w:val="0"/>
                <w:numId w:val="7"/>
              </w:numPr>
              <w:spacing w:line="240" w:lineRule="auto"/>
              <w:ind w:right="37"/>
              <w:rPr>
                <w:sz w:val="24"/>
                <w:szCs w:val="24"/>
              </w:rPr>
            </w:pPr>
            <w:r w:rsidRPr="000F28DC">
              <w:rPr>
                <w:sz w:val="24"/>
                <w:szCs w:val="24"/>
              </w:rPr>
              <w:t xml:space="preserve">Надання ґрунтовної освіти з кібербезпеки із широким доступом до працевлаштування або продовження навчання за другим (освітньо-професійним або </w:t>
            </w:r>
            <w:proofErr w:type="spellStart"/>
            <w:r w:rsidRPr="000F28DC">
              <w:rPr>
                <w:sz w:val="24"/>
                <w:szCs w:val="24"/>
              </w:rPr>
              <w:t>освітньо</w:t>
            </w:r>
            <w:proofErr w:type="spellEnd"/>
            <w:r w:rsidRPr="000F28DC">
              <w:rPr>
                <w:sz w:val="24"/>
                <w:szCs w:val="24"/>
              </w:rPr>
              <w:t>-науковим)</w:t>
            </w:r>
            <w:r w:rsidR="00766725" w:rsidRPr="000F28DC">
              <w:rPr>
                <w:sz w:val="24"/>
                <w:szCs w:val="24"/>
              </w:rPr>
              <w:t xml:space="preserve"> </w:t>
            </w:r>
            <w:r w:rsidRPr="000F28DC">
              <w:rPr>
                <w:sz w:val="24"/>
                <w:szCs w:val="24"/>
              </w:rPr>
              <w:t>рівнем вищої освіти.</w:t>
            </w:r>
            <w:r w:rsidR="002E5C38" w:rsidRPr="000F28DC">
              <w:rPr>
                <w:rFonts w:eastAsia="Calibri"/>
                <w:sz w:val="24"/>
                <w:szCs w:val="24"/>
              </w:rPr>
              <w:t xml:space="preserve"> </w:t>
            </w:r>
          </w:p>
        </w:tc>
      </w:tr>
      <w:tr w:rsidR="0065246A" w:rsidRPr="00B03550" w14:paraId="7589F2FB" w14:textId="77777777" w:rsidTr="00E0013A">
        <w:trPr>
          <w:trHeight w:val="324"/>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E0E0E0"/>
            <w:tcMar>
              <w:top w:w="28" w:type="dxa"/>
              <w:left w:w="28" w:type="dxa"/>
              <w:bottom w:w="28" w:type="dxa"/>
              <w:right w:w="28" w:type="dxa"/>
            </w:tcMar>
          </w:tcPr>
          <w:p w14:paraId="7D27A8F6" w14:textId="77777777" w:rsidR="0065246A" w:rsidRPr="000F28DC" w:rsidRDefault="002E5C38" w:rsidP="000F28DC">
            <w:pPr>
              <w:spacing w:line="240" w:lineRule="auto"/>
              <w:ind w:left="0" w:right="42" w:firstLine="0"/>
              <w:jc w:val="center"/>
              <w:rPr>
                <w:sz w:val="24"/>
                <w:szCs w:val="24"/>
              </w:rPr>
            </w:pPr>
            <w:r w:rsidRPr="000F28DC">
              <w:rPr>
                <w:b/>
                <w:sz w:val="24"/>
                <w:szCs w:val="24"/>
              </w:rPr>
              <w:t xml:space="preserve">3 - Характеристика </w:t>
            </w:r>
            <w:proofErr w:type="spellStart"/>
            <w:r w:rsidRPr="000F28DC">
              <w:rPr>
                <w:b/>
                <w:sz w:val="24"/>
                <w:szCs w:val="24"/>
              </w:rPr>
              <w:t>освітньо</w:t>
            </w:r>
            <w:proofErr w:type="spellEnd"/>
            <w:r w:rsidR="00766725" w:rsidRPr="000F28DC">
              <w:rPr>
                <w:b/>
                <w:sz w:val="24"/>
                <w:szCs w:val="24"/>
                <w:lang w:val="en-US"/>
              </w:rPr>
              <w:t>-</w:t>
            </w:r>
            <w:r w:rsidR="00766725" w:rsidRPr="000F28DC">
              <w:rPr>
                <w:b/>
                <w:sz w:val="24"/>
                <w:szCs w:val="24"/>
              </w:rPr>
              <w:t>професійно</w:t>
            </w:r>
            <w:r w:rsidRPr="000F28DC">
              <w:rPr>
                <w:b/>
                <w:sz w:val="24"/>
                <w:szCs w:val="24"/>
              </w:rPr>
              <w:t>ї програми</w:t>
            </w:r>
            <w:r w:rsidRPr="000F28DC">
              <w:rPr>
                <w:sz w:val="24"/>
                <w:szCs w:val="24"/>
              </w:rPr>
              <w:t xml:space="preserve"> </w:t>
            </w:r>
            <w:r w:rsidRPr="000F28DC">
              <w:rPr>
                <w:rFonts w:eastAsia="Calibri"/>
                <w:sz w:val="24"/>
                <w:szCs w:val="24"/>
              </w:rPr>
              <w:t xml:space="preserve"> </w:t>
            </w:r>
          </w:p>
        </w:tc>
      </w:tr>
      <w:tr w:rsidR="0065246A" w:rsidRPr="00B03550" w14:paraId="13D86955" w14:textId="77777777" w:rsidTr="00E0013A">
        <w:trPr>
          <w:trHeight w:val="644"/>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3B83A4" w14:textId="77777777" w:rsidR="0065246A" w:rsidRPr="000F28DC" w:rsidRDefault="002E5C38" w:rsidP="000F28DC">
            <w:pPr>
              <w:spacing w:line="240" w:lineRule="auto"/>
              <w:ind w:left="0" w:firstLine="0"/>
              <w:jc w:val="left"/>
              <w:rPr>
                <w:sz w:val="24"/>
                <w:szCs w:val="24"/>
              </w:rPr>
            </w:pPr>
            <w:r w:rsidRPr="000F28DC">
              <w:rPr>
                <w:sz w:val="24"/>
                <w:szCs w:val="24"/>
              </w:rPr>
              <w:t xml:space="preserve">Предметна область  </w:t>
            </w:r>
            <w:r w:rsidR="004270A1" w:rsidRPr="000F28DC">
              <w:rPr>
                <w:sz w:val="24"/>
                <w:szCs w:val="24"/>
              </w:rPr>
              <w:t>(галузь знань, спеціальність)</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35F92E" w14:textId="55ED77C4" w:rsidR="0065246A" w:rsidRPr="000F28DC" w:rsidRDefault="002E5C38" w:rsidP="000F28DC">
            <w:pPr>
              <w:spacing w:line="240" w:lineRule="auto"/>
              <w:ind w:left="6" w:firstLine="0"/>
              <w:jc w:val="left"/>
              <w:rPr>
                <w:sz w:val="24"/>
                <w:szCs w:val="24"/>
              </w:rPr>
            </w:pPr>
            <w:r w:rsidRPr="000F28DC">
              <w:rPr>
                <w:sz w:val="24"/>
                <w:szCs w:val="24"/>
              </w:rPr>
              <w:t xml:space="preserve">Галузь знань – </w:t>
            </w:r>
            <w:r w:rsidR="001533F1">
              <w:rPr>
                <w:sz w:val="24"/>
                <w:szCs w:val="24"/>
                <w:lang w:val="en-US"/>
              </w:rPr>
              <w:t>F</w:t>
            </w:r>
            <w:r w:rsidRPr="000F28DC">
              <w:rPr>
                <w:sz w:val="24"/>
                <w:szCs w:val="24"/>
              </w:rPr>
              <w:t xml:space="preserve"> «Інформаційні технології». Спеціальність – </w:t>
            </w:r>
            <w:r w:rsidR="001533F1">
              <w:rPr>
                <w:sz w:val="24"/>
                <w:szCs w:val="24"/>
                <w:lang w:val="en-US"/>
              </w:rPr>
              <w:t>F</w:t>
            </w:r>
            <w:r w:rsidR="001533F1" w:rsidRPr="00234A71">
              <w:rPr>
                <w:sz w:val="24"/>
                <w:szCs w:val="24"/>
              </w:rPr>
              <w:t>5</w:t>
            </w:r>
            <w:r w:rsidRPr="000F28DC">
              <w:rPr>
                <w:sz w:val="24"/>
                <w:szCs w:val="24"/>
              </w:rPr>
              <w:t xml:space="preserve"> «Кібербезпека</w:t>
            </w:r>
            <w:r w:rsidR="00FC15B7">
              <w:rPr>
                <w:sz w:val="24"/>
                <w:szCs w:val="24"/>
              </w:rPr>
              <w:t xml:space="preserve"> та захист інформації</w:t>
            </w:r>
            <w:r w:rsidRPr="000F28DC">
              <w:rPr>
                <w:sz w:val="24"/>
                <w:szCs w:val="24"/>
              </w:rPr>
              <w:t>».</w:t>
            </w:r>
          </w:p>
          <w:p w14:paraId="67A521F1" w14:textId="77777777" w:rsidR="004270A1" w:rsidRPr="000F28DC" w:rsidRDefault="004270A1" w:rsidP="000F28DC">
            <w:pPr>
              <w:spacing w:line="240" w:lineRule="auto"/>
              <w:ind w:left="6" w:firstLine="0"/>
              <w:rPr>
                <w:sz w:val="24"/>
                <w:szCs w:val="24"/>
              </w:rPr>
            </w:pPr>
            <w:r w:rsidRPr="000F28DC">
              <w:rPr>
                <w:b/>
                <w:sz w:val="24"/>
                <w:szCs w:val="24"/>
              </w:rPr>
              <w:t>Об’єкти вивчення</w:t>
            </w:r>
            <w:r w:rsidRPr="000F28DC">
              <w:rPr>
                <w:sz w:val="24"/>
                <w:szCs w:val="24"/>
              </w:rPr>
              <w:t xml:space="preserve">: </w:t>
            </w:r>
            <w:r w:rsidR="00DD3AF3" w:rsidRPr="000F28DC">
              <w:rPr>
                <w:sz w:val="24"/>
                <w:szCs w:val="24"/>
              </w:rPr>
              <w:t xml:space="preserve">об’єкти інформатизації, включаючи комп'ютерні, автоматизовані, телекомунікаційні, інформаційні, інформаційно-аналітичні, інформаційно-телекомунікаційні системи, інформаційні ресурси і технології; технології забезпечення безпеки інформації; процеси управління інформаційною та/або </w:t>
            </w:r>
            <w:proofErr w:type="spellStart"/>
            <w:r w:rsidR="00DD3AF3" w:rsidRPr="000F28DC">
              <w:rPr>
                <w:sz w:val="24"/>
                <w:szCs w:val="24"/>
              </w:rPr>
              <w:t>кібербезпекою</w:t>
            </w:r>
            <w:proofErr w:type="spellEnd"/>
            <w:r w:rsidR="00DD3AF3" w:rsidRPr="000F28DC">
              <w:rPr>
                <w:sz w:val="24"/>
                <w:szCs w:val="24"/>
              </w:rPr>
              <w:t xml:space="preserve"> об’єктів, що підлягають захисту.</w:t>
            </w:r>
          </w:p>
          <w:p w14:paraId="4513F849" w14:textId="77777777" w:rsidR="00DD3AF3" w:rsidRPr="000F28DC" w:rsidRDefault="00DD3AF3" w:rsidP="000F28DC">
            <w:pPr>
              <w:spacing w:line="240" w:lineRule="auto"/>
              <w:ind w:left="6" w:firstLine="0"/>
              <w:rPr>
                <w:sz w:val="24"/>
                <w:szCs w:val="24"/>
              </w:rPr>
            </w:pPr>
            <w:r w:rsidRPr="000F28DC">
              <w:rPr>
                <w:b/>
                <w:sz w:val="24"/>
                <w:szCs w:val="24"/>
              </w:rPr>
              <w:t>Цілі навчання</w:t>
            </w:r>
            <w:r w:rsidRPr="000F28DC">
              <w:rPr>
                <w:sz w:val="24"/>
                <w:szCs w:val="24"/>
              </w:rPr>
              <w:t>: підготовка фахівців, здатних використовувати і впроваджувати технології інформаційної та/або кібербезпеки.</w:t>
            </w:r>
          </w:p>
          <w:p w14:paraId="2A28EB47" w14:textId="77777777" w:rsidR="00DD3AF3" w:rsidRPr="000F28DC" w:rsidRDefault="00DD3AF3" w:rsidP="000F28DC">
            <w:pPr>
              <w:spacing w:line="240" w:lineRule="auto"/>
              <w:ind w:left="6" w:firstLine="0"/>
              <w:jc w:val="left"/>
              <w:rPr>
                <w:sz w:val="24"/>
                <w:szCs w:val="24"/>
              </w:rPr>
            </w:pPr>
            <w:r w:rsidRPr="000F28DC">
              <w:rPr>
                <w:b/>
                <w:sz w:val="24"/>
                <w:szCs w:val="24"/>
              </w:rPr>
              <w:t>Теоретичний зміст предметної області</w:t>
            </w:r>
          </w:p>
          <w:p w14:paraId="7ED6C5B3" w14:textId="77777777" w:rsidR="00DD3AF3" w:rsidRPr="000F28DC" w:rsidRDefault="00DD3AF3" w:rsidP="000F28DC">
            <w:pPr>
              <w:spacing w:line="240" w:lineRule="auto"/>
              <w:ind w:left="6" w:firstLine="0"/>
              <w:jc w:val="left"/>
              <w:rPr>
                <w:sz w:val="24"/>
                <w:szCs w:val="24"/>
              </w:rPr>
            </w:pPr>
            <w:r w:rsidRPr="000F28DC">
              <w:rPr>
                <w:i/>
                <w:sz w:val="24"/>
                <w:szCs w:val="24"/>
              </w:rPr>
              <w:t>Знання</w:t>
            </w:r>
            <w:r w:rsidRPr="000F28DC">
              <w:rPr>
                <w:sz w:val="24"/>
                <w:szCs w:val="24"/>
              </w:rPr>
              <w:t>:</w:t>
            </w:r>
          </w:p>
          <w:p w14:paraId="106B6C1A" w14:textId="77777777" w:rsidR="00DD3AF3" w:rsidRPr="000F28DC" w:rsidRDefault="00DD3AF3" w:rsidP="000F28DC">
            <w:pPr>
              <w:spacing w:line="240" w:lineRule="auto"/>
              <w:ind w:left="6" w:firstLine="0"/>
              <w:rPr>
                <w:sz w:val="24"/>
                <w:szCs w:val="24"/>
              </w:rPr>
            </w:pPr>
            <w:r w:rsidRPr="000F28DC">
              <w:rPr>
                <w:sz w:val="24"/>
                <w:szCs w:val="24"/>
              </w:rPr>
              <w:t>– законодавчої, нормативно-правової бази України та вимог відповідних міжнародних стандартів і практик щодо здійснення професійної діяльності;</w:t>
            </w:r>
          </w:p>
          <w:p w14:paraId="041ECF88" w14:textId="77777777" w:rsidR="00DD3AF3" w:rsidRPr="000F28DC" w:rsidRDefault="00DD3AF3" w:rsidP="000F28DC">
            <w:pPr>
              <w:spacing w:line="240" w:lineRule="auto"/>
              <w:ind w:left="6" w:firstLine="0"/>
              <w:rPr>
                <w:sz w:val="24"/>
                <w:szCs w:val="24"/>
              </w:rPr>
            </w:pPr>
            <w:r w:rsidRPr="000F28DC">
              <w:rPr>
                <w:sz w:val="24"/>
                <w:szCs w:val="24"/>
              </w:rPr>
              <w:t>– принципів супроводу систем та комплексів інформаційної та/або кібербезпеки;</w:t>
            </w:r>
          </w:p>
          <w:p w14:paraId="2D0C3CB8" w14:textId="77777777" w:rsidR="00DD3AF3" w:rsidRPr="000F28DC" w:rsidRDefault="00DD3AF3" w:rsidP="000F28DC">
            <w:pPr>
              <w:spacing w:line="240" w:lineRule="auto"/>
              <w:ind w:left="6" w:firstLine="0"/>
              <w:rPr>
                <w:sz w:val="24"/>
                <w:szCs w:val="24"/>
              </w:rPr>
            </w:pPr>
            <w:r w:rsidRPr="000F28DC">
              <w:rPr>
                <w:sz w:val="24"/>
                <w:szCs w:val="24"/>
              </w:rPr>
              <w:t>– теорії, моделей та принципів управління доступом до інформаційних ресурсів;</w:t>
            </w:r>
          </w:p>
          <w:p w14:paraId="49822E0B" w14:textId="77777777" w:rsidR="00DD3AF3" w:rsidRPr="000F28DC" w:rsidRDefault="00DD3AF3" w:rsidP="000F28DC">
            <w:pPr>
              <w:spacing w:line="240" w:lineRule="auto"/>
              <w:ind w:left="6" w:firstLine="0"/>
              <w:rPr>
                <w:sz w:val="24"/>
                <w:szCs w:val="24"/>
              </w:rPr>
            </w:pPr>
            <w:r w:rsidRPr="000F28DC">
              <w:rPr>
                <w:sz w:val="24"/>
                <w:szCs w:val="24"/>
              </w:rPr>
              <w:t xml:space="preserve">– теорії систем управління інформаційною та/або </w:t>
            </w:r>
            <w:proofErr w:type="spellStart"/>
            <w:r w:rsidRPr="000F28DC">
              <w:rPr>
                <w:sz w:val="24"/>
                <w:szCs w:val="24"/>
              </w:rPr>
              <w:t>кібербезпекою</w:t>
            </w:r>
            <w:proofErr w:type="spellEnd"/>
            <w:r w:rsidRPr="000F28DC">
              <w:rPr>
                <w:sz w:val="24"/>
                <w:szCs w:val="24"/>
              </w:rPr>
              <w:t>;</w:t>
            </w:r>
          </w:p>
          <w:p w14:paraId="222D359D" w14:textId="77777777" w:rsidR="00DD3AF3" w:rsidRPr="000F28DC" w:rsidRDefault="00DD3AF3" w:rsidP="000F28DC">
            <w:pPr>
              <w:spacing w:line="240" w:lineRule="auto"/>
              <w:ind w:left="6" w:firstLine="0"/>
              <w:rPr>
                <w:sz w:val="24"/>
                <w:szCs w:val="24"/>
              </w:rPr>
            </w:pPr>
            <w:r w:rsidRPr="000F28DC">
              <w:rPr>
                <w:sz w:val="24"/>
                <w:szCs w:val="24"/>
              </w:rPr>
              <w:t>– методів та засобів виявлення, управління та ідентифікації ризиків;</w:t>
            </w:r>
          </w:p>
          <w:p w14:paraId="3B6E84CD" w14:textId="77777777" w:rsidR="00DD3AF3" w:rsidRPr="000F28DC" w:rsidRDefault="00DD3AF3" w:rsidP="000F28DC">
            <w:pPr>
              <w:spacing w:line="240" w:lineRule="auto"/>
              <w:ind w:left="6" w:firstLine="0"/>
              <w:rPr>
                <w:sz w:val="24"/>
                <w:szCs w:val="24"/>
              </w:rPr>
            </w:pPr>
            <w:r w:rsidRPr="000F28DC">
              <w:rPr>
                <w:sz w:val="24"/>
                <w:szCs w:val="24"/>
              </w:rPr>
              <w:t>– методів та засобів оцінювання та забезпечення необхідного рівня захищеності інформації;</w:t>
            </w:r>
          </w:p>
          <w:p w14:paraId="19E9923A" w14:textId="77777777" w:rsidR="00DD3AF3" w:rsidRPr="000F28DC" w:rsidRDefault="00DD3AF3" w:rsidP="000F28DC">
            <w:pPr>
              <w:spacing w:line="240" w:lineRule="auto"/>
              <w:ind w:left="6" w:firstLine="0"/>
              <w:rPr>
                <w:sz w:val="24"/>
                <w:szCs w:val="24"/>
              </w:rPr>
            </w:pPr>
            <w:r w:rsidRPr="000F28DC">
              <w:rPr>
                <w:sz w:val="24"/>
                <w:szCs w:val="24"/>
              </w:rPr>
              <w:t>– методів та засобів технічного та криптографічного захисту інформації;</w:t>
            </w:r>
          </w:p>
          <w:p w14:paraId="309B882C" w14:textId="77777777" w:rsidR="00DD3AF3" w:rsidRPr="000F28DC" w:rsidRDefault="00DD3AF3" w:rsidP="000F28DC">
            <w:pPr>
              <w:spacing w:line="240" w:lineRule="auto"/>
              <w:ind w:left="6" w:firstLine="0"/>
              <w:rPr>
                <w:sz w:val="24"/>
                <w:szCs w:val="24"/>
              </w:rPr>
            </w:pPr>
            <w:r w:rsidRPr="000F28DC">
              <w:rPr>
                <w:sz w:val="24"/>
                <w:szCs w:val="24"/>
              </w:rPr>
              <w:t>– сучасних інформаційно-комунікаційних технологій;</w:t>
            </w:r>
          </w:p>
          <w:p w14:paraId="59C3D64D" w14:textId="77777777" w:rsidR="00DD3AF3" w:rsidRPr="000F28DC" w:rsidRDefault="00DD3AF3" w:rsidP="000F28DC">
            <w:pPr>
              <w:spacing w:line="240" w:lineRule="auto"/>
              <w:ind w:left="6" w:firstLine="0"/>
              <w:rPr>
                <w:sz w:val="24"/>
                <w:szCs w:val="24"/>
              </w:rPr>
            </w:pPr>
            <w:r w:rsidRPr="000F28DC">
              <w:rPr>
                <w:sz w:val="24"/>
                <w:szCs w:val="24"/>
              </w:rPr>
              <w:t>– сучасного програмно-апаратного забезпечення інформаційно-комунікаційних технологій;</w:t>
            </w:r>
          </w:p>
          <w:p w14:paraId="49012B67" w14:textId="77777777" w:rsidR="00DD3AF3" w:rsidRPr="000F28DC" w:rsidRDefault="00DD3AF3" w:rsidP="000F28DC">
            <w:pPr>
              <w:spacing w:line="240" w:lineRule="auto"/>
              <w:ind w:left="6" w:firstLine="0"/>
              <w:rPr>
                <w:sz w:val="24"/>
                <w:szCs w:val="24"/>
              </w:rPr>
            </w:pPr>
            <w:r w:rsidRPr="000F28DC">
              <w:rPr>
                <w:sz w:val="24"/>
                <w:szCs w:val="24"/>
              </w:rPr>
              <w:t>– автоматизованих систем проектування.</w:t>
            </w:r>
          </w:p>
          <w:p w14:paraId="4CEAE9AE" w14:textId="77777777" w:rsidR="00DD3AF3" w:rsidRPr="000F28DC" w:rsidRDefault="00DD3AF3" w:rsidP="000F28DC">
            <w:pPr>
              <w:spacing w:line="240" w:lineRule="auto"/>
              <w:ind w:left="6" w:firstLine="0"/>
              <w:jc w:val="left"/>
              <w:rPr>
                <w:sz w:val="24"/>
                <w:szCs w:val="24"/>
              </w:rPr>
            </w:pPr>
            <w:r w:rsidRPr="000F28DC">
              <w:rPr>
                <w:i/>
                <w:sz w:val="24"/>
                <w:szCs w:val="24"/>
              </w:rPr>
              <w:t>Методи, методики та технології</w:t>
            </w:r>
            <w:r w:rsidRPr="000F28DC">
              <w:rPr>
                <w:sz w:val="24"/>
                <w:szCs w:val="24"/>
              </w:rPr>
              <w:t>:</w:t>
            </w:r>
          </w:p>
          <w:p w14:paraId="6B139B30" w14:textId="77777777" w:rsidR="00DD3AF3" w:rsidRPr="000F28DC" w:rsidRDefault="00DD3AF3" w:rsidP="000F28DC">
            <w:pPr>
              <w:spacing w:line="240" w:lineRule="auto"/>
              <w:ind w:left="6" w:firstLine="0"/>
              <w:rPr>
                <w:sz w:val="24"/>
                <w:szCs w:val="24"/>
              </w:rPr>
            </w:pPr>
            <w:r w:rsidRPr="000F28DC">
              <w:rPr>
                <w:sz w:val="24"/>
                <w:szCs w:val="24"/>
              </w:rPr>
              <w:t>методи, методики, інформаційно-комунікаційні технології та інші технології забезпечення інформаційної та/ або кібербезпеки.</w:t>
            </w:r>
          </w:p>
          <w:p w14:paraId="6A357E9D" w14:textId="77777777" w:rsidR="00DD3AF3" w:rsidRPr="000F28DC" w:rsidRDefault="00DD3AF3" w:rsidP="000F28DC">
            <w:pPr>
              <w:spacing w:line="240" w:lineRule="auto"/>
              <w:ind w:left="6" w:firstLine="0"/>
              <w:jc w:val="left"/>
              <w:rPr>
                <w:sz w:val="24"/>
                <w:szCs w:val="24"/>
              </w:rPr>
            </w:pPr>
            <w:r w:rsidRPr="000F28DC">
              <w:rPr>
                <w:i/>
                <w:sz w:val="24"/>
                <w:szCs w:val="24"/>
              </w:rPr>
              <w:t>Інструменти та обладнання</w:t>
            </w:r>
            <w:r w:rsidRPr="000F28DC">
              <w:rPr>
                <w:sz w:val="24"/>
                <w:szCs w:val="24"/>
              </w:rPr>
              <w:t>:</w:t>
            </w:r>
          </w:p>
          <w:p w14:paraId="214748BE" w14:textId="77777777" w:rsidR="00DD3AF3" w:rsidRPr="000F28DC" w:rsidRDefault="00DD3AF3" w:rsidP="000F28DC">
            <w:pPr>
              <w:spacing w:line="240" w:lineRule="auto"/>
              <w:ind w:left="6" w:firstLine="0"/>
              <w:rPr>
                <w:sz w:val="24"/>
                <w:szCs w:val="24"/>
              </w:rPr>
            </w:pPr>
            <w:r w:rsidRPr="000F28DC">
              <w:rPr>
                <w:sz w:val="24"/>
                <w:szCs w:val="24"/>
              </w:rPr>
              <w:t>– системи розробки, забезпечення, моніторингу та контролю процесів інформаційної та/ або кібербезпеки;</w:t>
            </w:r>
          </w:p>
          <w:p w14:paraId="46BE7697" w14:textId="77777777" w:rsidR="00DD3AF3" w:rsidRPr="000F28DC" w:rsidRDefault="00DD3AF3" w:rsidP="000F28DC">
            <w:pPr>
              <w:spacing w:line="240" w:lineRule="auto"/>
              <w:ind w:left="6" w:firstLine="0"/>
              <w:rPr>
                <w:sz w:val="24"/>
                <w:szCs w:val="24"/>
              </w:rPr>
            </w:pPr>
            <w:r w:rsidRPr="000F28DC">
              <w:rPr>
                <w:sz w:val="24"/>
                <w:szCs w:val="24"/>
              </w:rPr>
              <w:t>– сучасне програмно-апаратне забезпечення інформаційно-комунікаційних технологій.</w:t>
            </w:r>
          </w:p>
        </w:tc>
      </w:tr>
      <w:tr w:rsidR="0065246A" w:rsidRPr="00B03550" w14:paraId="3E61F9E2" w14:textId="77777777" w:rsidTr="00E0013A">
        <w:trPr>
          <w:trHeight w:val="643"/>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4D999F" w14:textId="77777777" w:rsidR="0065246A" w:rsidRPr="000F28DC" w:rsidRDefault="002E5C38" w:rsidP="000F28DC">
            <w:pPr>
              <w:spacing w:line="240" w:lineRule="auto"/>
              <w:ind w:left="0" w:firstLine="0"/>
              <w:jc w:val="left"/>
              <w:rPr>
                <w:sz w:val="24"/>
                <w:szCs w:val="24"/>
              </w:rPr>
            </w:pPr>
            <w:r w:rsidRPr="000F28DC">
              <w:rPr>
                <w:sz w:val="24"/>
                <w:szCs w:val="24"/>
              </w:rPr>
              <w:t xml:space="preserve">Орієнтація освітньої програми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0B6E5B" w14:textId="77777777" w:rsidR="0065246A" w:rsidRPr="000F28DC" w:rsidRDefault="002E5C38" w:rsidP="000F28DC">
            <w:pPr>
              <w:spacing w:line="240" w:lineRule="auto"/>
              <w:ind w:left="6" w:firstLine="0"/>
              <w:rPr>
                <w:sz w:val="24"/>
                <w:szCs w:val="24"/>
                <w:lang w:val="ru-RU"/>
              </w:rPr>
            </w:pPr>
            <w:r w:rsidRPr="000F28DC">
              <w:rPr>
                <w:sz w:val="24"/>
                <w:szCs w:val="24"/>
              </w:rPr>
              <w:t>Освітньо-професійна</w:t>
            </w:r>
            <w:r w:rsidR="00DD3AF3" w:rsidRPr="000F28DC">
              <w:rPr>
                <w:sz w:val="24"/>
                <w:szCs w:val="24"/>
              </w:rPr>
              <w:t xml:space="preserve"> програма підготовки бакалавра розроблена для студентів</w:t>
            </w:r>
            <w:r w:rsidRPr="000F28DC">
              <w:rPr>
                <w:sz w:val="24"/>
                <w:szCs w:val="24"/>
              </w:rPr>
              <w:t>,</w:t>
            </w:r>
            <w:r w:rsidR="00317265" w:rsidRPr="000F28DC">
              <w:rPr>
                <w:sz w:val="24"/>
                <w:szCs w:val="24"/>
              </w:rPr>
              <w:t xml:space="preserve"> які прагнуть стати фахівцями із захисту інформації для українських чи світових компаній. Програма має</w:t>
            </w:r>
            <w:r w:rsidRPr="000F28DC">
              <w:rPr>
                <w:sz w:val="24"/>
                <w:szCs w:val="24"/>
              </w:rPr>
              <w:t xml:space="preserve"> прикладн</w:t>
            </w:r>
            <w:r w:rsidR="00317265" w:rsidRPr="000F28DC">
              <w:rPr>
                <w:sz w:val="24"/>
                <w:szCs w:val="24"/>
              </w:rPr>
              <w:t>ий характер, орієнтована на формування широкого науково-технічного світогляду майбутнього фахівця з кібербезпеки</w:t>
            </w:r>
            <w:r w:rsidRPr="000F28DC">
              <w:rPr>
                <w:sz w:val="24"/>
                <w:szCs w:val="24"/>
              </w:rPr>
              <w:t>.</w:t>
            </w:r>
          </w:p>
          <w:p w14:paraId="0D95942B" w14:textId="77777777" w:rsidR="0065246A" w:rsidRPr="000F28DC" w:rsidRDefault="002E5C38" w:rsidP="000F28DC">
            <w:pPr>
              <w:spacing w:line="240" w:lineRule="auto"/>
              <w:ind w:left="6" w:firstLine="0"/>
              <w:jc w:val="left"/>
              <w:rPr>
                <w:sz w:val="24"/>
                <w:szCs w:val="24"/>
              </w:rPr>
            </w:pPr>
            <w:r w:rsidRPr="000F28DC">
              <w:rPr>
                <w:sz w:val="24"/>
                <w:szCs w:val="24"/>
              </w:rPr>
              <w:t xml:space="preserve"> </w:t>
            </w:r>
            <w:r w:rsidRPr="000F28DC">
              <w:rPr>
                <w:rFonts w:eastAsia="Calibri"/>
                <w:sz w:val="24"/>
                <w:szCs w:val="24"/>
              </w:rPr>
              <w:t xml:space="preserve"> </w:t>
            </w:r>
          </w:p>
        </w:tc>
      </w:tr>
      <w:tr w:rsidR="0065246A" w:rsidRPr="00B03550" w14:paraId="3A937E82" w14:textId="77777777" w:rsidTr="00E0013A">
        <w:trPr>
          <w:trHeight w:val="1915"/>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BC18C9" w14:textId="77777777" w:rsidR="0065246A" w:rsidRPr="000F28DC" w:rsidRDefault="002E5C38" w:rsidP="000F28DC">
            <w:pPr>
              <w:spacing w:line="240" w:lineRule="auto"/>
              <w:ind w:left="0" w:firstLine="0"/>
              <w:jc w:val="left"/>
              <w:rPr>
                <w:sz w:val="24"/>
                <w:szCs w:val="24"/>
              </w:rPr>
            </w:pPr>
            <w:r w:rsidRPr="000F28DC">
              <w:rPr>
                <w:sz w:val="24"/>
                <w:szCs w:val="24"/>
              </w:rPr>
              <w:lastRenderedPageBreak/>
              <w:t xml:space="preserve">Основний фокус освітньої програми та спеціалізації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BDEE1F" w14:textId="504C3B50" w:rsidR="0065246A" w:rsidRDefault="002E5C38" w:rsidP="000F28DC">
            <w:pPr>
              <w:spacing w:line="240" w:lineRule="auto"/>
              <w:ind w:left="6" w:right="2" w:firstLine="0"/>
              <w:rPr>
                <w:sz w:val="24"/>
                <w:szCs w:val="24"/>
              </w:rPr>
            </w:pPr>
            <w:r w:rsidRPr="000F28DC">
              <w:rPr>
                <w:sz w:val="24"/>
                <w:szCs w:val="24"/>
              </w:rPr>
              <w:t>Акцент</w:t>
            </w:r>
            <w:r w:rsidR="007B34F8">
              <w:rPr>
                <w:sz w:val="24"/>
                <w:szCs w:val="24"/>
              </w:rPr>
              <w:t xml:space="preserve"> </w:t>
            </w:r>
            <w:r w:rsidRPr="000F28DC">
              <w:rPr>
                <w:sz w:val="24"/>
                <w:szCs w:val="24"/>
              </w:rPr>
              <w:t xml:space="preserve">на здатності організовувати й підтримувати </w:t>
            </w:r>
            <w:r w:rsidR="002D00FC">
              <w:rPr>
                <w:sz w:val="24"/>
                <w:szCs w:val="24"/>
              </w:rPr>
              <w:t xml:space="preserve">оперативний центр безпеки організації у формі </w:t>
            </w:r>
            <w:r w:rsidRPr="000F28DC">
              <w:rPr>
                <w:sz w:val="24"/>
                <w:szCs w:val="24"/>
              </w:rPr>
              <w:t>комплекс</w:t>
            </w:r>
            <w:r w:rsidR="002D00FC">
              <w:rPr>
                <w:sz w:val="24"/>
                <w:szCs w:val="24"/>
              </w:rPr>
              <w:t>у</w:t>
            </w:r>
            <w:r w:rsidR="002D00FC" w:rsidRPr="00234A71">
              <w:rPr>
                <w:sz w:val="24"/>
                <w:szCs w:val="24"/>
              </w:rPr>
              <w:t xml:space="preserve"> </w:t>
            </w:r>
            <w:r w:rsidRPr="000F28DC">
              <w:rPr>
                <w:sz w:val="24"/>
                <w:szCs w:val="24"/>
              </w:rPr>
              <w:t>заходів щодо забезпечення інформаційної безпеки</w:t>
            </w:r>
            <w:r w:rsidR="002D00FC">
              <w:rPr>
                <w:sz w:val="24"/>
                <w:szCs w:val="24"/>
              </w:rPr>
              <w:t xml:space="preserve"> та кібербезпеки</w:t>
            </w:r>
            <w:r w:rsidRPr="000F28DC">
              <w:rPr>
                <w:sz w:val="24"/>
                <w:szCs w:val="24"/>
              </w:rPr>
              <w:t xml:space="preserve"> з урахуванням їхньої правової обґрунтованості, адміністративно-управлінської й технічної реалізації, економічної доцільності, можливих зовнішніх впливів, імовірних загроз і рівня розвитку технологій захисту інформації.</w:t>
            </w:r>
          </w:p>
          <w:p w14:paraId="7E0FAE02" w14:textId="34650669" w:rsidR="007B34F8" w:rsidRPr="007B34F8" w:rsidRDefault="007B34F8" w:rsidP="000F28DC">
            <w:pPr>
              <w:spacing w:line="240" w:lineRule="auto"/>
              <w:ind w:left="6" w:right="2" w:firstLine="0"/>
              <w:rPr>
                <w:sz w:val="24"/>
                <w:szCs w:val="24"/>
              </w:rPr>
            </w:pPr>
            <w:r w:rsidRPr="007B34F8">
              <w:rPr>
                <w:i/>
                <w:iCs/>
                <w:sz w:val="24"/>
                <w:szCs w:val="24"/>
              </w:rPr>
              <w:t>Ключові слова</w:t>
            </w:r>
            <w:r w:rsidRPr="007B34F8">
              <w:rPr>
                <w:sz w:val="24"/>
                <w:szCs w:val="24"/>
              </w:rPr>
              <w:t xml:space="preserve">: </w:t>
            </w:r>
            <w:proofErr w:type="spellStart"/>
            <w:r w:rsidRPr="007B34F8">
              <w:rPr>
                <w:sz w:val="24"/>
                <w:szCs w:val="24"/>
              </w:rPr>
              <w:t>кібербезпека</w:t>
            </w:r>
            <w:proofErr w:type="spellEnd"/>
            <w:r w:rsidRPr="007B34F8">
              <w:rPr>
                <w:sz w:val="24"/>
                <w:szCs w:val="24"/>
              </w:rPr>
              <w:t xml:space="preserve">, системи управління інформаційною безпекою, аудит, відповідність стандартам, </w:t>
            </w:r>
            <w:proofErr w:type="spellStart"/>
            <w:r w:rsidRPr="007B34F8">
              <w:rPr>
                <w:sz w:val="24"/>
                <w:szCs w:val="24"/>
              </w:rPr>
              <w:t>кіберфізичні</w:t>
            </w:r>
            <w:proofErr w:type="spellEnd"/>
            <w:r w:rsidRPr="007B34F8">
              <w:rPr>
                <w:sz w:val="24"/>
                <w:szCs w:val="24"/>
              </w:rPr>
              <w:t xml:space="preserve"> системи, розслідування інцидентів.</w:t>
            </w:r>
          </w:p>
        </w:tc>
      </w:tr>
      <w:tr w:rsidR="0065246A" w:rsidRPr="00B03550" w14:paraId="6AF472D6" w14:textId="77777777" w:rsidTr="00E0013A">
        <w:trPr>
          <w:trHeight w:val="1595"/>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691DC3" w14:textId="77777777" w:rsidR="0065246A" w:rsidRPr="000F28DC" w:rsidRDefault="002E5C38" w:rsidP="000F28DC">
            <w:pPr>
              <w:spacing w:line="240" w:lineRule="auto"/>
              <w:ind w:left="0" w:firstLine="0"/>
              <w:jc w:val="left"/>
              <w:rPr>
                <w:sz w:val="24"/>
                <w:szCs w:val="24"/>
              </w:rPr>
            </w:pPr>
            <w:r w:rsidRPr="000F28DC">
              <w:rPr>
                <w:sz w:val="24"/>
                <w:szCs w:val="24"/>
              </w:rPr>
              <w:t xml:space="preserve">Особливості програми </w:t>
            </w:r>
            <w:r w:rsidRPr="000F28D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BE0693" w14:textId="77777777" w:rsidR="007B34F8" w:rsidRPr="007B34F8" w:rsidRDefault="007B34F8" w:rsidP="007B34F8">
            <w:pPr>
              <w:spacing w:line="240" w:lineRule="auto"/>
              <w:ind w:left="6" w:right="1" w:firstLine="0"/>
              <w:rPr>
                <w:sz w:val="24"/>
                <w:szCs w:val="24"/>
              </w:rPr>
            </w:pPr>
            <w:r w:rsidRPr="007B34F8">
              <w:rPr>
                <w:sz w:val="24"/>
                <w:szCs w:val="24"/>
              </w:rPr>
              <w:t>1. Формування у здобувачів комплексного підходу щодо розроблення, впровадження, управління, моніторингу та аудиту систем захисту інформації.</w:t>
            </w:r>
          </w:p>
          <w:p w14:paraId="270F0235" w14:textId="77777777" w:rsidR="007B34F8" w:rsidRPr="007B34F8" w:rsidRDefault="007B34F8" w:rsidP="007B34F8">
            <w:pPr>
              <w:spacing w:line="240" w:lineRule="auto"/>
              <w:ind w:left="6" w:right="1" w:firstLine="0"/>
              <w:rPr>
                <w:sz w:val="24"/>
                <w:szCs w:val="24"/>
              </w:rPr>
            </w:pPr>
            <w:r w:rsidRPr="007B34F8">
              <w:rPr>
                <w:sz w:val="24"/>
                <w:szCs w:val="24"/>
              </w:rPr>
              <w:t>2. Отримання знань через відвідування лекцій викладачів-іноземців або викладачів ЗВО, які беруть участь у програмах академічної мобільності (зокрема, Еразмус+), проходять науково-педагогічне стажування у ЗВО-партнерах за кордоном, працюють в Європейських закладах вищої освіти тощо.</w:t>
            </w:r>
          </w:p>
          <w:p w14:paraId="05D465B4" w14:textId="77777777" w:rsidR="007B34F8" w:rsidRPr="007B34F8" w:rsidRDefault="007B34F8" w:rsidP="007B34F8">
            <w:pPr>
              <w:spacing w:line="240" w:lineRule="auto"/>
              <w:ind w:left="6" w:right="1" w:firstLine="0"/>
              <w:rPr>
                <w:sz w:val="24"/>
                <w:szCs w:val="24"/>
              </w:rPr>
            </w:pPr>
            <w:r w:rsidRPr="007B34F8">
              <w:rPr>
                <w:sz w:val="24"/>
                <w:szCs w:val="24"/>
              </w:rPr>
              <w:t>3. Отримання знань англійською мовою (додатково) при вивченні компонент ОПП від викладачів, які отримали сертифікати про рівень володіння нею не нижче В2.</w:t>
            </w:r>
          </w:p>
          <w:p w14:paraId="404E5194" w14:textId="77777777" w:rsidR="007B34F8" w:rsidRPr="007B34F8" w:rsidRDefault="007B34F8" w:rsidP="007B34F8">
            <w:pPr>
              <w:spacing w:line="240" w:lineRule="auto"/>
              <w:ind w:left="6" w:right="1" w:firstLine="0"/>
              <w:rPr>
                <w:sz w:val="24"/>
                <w:szCs w:val="24"/>
              </w:rPr>
            </w:pPr>
            <w:r w:rsidRPr="007B34F8">
              <w:rPr>
                <w:sz w:val="24"/>
                <w:szCs w:val="24"/>
              </w:rPr>
              <w:t xml:space="preserve">4. Отримання фахових консультацій від залучених представників зовнішніх </w:t>
            </w:r>
            <w:proofErr w:type="spellStart"/>
            <w:r w:rsidRPr="007B34F8">
              <w:rPr>
                <w:sz w:val="24"/>
                <w:szCs w:val="24"/>
              </w:rPr>
              <w:t>стейкхолдерів</w:t>
            </w:r>
            <w:proofErr w:type="spellEnd"/>
            <w:r w:rsidRPr="007B34F8">
              <w:rPr>
                <w:sz w:val="24"/>
                <w:szCs w:val="24"/>
              </w:rPr>
              <w:t xml:space="preserve">, зокрема консультантів та інженерів інформаційної безпеки великих компаній, представників державних органів влади за профілем спеціальності (Департамент </w:t>
            </w:r>
            <w:proofErr w:type="spellStart"/>
            <w:r w:rsidRPr="007B34F8">
              <w:rPr>
                <w:sz w:val="24"/>
                <w:szCs w:val="24"/>
              </w:rPr>
              <w:t>кіберполіції</w:t>
            </w:r>
            <w:proofErr w:type="spellEnd"/>
            <w:r w:rsidRPr="007B34F8">
              <w:rPr>
                <w:sz w:val="24"/>
                <w:szCs w:val="24"/>
              </w:rPr>
              <w:t xml:space="preserve">, Управління </w:t>
            </w:r>
            <w:proofErr w:type="spellStart"/>
            <w:r w:rsidRPr="007B34F8">
              <w:rPr>
                <w:sz w:val="24"/>
                <w:szCs w:val="24"/>
              </w:rPr>
              <w:t>Дерспецзв’язку</w:t>
            </w:r>
            <w:proofErr w:type="spellEnd"/>
            <w:r w:rsidRPr="007B34F8">
              <w:rPr>
                <w:sz w:val="24"/>
                <w:szCs w:val="24"/>
              </w:rPr>
              <w:t>, тощо).</w:t>
            </w:r>
          </w:p>
          <w:p w14:paraId="749DF607" w14:textId="20398552" w:rsidR="00DE541F" w:rsidRPr="007B34F8" w:rsidRDefault="007B34F8" w:rsidP="007B34F8">
            <w:pPr>
              <w:spacing w:line="240" w:lineRule="auto"/>
              <w:ind w:left="58" w:right="1" w:firstLine="0"/>
              <w:rPr>
                <w:sz w:val="24"/>
                <w:szCs w:val="24"/>
              </w:rPr>
            </w:pPr>
            <w:r w:rsidRPr="007B34F8">
              <w:rPr>
                <w:sz w:val="24"/>
                <w:szCs w:val="24"/>
              </w:rPr>
              <w:t>5. Можливість отримання міжнародних сертифікатів та сертифікатів відомих вендорів в сфері кібербезпеки.</w:t>
            </w:r>
          </w:p>
        </w:tc>
      </w:tr>
      <w:tr w:rsidR="0065246A" w:rsidRPr="00B03550" w14:paraId="27C3EBFA" w14:textId="77777777" w:rsidTr="00E0013A">
        <w:trPr>
          <w:trHeight w:val="294"/>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E0E0E0"/>
            <w:tcMar>
              <w:top w:w="28" w:type="dxa"/>
              <w:left w:w="28" w:type="dxa"/>
              <w:bottom w:w="28" w:type="dxa"/>
              <w:right w:w="28" w:type="dxa"/>
            </w:tcMar>
          </w:tcPr>
          <w:p w14:paraId="3EE6652B" w14:textId="3A57D17E" w:rsidR="0065246A" w:rsidRPr="000F28DC" w:rsidRDefault="002E5C38" w:rsidP="000F28DC">
            <w:pPr>
              <w:spacing w:line="240" w:lineRule="auto"/>
              <w:ind w:left="0" w:firstLine="0"/>
              <w:jc w:val="center"/>
              <w:rPr>
                <w:sz w:val="24"/>
                <w:szCs w:val="24"/>
              </w:rPr>
            </w:pPr>
            <w:r w:rsidRPr="000F28DC">
              <w:rPr>
                <w:b/>
                <w:sz w:val="24"/>
                <w:szCs w:val="24"/>
              </w:rPr>
              <w:t>4 – Придатність випускників до працевлаштування та подальшого навчання</w:t>
            </w:r>
          </w:p>
        </w:tc>
      </w:tr>
      <w:tr w:rsidR="0065246A" w:rsidRPr="00B03550" w14:paraId="597D6862" w14:textId="77777777" w:rsidTr="00E0013A">
        <w:trPr>
          <w:trHeight w:val="1768"/>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40A8FE" w14:textId="77777777" w:rsidR="0065246A" w:rsidRPr="008024FC" w:rsidRDefault="002E5C38" w:rsidP="000F28DC">
            <w:pPr>
              <w:spacing w:line="240" w:lineRule="auto"/>
              <w:ind w:left="0" w:firstLine="0"/>
              <w:jc w:val="left"/>
              <w:rPr>
                <w:sz w:val="24"/>
                <w:szCs w:val="24"/>
              </w:rPr>
            </w:pPr>
            <w:r w:rsidRPr="008024FC">
              <w:rPr>
                <w:sz w:val="24"/>
                <w:szCs w:val="24"/>
              </w:rPr>
              <w:t xml:space="preserve">Придатність до працевлаштування </w:t>
            </w:r>
            <w:r w:rsidRPr="008024F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9FE394" w14:textId="72471576" w:rsidR="003F219D" w:rsidRPr="000F28DC" w:rsidRDefault="003F219D" w:rsidP="000F28DC">
            <w:pPr>
              <w:spacing w:line="240" w:lineRule="auto"/>
              <w:ind w:left="6" w:firstLine="0"/>
              <w:rPr>
                <w:sz w:val="24"/>
                <w:szCs w:val="24"/>
              </w:rPr>
            </w:pPr>
            <w:r w:rsidRPr="000F28DC">
              <w:rPr>
                <w:sz w:val="24"/>
                <w:szCs w:val="24"/>
              </w:rPr>
              <w:t>Випускник кваліфікації «Бакалавр з кібербезпеки</w:t>
            </w:r>
            <w:r w:rsidR="00D418F7">
              <w:rPr>
                <w:sz w:val="24"/>
                <w:szCs w:val="24"/>
              </w:rPr>
              <w:t xml:space="preserve"> та захисту інформації</w:t>
            </w:r>
            <w:r w:rsidRPr="000F28DC">
              <w:rPr>
                <w:sz w:val="24"/>
                <w:szCs w:val="24"/>
              </w:rPr>
              <w:t xml:space="preserve">» </w:t>
            </w:r>
            <w:r w:rsidR="002E5C38" w:rsidRPr="000F28DC">
              <w:rPr>
                <w:sz w:val="24"/>
                <w:szCs w:val="24"/>
              </w:rPr>
              <w:t>може займати первинні посади (за ДК 003:2010):</w:t>
            </w:r>
          </w:p>
          <w:p w14:paraId="435BFD4B" w14:textId="77777777" w:rsidR="006F0BCB" w:rsidRPr="006F0BCB" w:rsidRDefault="006F0BCB" w:rsidP="006F0BCB">
            <w:pPr>
              <w:spacing w:line="240" w:lineRule="auto"/>
              <w:ind w:left="6" w:firstLine="0"/>
              <w:rPr>
                <w:sz w:val="24"/>
                <w:szCs w:val="24"/>
              </w:rPr>
            </w:pPr>
            <w:r w:rsidRPr="006F0BCB">
              <w:rPr>
                <w:sz w:val="24"/>
                <w:szCs w:val="24"/>
              </w:rPr>
              <w:t>1. Адміністратор безпеки мереж і систем, 2139.2</w:t>
            </w:r>
          </w:p>
          <w:p w14:paraId="3B110122" w14:textId="77777777" w:rsidR="006F0BCB" w:rsidRPr="006F0BCB" w:rsidRDefault="006F0BCB" w:rsidP="006F0BCB">
            <w:pPr>
              <w:spacing w:line="240" w:lineRule="auto"/>
              <w:ind w:left="6" w:firstLine="0"/>
              <w:rPr>
                <w:sz w:val="24"/>
                <w:szCs w:val="24"/>
              </w:rPr>
            </w:pPr>
            <w:r w:rsidRPr="006F0BCB">
              <w:rPr>
                <w:sz w:val="24"/>
                <w:szCs w:val="24"/>
              </w:rPr>
              <w:t>2. Фахівець сфери захисту інформації, 2139.2</w:t>
            </w:r>
          </w:p>
          <w:p w14:paraId="4981A69E" w14:textId="5063C70D" w:rsidR="006F0BCB" w:rsidRPr="006F0BCB" w:rsidRDefault="006F0BCB" w:rsidP="006F0BCB">
            <w:pPr>
              <w:spacing w:line="240" w:lineRule="auto"/>
              <w:ind w:left="6" w:firstLine="0"/>
              <w:rPr>
                <w:sz w:val="24"/>
                <w:szCs w:val="24"/>
              </w:rPr>
            </w:pPr>
            <w:r w:rsidRPr="006F0BCB">
              <w:rPr>
                <w:sz w:val="24"/>
                <w:szCs w:val="24"/>
              </w:rPr>
              <w:t>3. Фахівець з питань безпеки (інформаційно-комунікаційні</w:t>
            </w:r>
            <w:r w:rsidRPr="00234A71">
              <w:rPr>
                <w:sz w:val="24"/>
                <w:szCs w:val="24"/>
              </w:rPr>
              <w:t xml:space="preserve"> </w:t>
            </w:r>
            <w:r w:rsidRPr="006F0BCB">
              <w:rPr>
                <w:sz w:val="24"/>
                <w:szCs w:val="24"/>
              </w:rPr>
              <w:t>технології), 2139.2</w:t>
            </w:r>
          </w:p>
          <w:p w14:paraId="0DE1CEDF" w14:textId="6B81AAE3" w:rsidR="006F0BCB" w:rsidRPr="006F0BCB" w:rsidRDefault="006F0BCB" w:rsidP="006F0BCB">
            <w:pPr>
              <w:spacing w:line="240" w:lineRule="auto"/>
              <w:ind w:left="6" w:firstLine="0"/>
              <w:rPr>
                <w:sz w:val="24"/>
                <w:szCs w:val="24"/>
              </w:rPr>
            </w:pPr>
            <w:r w:rsidRPr="00234A71">
              <w:rPr>
                <w:sz w:val="24"/>
                <w:szCs w:val="24"/>
                <w:lang w:val="ru-RU"/>
              </w:rPr>
              <w:t xml:space="preserve">4. </w:t>
            </w:r>
            <w:r w:rsidRPr="006F0BCB">
              <w:rPr>
                <w:sz w:val="24"/>
                <w:szCs w:val="24"/>
              </w:rPr>
              <w:t>Конструктор систем кібербезпеки, 2132.2</w:t>
            </w:r>
          </w:p>
          <w:p w14:paraId="2ACA01D4" w14:textId="276210BA" w:rsidR="006F0BCB" w:rsidRPr="006F0BCB" w:rsidRDefault="006F0BCB" w:rsidP="006F0BCB">
            <w:pPr>
              <w:spacing w:line="240" w:lineRule="auto"/>
              <w:ind w:left="6" w:firstLine="0"/>
              <w:rPr>
                <w:sz w:val="24"/>
                <w:szCs w:val="24"/>
              </w:rPr>
            </w:pPr>
            <w:r w:rsidRPr="00234A71">
              <w:rPr>
                <w:sz w:val="24"/>
                <w:szCs w:val="24"/>
                <w:lang w:val="ru-RU"/>
              </w:rPr>
              <w:t xml:space="preserve">5. </w:t>
            </w:r>
            <w:r w:rsidRPr="006F0BCB">
              <w:rPr>
                <w:sz w:val="24"/>
                <w:szCs w:val="24"/>
              </w:rPr>
              <w:t xml:space="preserve">Фахівець з підтримки інфраструктури </w:t>
            </w:r>
            <w:proofErr w:type="spellStart"/>
            <w:r w:rsidRPr="006F0BCB">
              <w:rPr>
                <w:sz w:val="24"/>
                <w:szCs w:val="24"/>
              </w:rPr>
              <w:t>кіберзахисту</w:t>
            </w:r>
            <w:proofErr w:type="spellEnd"/>
            <w:r w:rsidRPr="006F0BCB">
              <w:rPr>
                <w:sz w:val="24"/>
                <w:szCs w:val="24"/>
              </w:rPr>
              <w:t>, 2139.2</w:t>
            </w:r>
          </w:p>
          <w:p w14:paraId="22B4DA10" w14:textId="54F12406" w:rsidR="006F0BCB" w:rsidRPr="006F0BCB" w:rsidRDefault="006F0BCB" w:rsidP="006F0BCB">
            <w:pPr>
              <w:spacing w:line="240" w:lineRule="auto"/>
              <w:ind w:left="6" w:firstLine="0"/>
              <w:rPr>
                <w:sz w:val="24"/>
                <w:szCs w:val="24"/>
              </w:rPr>
            </w:pPr>
            <w:r w:rsidRPr="00234A71">
              <w:rPr>
                <w:sz w:val="24"/>
                <w:szCs w:val="24"/>
                <w:lang w:val="ru-RU"/>
              </w:rPr>
              <w:t xml:space="preserve">6. </w:t>
            </w:r>
            <w:r w:rsidRPr="006F0BCB">
              <w:rPr>
                <w:sz w:val="24"/>
                <w:szCs w:val="24"/>
              </w:rPr>
              <w:t>Фахівець з реагування на інциденти кібербезпеки, 2139.2</w:t>
            </w:r>
          </w:p>
          <w:p w14:paraId="0F1E6C8F" w14:textId="7CCB393A" w:rsidR="006F0BCB" w:rsidRPr="006F0BCB" w:rsidRDefault="006F0BCB" w:rsidP="006F0BCB">
            <w:pPr>
              <w:spacing w:line="240" w:lineRule="auto"/>
              <w:ind w:left="6" w:firstLine="0"/>
              <w:rPr>
                <w:sz w:val="24"/>
                <w:szCs w:val="24"/>
              </w:rPr>
            </w:pPr>
            <w:r w:rsidRPr="00234A71">
              <w:rPr>
                <w:sz w:val="24"/>
                <w:szCs w:val="24"/>
                <w:lang w:val="ru-RU"/>
              </w:rPr>
              <w:t xml:space="preserve">7. </w:t>
            </w:r>
            <w:r w:rsidRPr="006F0BCB">
              <w:rPr>
                <w:sz w:val="24"/>
                <w:szCs w:val="24"/>
              </w:rPr>
              <w:t>Фахівець з криптографічного захисту інформації, 2139.2</w:t>
            </w:r>
          </w:p>
          <w:p w14:paraId="1D376E23" w14:textId="70614BC4" w:rsidR="006F0BCB" w:rsidRPr="006F0BCB" w:rsidRDefault="006F0BCB" w:rsidP="006F0BCB">
            <w:pPr>
              <w:spacing w:line="240" w:lineRule="auto"/>
              <w:ind w:left="6" w:firstLine="0"/>
              <w:rPr>
                <w:sz w:val="24"/>
                <w:szCs w:val="24"/>
              </w:rPr>
            </w:pPr>
            <w:r w:rsidRPr="00234A71">
              <w:rPr>
                <w:sz w:val="24"/>
                <w:szCs w:val="24"/>
                <w:lang w:val="ru-RU"/>
              </w:rPr>
              <w:t xml:space="preserve">8. </w:t>
            </w:r>
            <w:r w:rsidRPr="006F0BCB">
              <w:rPr>
                <w:sz w:val="24"/>
                <w:szCs w:val="24"/>
              </w:rPr>
              <w:t>Фахівець з технічного захисту інформації, 2139.2</w:t>
            </w:r>
          </w:p>
          <w:p w14:paraId="7288F36D" w14:textId="77777777" w:rsidR="006F0BCB" w:rsidRPr="006F0BCB" w:rsidRDefault="006F0BCB" w:rsidP="006F0BCB">
            <w:pPr>
              <w:spacing w:line="240" w:lineRule="auto"/>
              <w:ind w:left="6" w:firstLine="0"/>
              <w:rPr>
                <w:sz w:val="24"/>
                <w:szCs w:val="24"/>
              </w:rPr>
            </w:pPr>
            <w:r w:rsidRPr="006F0BCB">
              <w:rPr>
                <w:sz w:val="24"/>
                <w:szCs w:val="24"/>
              </w:rPr>
              <w:t>9. Фахівець з тестування систем захисту інформації, 2139.2</w:t>
            </w:r>
          </w:p>
          <w:p w14:paraId="0AEF9E14" w14:textId="5FA49C28" w:rsidR="006F0BCB" w:rsidRPr="006F0BCB" w:rsidRDefault="006F0BCB" w:rsidP="006F0BCB">
            <w:pPr>
              <w:spacing w:line="240" w:lineRule="auto"/>
              <w:ind w:left="6" w:firstLine="0"/>
              <w:rPr>
                <w:sz w:val="24"/>
                <w:szCs w:val="24"/>
              </w:rPr>
            </w:pPr>
            <w:r w:rsidRPr="006F0BCB">
              <w:rPr>
                <w:sz w:val="24"/>
                <w:szCs w:val="24"/>
              </w:rPr>
              <w:t>10.</w:t>
            </w:r>
            <w:r w:rsidRPr="00234A71">
              <w:rPr>
                <w:sz w:val="24"/>
                <w:szCs w:val="24"/>
                <w:lang w:val="ru-RU"/>
              </w:rPr>
              <w:t xml:space="preserve"> </w:t>
            </w:r>
            <w:r w:rsidRPr="006F0BCB">
              <w:rPr>
                <w:sz w:val="24"/>
                <w:szCs w:val="24"/>
              </w:rPr>
              <w:t>Аудитор інформаційних технологій (з кібербезпеки), 2139.2</w:t>
            </w:r>
          </w:p>
          <w:p w14:paraId="1D090CE3" w14:textId="254C0FBD" w:rsidR="0065246A" w:rsidRPr="000F28DC" w:rsidRDefault="006F0BCB" w:rsidP="006F0BCB">
            <w:pPr>
              <w:spacing w:line="240" w:lineRule="auto"/>
              <w:ind w:left="6" w:firstLine="0"/>
              <w:rPr>
                <w:sz w:val="24"/>
                <w:szCs w:val="24"/>
              </w:rPr>
            </w:pPr>
            <w:r w:rsidRPr="006F0BCB">
              <w:rPr>
                <w:sz w:val="24"/>
                <w:szCs w:val="24"/>
              </w:rPr>
              <w:t>11</w:t>
            </w:r>
            <w:r w:rsidRPr="00234A71">
              <w:rPr>
                <w:sz w:val="24"/>
                <w:szCs w:val="24"/>
              </w:rPr>
              <w:t xml:space="preserve">. </w:t>
            </w:r>
            <w:r w:rsidRPr="006F0BCB">
              <w:rPr>
                <w:sz w:val="24"/>
                <w:szCs w:val="24"/>
              </w:rPr>
              <w:t xml:space="preserve">Фахівець з оцінки заходів захисту інформації (кібербезпеки), 2139.2 </w:t>
            </w:r>
            <w:r w:rsidR="002E5C38" w:rsidRPr="000F28DC">
              <w:rPr>
                <w:sz w:val="24"/>
                <w:szCs w:val="24"/>
              </w:rPr>
              <w:t xml:space="preserve"> </w:t>
            </w:r>
            <w:r w:rsidR="002E5C38" w:rsidRPr="000F28DC">
              <w:rPr>
                <w:rFonts w:eastAsia="Calibri"/>
                <w:sz w:val="24"/>
                <w:szCs w:val="24"/>
              </w:rPr>
              <w:t xml:space="preserve"> </w:t>
            </w:r>
          </w:p>
          <w:p w14:paraId="7F401BF4" w14:textId="77777777" w:rsidR="0065246A" w:rsidRPr="000F28DC" w:rsidRDefault="002E5C38" w:rsidP="000F28DC">
            <w:pPr>
              <w:spacing w:line="240" w:lineRule="auto"/>
              <w:ind w:left="6" w:firstLine="0"/>
              <w:rPr>
                <w:sz w:val="24"/>
                <w:szCs w:val="24"/>
              </w:rPr>
            </w:pPr>
            <w:r w:rsidRPr="000F28DC">
              <w:rPr>
                <w:sz w:val="24"/>
                <w:szCs w:val="24"/>
              </w:rPr>
              <w:t xml:space="preserve">Можливість отримати міжнародні сертифікати в галузі інформаційної безпеки. </w:t>
            </w:r>
            <w:r w:rsidRPr="000F28DC">
              <w:rPr>
                <w:rFonts w:eastAsia="Calibri"/>
                <w:sz w:val="24"/>
                <w:szCs w:val="24"/>
              </w:rPr>
              <w:t xml:space="preserve"> </w:t>
            </w:r>
          </w:p>
        </w:tc>
      </w:tr>
      <w:tr w:rsidR="0065246A" w:rsidRPr="00B03550" w14:paraId="3F2BAE63" w14:textId="77777777" w:rsidTr="00E0013A">
        <w:trPr>
          <w:trHeight w:val="899"/>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1A6479" w14:textId="77777777" w:rsidR="0065246A" w:rsidRPr="008024FC" w:rsidRDefault="002E5C38" w:rsidP="000F28DC">
            <w:pPr>
              <w:spacing w:line="240" w:lineRule="auto"/>
              <w:ind w:left="0" w:firstLine="0"/>
              <w:jc w:val="left"/>
              <w:rPr>
                <w:sz w:val="24"/>
                <w:szCs w:val="24"/>
              </w:rPr>
            </w:pPr>
            <w:r w:rsidRPr="008024FC">
              <w:rPr>
                <w:sz w:val="24"/>
                <w:szCs w:val="24"/>
              </w:rPr>
              <w:t xml:space="preserve">Подальше навчання </w:t>
            </w:r>
            <w:r w:rsidRPr="008024F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8D4CDF" w14:textId="139512F3" w:rsidR="0065246A" w:rsidRPr="000F28DC" w:rsidRDefault="002E5C38" w:rsidP="000F28DC">
            <w:pPr>
              <w:spacing w:line="240" w:lineRule="auto"/>
              <w:ind w:left="6" w:firstLine="0"/>
              <w:rPr>
                <w:sz w:val="24"/>
                <w:szCs w:val="24"/>
              </w:rPr>
            </w:pPr>
            <w:r w:rsidRPr="000F28DC">
              <w:rPr>
                <w:sz w:val="24"/>
                <w:szCs w:val="24"/>
              </w:rPr>
              <w:t>Можливість продовжити навчання на другому (магістерському) рівні вищої освіти</w:t>
            </w:r>
            <w:r w:rsidR="003F219D" w:rsidRPr="000F28DC">
              <w:rPr>
                <w:sz w:val="24"/>
                <w:szCs w:val="24"/>
              </w:rPr>
              <w:t xml:space="preserve"> за спеціальністю </w:t>
            </w:r>
            <w:r w:rsidR="006F0BCB">
              <w:rPr>
                <w:sz w:val="24"/>
                <w:szCs w:val="24"/>
                <w:lang w:val="en-US"/>
              </w:rPr>
              <w:t>F</w:t>
            </w:r>
            <w:r w:rsidR="003F219D" w:rsidRPr="000F28DC">
              <w:rPr>
                <w:sz w:val="24"/>
                <w:szCs w:val="24"/>
              </w:rPr>
              <w:t>5 «Кібербезпека</w:t>
            </w:r>
            <w:r w:rsidR="00B113F4">
              <w:rPr>
                <w:sz w:val="24"/>
                <w:szCs w:val="24"/>
              </w:rPr>
              <w:t xml:space="preserve"> та захист інформації</w:t>
            </w:r>
            <w:r w:rsidR="003F219D" w:rsidRPr="000F28DC">
              <w:rPr>
                <w:sz w:val="24"/>
                <w:szCs w:val="24"/>
              </w:rPr>
              <w:t>» або іншими спорідненими (суміжними) спеціальностями галузі знань «Інформаційні технології»</w:t>
            </w:r>
            <w:r w:rsidRPr="000F28DC">
              <w:rPr>
                <w:sz w:val="24"/>
                <w:szCs w:val="24"/>
              </w:rPr>
              <w:t>.</w:t>
            </w:r>
          </w:p>
          <w:p w14:paraId="0DCAFBD4" w14:textId="77777777" w:rsidR="0065246A" w:rsidRPr="000F28DC" w:rsidRDefault="002E5C38" w:rsidP="000F28DC">
            <w:pPr>
              <w:spacing w:line="240" w:lineRule="auto"/>
              <w:ind w:left="6" w:firstLine="0"/>
              <w:jc w:val="left"/>
              <w:rPr>
                <w:sz w:val="24"/>
                <w:szCs w:val="24"/>
              </w:rPr>
            </w:pPr>
            <w:r w:rsidRPr="000F28DC">
              <w:rPr>
                <w:sz w:val="24"/>
                <w:szCs w:val="24"/>
              </w:rPr>
              <w:t xml:space="preserve">НРК України – 7, FQ-EHEA – 2 цикл, EQF LLL – 7 рівень. </w:t>
            </w:r>
            <w:r w:rsidRPr="000F28DC">
              <w:rPr>
                <w:rFonts w:eastAsia="Calibri"/>
                <w:sz w:val="24"/>
                <w:szCs w:val="24"/>
              </w:rPr>
              <w:t xml:space="preserve"> </w:t>
            </w:r>
          </w:p>
        </w:tc>
      </w:tr>
      <w:tr w:rsidR="0065246A" w:rsidRPr="00B03550" w14:paraId="381322BF" w14:textId="77777777" w:rsidTr="00E0013A">
        <w:trPr>
          <w:trHeight w:val="329"/>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E0E0E0"/>
            <w:tcMar>
              <w:top w:w="28" w:type="dxa"/>
              <w:left w:w="28" w:type="dxa"/>
              <w:bottom w:w="28" w:type="dxa"/>
              <w:right w:w="28" w:type="dxa"/>
            </w:tcMar>
          </w:tcPr>
          <w:p w14:paraId="09CDD28D" w14:textId="77777777" w:rsidR="0065246A" w:rsidRPr="000F28DC" w:rsidRDefault="002E5C38" w:rsidP="000F28DC">
            <w:pPr>
              <w:keepNext/>
              <w:spacing w:line="240" w:lineRule="auto"/>
              <w:ind w:left="0" w:right="6" w:firstLine="0"/>
              <w:jc w:val="center"/>
              <w:rPr>
                <w:sz w:val="24"/>
                <w:szCs w:val="24"/>
              </w:rPr>
            </w:pPr>
            <w:r w:rsidRPr="000F28DC">
              <w:rPr>
                <w:b/>
                <w:sz w:val="24"/>
                <w:szCs w:val="24"/>
              </w:rPr>
              <w:lastRenderedPageBreak/>
              <w:t>5 – Викладання та оцінювання</w:t>
            </w:r>
            <w:r w:rsidRPr="000F28DC">
              <w:rPr>
                <w:sz w:val="24"/>
                <w:szCs w:val="24"/>
              </w:rPr>
              <w:t xml:space="preserve"> </w:t>
            </w:r>
            <w:r w:rsidRPr="000F28DC">
              <w:rPr>
                <w:rFonts w:eastAsia="Calibri"/>
                <w:sz w:val="24"/>
                <w:szCs w:val="24"/>
              </w:rPr>
              <w:t xml:space="preserve"> </w:t>
            </w:r>
          </w:p>
        </w:tc>
      </w:tr>
      <w:tr w:rsidR="0065246A" w:rsidRPr="00B03550" w14:paraId="7717D1C2" w14:textId="77777777" w:rsidTr="00E0013A">
        <w:trPr>
          <w:trHeight w:val="2233"/>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28C3B7" w14:textId="77777777" w:rsidR="0065246A" w:rsidRPr="008024FC" w:rsidRDefault="002E5C38" w:rsidP="000F28DC">
            <w:pPr>
              <w:spacing w:line="240" w:lineRule="auto"/>
              <w:ind w:left="0" w:firstLine="0"/>
              <w:jc w:val="left"/>
              <w:rPr>
                <w:sz w:val="24"/>
                <w:szCs w:val="24"/>
              </w:rPr>
            </w:pPr>
            <w:r w:rsidRPr="008024FC">
              <w:rPr>
                <w:sz w:val="24"/>
                <w:szCs w:val="24"/>
              </w:rPr>
              <w:t xml:space="preserve">Викладання та навчання </w:t>
            </w:r>
            <w:r w:rsidRPr="008024F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E92484" w14:textId="77777777" w:rsidR="005F113C" w:rsidRPr="000F28DC" w:rsidRDefault="002E5C38" w:rsidP="000F28DC">
            <w:pPr>
              <w:spacing w:line="240" w:lineRule="auto"/>
              <w:ind w:left="6" w:firstLine="0"/>
              <w:rPr>
                <w:sz w:val="24"/>
                <w:szCs w:val="24"/>
              </w:rPr>
            </w:pPr>
            <w:proofErr w:type="spellStart"/>
            <w:r w:rsidRPr="000F28DC">
              <w:rPr>
                <w:sz w:val="24"/>
                <w:szCs w:val="24"/>
              </w:rPr>
              <w:t>Студентоцентроване</w:t>
            </w:r>
            <w:proofErr w:type="spellEnd"/>
            <w:r w:rsidRPr="000F28DC">
              <w:rPr>
                <w:sz w:val="24"/>
                <w:szCs w:val="24"/>
              </w:rPr>
              <w:t xml:space="preserve"> навчання, навчання </w:t>
            </w:r>
            <w:r w:rsidR="006B7283" w:rsidRPr="000F28DC">
              <w:rPr>
                <w:sz w:val="24"/>
                <w:szCs w:val="24"/>
              </w:rPr>
              <w:t xml:space="preserve">з використанням електронних навчальних курсів </w:t>
            </w:r>
            <w:r w:rsidRPr="000F28DC">
              <w:rPr>
                <w:sz w:val="24"/>
                <w:szCs w:val="24"/>
              </w:rPr>
              <w:t xml:space="preserve">в системі </w:t>
            </w:r>
            <w:proofErr w:type="spellStart"/>
            <w:r w:rsidRPr="000F28DC">
              <w:rPr>
                <w:sz w:val="24"/>
                <w:szCs w:val="24"/>
              </w:rPr>
              <w:t>ATutor</w:t>
            </w:r>
            <w:proofErr w:type="spellEnd"/>
            <w:r w:rsidRPr="000F28DC">
              <w:rPr>
                <w:sz w:val="24"/>
                <w:szCs w:val="24"/>
              </w:rPr>
              <w:t>, самонавчання, навчання на основі досліджень</w:t>
            </w:r>
            <w:r w:rsidR="006B7283" w:rsidRPr="000F28DC">
              <w:rPr>
                <w:sz w:val="24"/>
                <w:szCs w:val="24"/>
              </w:rPr>
              <w:t>, формування практичних умінь на базах практики згідно укладених договорів</w:t>
            </w:r>
            <w:r w:rsidRPr="000F28DC">
              <w:rPr>
                <w:sz w:val="24"/>
                <w:szCs w:val="24"/>
              </w:rPr>
              <w:t xml:space="preserve">. </w:t>
            </w:r>
            <w:r w:rsidR="006B7283" w:rsidRPr="000F28DC">
              <w:rPr>
                <w:sz w:val="24"/>
                <w:szCs w:val="24"/>
              </w:rPr>
              <w:t>Основні види занять</w:t>
            </w:r>
            <w:r w:rsidRPr="000F28DC">
              <w:rPr>
                <w:sz w:val="24"/>
                <w:szCs w:val="24"/>
              </w:rPr>
              <w:t>: лекції</w:t>
            </w:r>
            <w:r w:rsidR="006B7283" w:rsidRPr="000F28DC">
              <w:rPr>
                <w:sz w:val="24"/>
                <w:szCs w:val="24"/>
              </w:rPr>
              <w:t xml:space="preserve"> (мультимедійні, інтерактивні)</w:t>
            </w:r>
            <w:r w:rsidRPr="000F28DC">
              <w:rPr>
                <w:sz w:val="24"/>
                <w:szCs w:val="24"/>
              </w:rPr>
              <w:t>, семінар</w:t>
            </w:r>
            <w:r w:rsidR="006B7283" w:rsidRPr="000F28DC">
              <w:rPr>
                <w:sz w:val="24"/>
                <w:szCs w:val="24"/>
              </w:rPr>
              <w:t>и</w:t>
            </w:r>
            <w:r w:rsidRPr="000F28DC">
              <w:rPr>
                <w:sz w:val="24"/>
                <w:szCs w:val="24"/>
              </w:rPr>
              <w:t>, практичн</w:t>
            </w:r>
            <w:r w:rsidR="006B7283" w:rsidRPr="000F28DC">
              <w:rPr>
                <w:sz w:val="24"/>
                <w:szCs w:val="24"/>
              </w:rPr>
              <w:t>і</w:t>
            </w:r>
            <w:r w:rsidRPr="000F28DC">
              <w:rPr>
                <w:sz w:val="24"/>
                <w:szCs w:val="24"/>
              </w:rPr>
              <w:t xml:space="preserve"> занят</w:t>
            </w:r>
            <w:r w:rsidR="006B7283" w:rsidRPr="000F28DC">
              <w:rPr>
                <w:sz w:val="24"/>
                <w:szCs w:val="24"/>
              </w:rPr>
              <w:t>тя</w:t>
            </w:r>
            <w:r w:rsidRPr="000F28DC">
              <w:rPr>
                <w:sz w:val="24"/>
                <w:szCs w:val="24"/>
              </w:rPr>
              <w:t>, лабораторн</w:t>
            </w:r>
            <w:r w:rsidR="006B7283" w:rsidRPr="000F28DC">
              <w:rPr>
                <w:sz w:val="24"/>
                <w:szCs w:val="24"/>
              </w:rPr>
              <w:t>і робо</w:t>
            </w:r>
            <w:r w:rsidRPr="000F28DC">
              <w:rPr>
                <w:sz w:val="24"/>
                <w:szCs w:val="24"/>
              </w:rPr>
              <w:t>т</w:t>
            </w:r>
            <w:r w:rsidR="006B7283" w:rsidRPr="000F28DC">
              <w:rPr>
                <w:sz w:val="24"/>
                <w:szCs w:val="24"/>
              </w:rPr>
              <w:t>и, самостійне</w:t>
            </w:r>
            <w:r w:rsidRPr="000F28DC">
              <w:rPr>
                <w:sz w:val="24"/>
                <w:szCs w:val="24"/>
              </w:rPr>
              <w:t xml:space="preserve"> навчання на основі </w:t>
            </w:r>
            <w:r w:rsidR="006B7283" w:rsidRPr="000F28DC">
              <w:rPr>
                <w:sz w:val="24"/>
                <w:szCs w:val="24"/>
              </w:rPr>
              <w:t xml:space="preserve">електронного навчального курсу, </w:t>
            </w:r>
            <w:r w:rsidRPr="000F28DC">
              <w:rPr>
                <w:sz w:val="24"/>
                <w:szCs w:val="24"/>
              </w:rPr>
              <w:t xml:space="preserve">підручників та конспектів, консультації з викладачами, </w:t>
            </w:r>
            <w:r w:rsidR="005F113C" w:rsidRPr="000F28DC">
              <w:rPr>
                <w:sz w:val="24"/>
                <w:szCs w:val="24"/>
              </w:rPr>
              <w:t xml:space="preserve">виконання курсових робіт, </w:t>
            </w:r>
            <w:r w:rsidRPr="000F28DC">
              <w:rPr>
                <w:sz w:val="24"/>
                <w:szCs w:val="24"/>
              </w:rPr>
              <w:t>підготовка кваліфікац</w:t>
            </w:r>
            <w:r w:rsidR="005F113C" w:rsidRPr="000F28DC">
              <w:rPr>
                <w:sz w:val="24"/>
                <w:szCs w:val="24"/>
              </w:rPr>
              <w:t>ійної роботи бакалавра</w:t>
            </w:r>
            <w:r w:rsidRPr="000F28DC">
              <w:rPr>
                <w:sz w:val="24"/>
                <w:szCs w:val="24"/>
              </w:rPr>
              <w:t>.</w:t>
            </w:r>
          </w:p>
          <w:p w14:paraId="422A980C" w14:textId="55828D7B" w:rsidR="0065246A" w:rsidRPr="000F28DC" w:rsidRDefault="005F113C" w:rsidP="000F28DC">
            <w:pPr>
              <w:spacing w:line="240" w:lineRule="auto"/>
              <w:ind w:left="6" w:firstLine="0"/>
              <w:rPr>
                <w:sz w:val="24"/>
                <w:szCs w:val="24"/>
              </w:rPr>
            </w:pPr>
            <w:r w:rsidRPr="000F28DC">
              <w:rPr>
                <w:sz w:val="24"/>
                <w:szCs w:val="24"/>
              </w:rPr>
              <w:t xml:space="preserve">Самостійна робота студентів забезпечується системою електронного навчання </w:t>
            </w:r>
            <w:proofErr w:type="spellStart"/>
            <w:r w:rsidRPr="000F28DC">
              <w:rPr>
                <w:sz w:val="24"/>
                <w:szCs w:val="24"/>
              </w:rPr>
              <w:t>Atutor</w:t>
            </w:r>
            <w:proofErr w:type="spellEnd"/>
            <w:r w:rsidRPr="000F28DC">
              <w:rPr>
                <w:sz w:val="24"/>
                <w:szCs w:val="24"/>
              </w:rPr>
              <w:t>. Здобуття практичних умінь забезпечується проходженням практик.</w:t>
            </w:r>
            <w:r w:rsidR="008F6FF6">
              <w:rPr>
                <w:sz w:val="24"/>
                <w:szCs w:val="24"/>
              </w:rPr>
              <w:t xml:space="preserve"> </w:t>
            </w:r>
            <w:r w:rsidRPr="000F28DC">
              <w:rPr>
                <w:sz w:val="24"/>
                <w:szCs w:val="24"/>
              </w:rPr>
              <w:t xml:space="preserve">Обов'язковим елементом навчання є написання та захист </w:t>
            </w:r>
            <w:r w:rsidR="008F6FF6">
              <w:rPr>
                <w:sz w:val="24"/>
                <w:szCs w:val="24"/>
              </w:rPr>
              <w:t>диплом</w:t>
            </w:r>
            <w:r w:rsidRPr="000F28DC">
              <w:rPr>
                <w:sz w:val="24"/>
                <w:szCs w:val="24"/>
              </w:rPr>
              <w:t>ної роботи.</w:t>
            </w:r>
          </w:p>
        </w:tc>
      </w:tr>
      <w:tr w:rsidR="0065246A" w:rsidRPr="00B03550" w14:paraId="1DEAEF77" w14:textId="77777777" w:rsidTr="00E0013A">
        <w:trPr>
          <w:trHeight w:val="791"/>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D6F1AA" w14:textId="77777777" w:rsidR="0065246A" w:rsidRPr="008024FC" w:rsidRDefault="002E5C38" w:rsidP="000F28DC">
            <w:pPr>
              <w:spacing w:line="240" w:lineRule="auto"/>
              <w:ind w:left="0" w:firstLine="0"/>
              <w:jc w:val="left"/>
              <w:rPr>
                <w:sz w:val="24"/>
                <w:szCs w:val="24"/>
              </w:rPr>
            </w:pPr>
            <w:r w:rsidRPr="008024FC">
              <w:rPr>
                <w:sz w:val="24"/>
                <w:szCs w:val="24"/>
              </w:rPr>
              <w:t xml:space="preserve">Оцінювання </w:t>
            </w:r>
            <w:r w:rsidRPr="008024FC">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020011" w14:textId="4535F7E0" w:rsidR="0065246A" w:rsidRPr="008F6FF6" w:rsidRDefault="002E5C38" w:rsidP="000F28DC">
            <w:pPr>
              <w:spacing w:line="240" w:lineRule="auto"/>
              <w:ind w:left="6" w:firstLine="0"/>
              <w:rPr>
                <w:rFonts w:eastAsia="Calibri"/>
                <w:sz w:val="24"/>
                <w:szCs w:val="24"/>
              </w:rPr>
            </w:pPr>
            <w:r w:rsidRPr="000F28DC">
              <w:rPr>
                <w:sz w:val="24"/>
                <w:szCs w:val="24"/>
              </w:rPr>
              <w:t>Оцінювання</w:t>
            </w:r>
            <w:r w:rsidR="006D4A15">
              <w:rPr>
                <w:sz w:val="24"/>
                <w:szCs w:val="24"/>
              </w:rPr>
              <w:t xml:space="preserve"> </w:t>
            </w:r>
            <w:r w:rsidRPr="000F28DC">
              <w:rPr>
                <w:sz w:val="24"/>
                <w:szCs w:val="24"/>
              </w:rPr>
              <w:t>навчальних досягнень здійснюється за 100-бальною (рейтинговою) шкалою ЕКТС (ECTS), національною 4-х бальною шкалою («</w:t>
            </w:r>
            <w:r w:rsidRPr="008F6FF6">
              <w:rPr>
                <w:sz w:val="24"/>
                <w:szCs w:val="24"/>
              </w:rPr>
              <w:t>відмінно», «добре», «задовільно», «незадовільно») і вербальною («зараховано», «</w:t>
            </w:r>
            <w:proofErr w:type="spellStart"/>
            <w:r w:rsidRPr="008F6FF6">
              <w:rPr>
                <w:sz w:val="24"/>
                <w:szCs w:val="24"/>
              </w:rPr>
              <w:t>незараховано</w:t>
            </w:r>
            <w:proofErr w:type="spellEnd"/>
            <w:r w:rsidRPr="008F6FF6">
              <w:rPr>
                <w:sz w:val="24"/>
                <w:szCs w:val="24"/>
              </w:rPr>
              <w:t xml:space="preserve">») системами. </w:t>
            </w:r>
            <w:r w:rsidRPr="008F6FF6">
              <w:rPr>
                <w:rFonts w:eastAsia="Calibri"/>
                <w:sz w:val="24"/>
                <w:szCs w:val="24"/>
              </w:rPr>
              <w:t xml:space="preserve"> </w:t>
            </w:r>
          </w:p>
          <w:p w14:paraId="50CB9415" w14:textId="77777777" w:rsidR="003F219D" w:rsidRPr="008F6FF6" w:rsidRDefault="003F219D" w:rsidP="000F28DC">
            <w:pPr>
              <w:spacing w:line="240" w:lineRule="auto"/>
              <w:ind w:left="6" w:firstLine="0"/>
              <w:rPr>
                <w:sz w:val="24"/>
                <w:szCs w:val="24"/>
              </w:rPr>
            </w:pPr>
            <w:r w:rsidRPr="008F6FF6">
              <w:rPr>
                <w:i/>
                <w:sz w:val="24"/>
                <w:szCs w:val="24"/>
              </w:rPr>
              <w:t>Методи оцінювання:</w:t>
            </w:r>
            <w:r w:rsidRPr="008F6FF6">
              <w:rPr>
                <w:sz w:val="24"/>
                <w:szCs w:val="24"/>
              </w:rPr>
              <w:t xml:space="preserve"> письмові та усні екзамени, тестування засобами електронних навчальних курсів в системі </w:t>
            </w:r>
            <w:proofErr w:type="spellStart"/>
            <w:r w:rsidRPr="008F6FF6">
              <w:rPr>
                <w:sz w:val="24"/>
                <w:szCs w:val="24"/>
              </w:rPr>
              <w:t>Atutor</w:t>
            </w:r>
            <w:proofErr w:type="spellEnd"/>
            <w:r w:rsidRPr="008F6FF6">
              <w:rPr>
                <w:sz w:val="24"/>
                <w:szCs w:val="24"/>
              </w:rPr>
              <w:t>, звіти лабораторних робіт, реферати, презентації, індивідуальні завдання, захисти курсових робіт та проектів, публічний захист кваліфікаційної роботи бакалавра.</w:t>
            </w:r>
          </w:p>
          <w:p w14:paraId="76BB9195" w14:textId="593D3FFB" w:rsidR="003F219D" w:rsidRPr="008F6FF6" w:rsidRDefault="002E5C38" w:rsidP="000F28DC">
            <w:pPr>
              <w:spacing w:line="240" w:lineRule="auto"/>
              <w:ind w:left="6" w:firstLine="0"/>
              <w:jc w:val="left"/>
              <w:rPr>
                <w:sz w:val="24"/>
                <w:szCs w:val="24"/>
              </w:rPr>
            </w:pPr>
            <w:r w:rsidRPr="008F6FF6">
              <w:rPr>
                <w:i/>
                <w:sz w:val="24"/>
                <w:szCs w:val="24"/>
              </w:rPr>
              <w:t xml:space="preserve">Види </w:t>
            </w:r>
            <w:r w:rsidRPr="008F6FF6">
              <w:rPr>
                <w:i/>
                <w:sz w:val="24"/>
                <w:szCs w:val="24"/>
              </w:rPr>
              <w:tab/>
              <w:t>контролю:</w:t>
            </w:r>
            <w:r w:rsidRPr="008F6FF6">
              <w:rPr>
                <w:sz w:val="24"/>
                <w:szCs w:val="24"/>
              </w:rPr>
              <w:t xml:space="preserve"> </w:t>
            </w:r>
            <w:r w:rsidRPr="008F6FF6">
              <w:rPr>
                <w:sz w:val="24"/>
                <w:szCs w:val="24"/>
              </w:rPr>
              <w:tab/>
              <w:t xml:space="preserve">поточний, тематичний, </w:t>
            </w:r>
            <w:r w:rsidR="003F219D" w:rsidRPr="008F6FF6">
              <w:rPr>
                <w:sz w:val="24"/>
                <w:szCs w:val="24"/>
              </w:rPr>
              <w:t>п</w:t>
            </w:r>
            <w:r w:rsidRPr="008F6FF6">
              <w:rPr>
                <w:sz w:val="24"/>
                <w:szCs w:val="24"/>
              </w:rPr>
              <w:t>еріодичний, підсумковий</w:t>
            </w:r>
            <w:r w:rsidR="003F219D" w:rsidRPr="008F6FF6">
              <w:rPr>
                <w:sz w:val="24"/>
                <w:szCs w:val="24"/>
              </w:rPr>
              <w:t>, самоконтроль</w:t>
            </w:r>
            <w:r w:rsidRPr="008F6FF6">
              <w:rPr>
                <w:sz w:val="24"/>
                <w:szCs w:val="24"/>
              </w:rPr>
              <w:t>.</w:t>
            </w:r>
            <w:r w:rsidR="003F219D" w:rsidRPr="008F6FF6">
              <w:rPr>
                <w:sz w:val="24"/>
                <w:szCs w:val="24"/>
              </w:rPr>
              <w:t xml:space="preserve"> Можливий ректорський контроль.</w:t>
            </w:r>
          </w:p>
          <w:p w14:paraId="18068836" w14:textId="77777777" w:rsidR="003F219D" w:rsidRPr="008F6FF6" w:rsidRDefault="002E5C38" w:rsidP="000F28DC">
            <w:pPr>
              <w:spacing w:line="240" w:lineRule="auto"/>
              <w:ind w:left="6" w:right="7" w:firstLine="0"/>
              <w:rPr>
                <w:sz w:val="24"/>
                <w:szCs w:val="24"/>
              </w:rPr>
            </w:pPr>
            <w:r w:rsidRPr="008F6FF6">
              <w:rPr>
                <w:i/>
                <w:sz w:val="24"/>
                <w:szCs w:val="24"/>
              </w:rPr>
              <w:t>Форми контролю:</w:t>
            </w:r>
            <w:r w:rsidRPr="008F6FF6">
              <w:rPr>
                <w:sz w:val="24"/>
                <w:szCs w:val="24"/>
              </w:rPr>
              <w:t xml:space="preserve"> усне та письмове опитування, тестові завдання, лабораторні звіти, презентації, захист курсових робіт та проектів, звітів з практик.</w:t>
            </w:r>
          </w:p>
          <w:p w14:paraId="31E0F384" w14:textId="0FBDD5D2" w:rsidR="0065246A" w:rsidRPr="000F28DC" w:rsidRDefault="002E5C38" w:rsidP="000F28DC">
            <w:pPr>
              <w:spacing w:line="240" w:lineRule="auto"/>
              <w:ind w:left="6" w:right="7" w:firstLine="0"/>
              <w:rPr>
                <w:sz w:val="24"/>
                <w:szCs w:val="24"/>
              </w:rPr>
            </w:pPr>
            <w:r w:rsidRPr="008F6FF6">
              <w:rPr>
                <w:i/>
                <w:sz w:val="24"/>
                <w:szCs w:val="24"/>
              </w:rPr>
              <w:t>Атестація</w:t>
            </w:r>
            <w:r w:rsidR="008F6FF6" w:rsidRPr="008F6FF6">
              <w:rPr>
                <w:i/>
                <w:sz w:val="24"/>
                <w:szCs w:val="24"/>
              </w:rPr>
              <w:t>:</w:t>
            </w:r>
            <w:r w:rsidRPr="008F6FF6">
              <w:rPr>
                <w:sz w:val="24"/>
                <w:szCs w:val="24"/>
              </w:rPr>
              <w:t xml:space="preserve"> </w:t>
            </w:r>
            <w:r w:rsidR="003F219D" w:rsidRPr="008F6FF6">
              <w:rPr>
                <w:sz w:val="24"/>
                <w:szCs w:val="24"/>
              </w:rPr>
              <w:t>у формі</w:t>
            </w:r>
            <w:r w:rsidRPr="008F6FF6">
              <w:rPr>
                <w:sz w:val="24"/>
                <w:szCs w:val="24"/>
              </w:rPr>
              <w:t xml:space="preserve"> </w:t>
            </w:r>
            <w:r w:rsidR="003C02DE" w:rsidRPr="008F6FF6">
              <w:rPr>
                <w:sz w:val="24"/>
                <w:szCs w:val="24"/>
              </w:rPr>
              <w:t>публічн</w:t>
            </w:r>
            <w:r w:rsidR="003F219D" w:rsidRPr="008F6FF6">
              <w:rPr>
                <w:sz w:val="24"/>
                <w:szCs w:val="24"/>
              </w:rPr>
              <w:t>ого</w:t>
            </w:r>
            <w:r w:rsidR="003C02DE" w:rsidRPr="000F28DC">
              <w:rPr>
                <w:sz w:val="24"/>
                <w:szCs w:val="24"/>
              </w:rPr>
              <w:t xml:space="preserve"> </w:t>
            </w:r>
            <w:r w:rsidR="005F113C" w:rsidRPr="000F28DC">
              <w:rPr>
                <w:sz w:val="24"/>
                <w:szCs w:val="24"/>
              </w:rPr>
              <w:t>захист</w:t>
            </w:r>
            <w:r w:rsidR="003F219D" w:rsidRPr="000F28DC">
              <w:rPr>
                <w:sz w:val="24"/>
                <w:szCs w:val="24"/>
              </w:rPr>
              <w:t>у</w:t>
            </w:r>
            <w:r w:rsidR="005F113C" w:rsidRPr="000F28DC">
              <w:rPr>
                <w:sz w:val="24"/>
                <w:szCs w:val="24"/>
              </w:rPr>
              <w:t xml:space="preserve"> </w:t>
            </w:r>
            <w:r w:rsidRPr="000F28DC">
              <w:rPr>
                <w:sz w:val="24"/>
                <w:szCs w:val="24"/>
              </w:rPr>
              <w:t>кваліфікаційн</w:t>
            </w:r>
            <w:r w:rsidR="005F113C" w:rsidRPr="000F28DC">
              <w:rPr>
                <w:sz w:val="24"/>
                <w:szCs w:val="24"/>
              </w:rPr>
              <w:t>ої роботи бакалавра.</w:t>
            </w:r>
            <w:r w:rsidRPr="000F28DC">
              <w:rPr>
                <w:rFonts w:eastAsia="Calibri"/>
                <w:sz w:val="24"/>
                <w:szCs w:val="24"/>
              </w:rPr>
              <w:t xml:space="preserve"> </w:t>
            </w:r>
          </w:p>
        </w:tc>
      </w:tr>
      <w:tr w:rsidR="0065246A" w:rsidRPr="00B03550" w14:paraId="3E130388" w14:textId="77777777" w:rsidTr="00E0013A">
        <w:trPr>
          <w:trHeight w:val="324"/>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E0E0E0"/>
            <w:tcMar>
              <w:top w:w="28" w:type="dxa"/>
              <w:left w:w="28" w:type="dxa"/>
              <w:bottom w:w="28" w:type="dxa"/>
              <w:right w:w="28" w:type="dxa"/>
            </w:tcMar>
          </w:tcPr>
          <w:p w14:paraId="58F159E8" w14:textId="77777777" w:rsidR="0065246A" w:rsidRPr="000F28DC" w:rsidRDefault="002E5C38" w:rsidP="000F28DC">
            <w:pPr>
              <w:spacing w:line="240" w:lineRule="auto"/>
              <w:ind w:left="0" w:right="12" w:firstLine="0"/>
              <w:jc w:val="center"/>
              <w:rPr>
                <w:sz w:val="24"/>
                <w:szCs w:val="24"/>
              </w:rPr>
            </w:pPr>
            <w:r w:rsidRPr="000F28DC">
              <w:rPr>
                <w:b/>
                <w:sz w:val="24"/>
                <w:szCs w:val="24"/>
              </w:rPr>
              <w:t>6 – Програмні компетентності</w:t>
            </w:r>
            <w:r w:rsidRPr="000F28DC">
              <w:rPr>
                <w:sz w:val="24"/>
                <w:szCs w:val="24"/>
              </w:rPr>
              <w:t xml:space="preserve"> </w:t>
            </w:r>
            <w:r w:rsidRPr="000F28DC">
              <w:rPr>
                <w:rFonts w:eastAsia="Calibri"/>
                <w:sz w:val="24"/>
                <w:szCs w:val="24"/>
              </w:rPr>
              <w:t xml:space="preserve"> </w:t>
            </w:r>
          </w:p>
        </w:tc>
      </w:tr>
      <w:tr w:rsidR="0065246A" w:rsidRPr="00B03550" w14:paraId="0351CF9E" w14:textId="77777777" w:rsidTr="00E0013A">
        <w:trPr>
          <w:trHeight w:val="948"/>
        </w:trPr>
        <w:tc>
          <w:tcPr>
            <w:tcW w:w="2601"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7B419C" w14:textId="77777777" w:rsidR="0065246A" w:rsidRPr="008024FC" w:rsidRDefault="002E5C38" w:rsidP="000F28DC">
            <w:pPr>
              <w:widowControl w:val="0"/>
              <w:spacing w:line="240" w:lineRule="auto"/>
              <w:ind w:left="0" w:firstLine="0"/>
              <w:jc w:val="left"/>
              <w:rPr>
                <w:sz w:val="24"/>
                <w:szCs w:val="24"/>
              </w:rPr>
            </w:pPr>
            <w:r w:rsidRPr="008024FC">
              <w:rPr>
                <w:sz w:val="24"/>
                <w:szCs w:val="24"/>
              </w:rPr>
              <w:t xml:space="preserve">Інтегральна компетентність </w:t>
            </w:r>
            <w:r w:rsidRPr="008024FC">
              <w:rPr>
                <w:rFonts w:eastAsia="Calibri"/>
                <w:sz w:val="24"/>
                <w:szCs w:val="24"/>
              </w:rPr>
              <w:t xml:space="preserve"> </w:t>
            </w:r>
          </w:p>
        </w:tc>
        <w:tc>
          <w:tcPr>
            <w:tcW w:w="73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90E944" w14:textId="783C3F80" w:rsidR="0065246A" w:rsidRPr="000F28DC" w:rsidRDefault="002E5C38" w:rsidP="000F28DC">
            <w:pPr>
              <w:widowControl w:val="0"/>
              <w:spacing w:line="240" w:lineRule="auto"/>
              <w:ind w:left="6" w:right="2" w:firstLine="0"/>
              <w:rPr>
                <w:sz w:val="24"/>
                <w:szCs w:val="24"/>
              </w:rPr>
            </w:pPr>
            <w:r w:rsidRPr="000F28DC">
              <w:rPr>
                <w:sz w:val="24"/>
                <w:szCs w:val="24"/>
              </w:rPr>
              <w:t xml:space="preserve">Здатність розв’язувати складні спеціалізовані задачі та практичні </w:t>
            </w:r>
            <w:r w:rsidR="006D4A15">
              <w:rPr>
                <w:sz w:val="24"/>
                <w:szCs w:val="24"/>
              </w:rPr>
              <w:t>завдання</w:t>
            </w:r>
            <w:r w:rsidRPr="000F28DC">
              <w:rPr>
                <w:sz w:val="24"/>
                <w:szCs w:val="24"/>
              </w:rPr>
              <w:t xml:space="preserve"> у галузі</w:t>
            </w:r>
            <w:r w:rsidR="006D4A15">
              <w:rPr>
                <w:sz w:val="24"/>
                <w:szCs w:val="24"/>
              </w:rPr>
              <w:t xml:space="preserve"> та захисту інформації</w:t>
            </w:r>
            <w:r w:rsidRPr="000F28DC">
              <w:rPr>
                <w:sz w:val="24"/>
                <w:szCs w:val="24"/>
              </w:rPr>
              <w:t>.</w:t>
            </w:r>
          </w:p>
        </w:tc>
      </w:tr>
      <w:tr w:rsidR="003C02DE" w:rsidRPr="00B03550" w14:paraId="0E128D2F" w14:textId="77777777" w:rsidTr="00E0013A">
        <w:trPr>
          <w:trHeight w:val="1283"/>
        </w:trPr>
        <w:tc>
          <w:tcPr>
            <w:tcW w:w="2601"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9681D0" w14:textId="77777777" w:rsidR="003C02DE" w:rsidRPr="008024FC" w:rsidRDefault="003C02DE" w:rsidP="000F28DC">
            <w:pPr>
              <w:widowControl w:val="0"/>
              <w:spacing w:line="240" w:lineRule="auto"/>
              <w:ind w:left="0" w:firstLine="0"/>
              <w:jc w:val="left"/>
              <w:rPr>
                <w:sz w:val="24"/>
                <w:szCs w:val="24"/>
              </w:rPr>
            </w:pPr>
            <w:r w:rsidRPr="008024FC">
              <w:rPr>
                <w:sz w:val="24"/>
                <w:szCs w:val="24"/>
              </w:rPr>
              <w:t xml:space="preserve">Загальні компетентності (ЗК) </w:t>
            </w:r>
            <w:r w:rsidRPr="008024FC">
              <w:rPr>
                <w:rFonts w:eastAsia="Calibri"/>
                <w:sz w:val="24"/>
                <w:szCs w:val="24"/>
              </w:rPr>
              <w:t xml:space="preserve"> </w:t>
            </w:r>
          </w:p>
        </w:tc>
        <w:tc>
          <w:tcPr>
            <w:tcW w:w="73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7616DD" w14:textId="77777777" w:rsidR="006D4A15" w:rsidRPr="006D4A15" w:rsidRDefault="006D4A15" w:rsidP="006D4A15">
            <w:pPr>
              <w:widowControl w:val="0"/>
              <w:spacing w:line="240" w:lineRule="auto"/>
              <w:ind w:left="5" w:firstLine="0"/>
              <w:rPr>
                <w:sz w:val="24"/>
                <w:szCs w:val="24"/>
              </w:rPr>
            </w:pPr>
            <w:r w:rsidRPr="006D4A15">
              <w:rPr>
                <w:sz w:val="24"/>
                <w:szCs w:val="24"/>
              </w:rPr>
              <w:t>ЗК1. Здатність застосовувати знання у практичних ситуаціях.</w:t>
            </w:r>
          </w:p>
          <w:p w14:paraId="2B5818AB" w14:textId="77777777" w:rsidR="006D4A15" w:rsidRPr="006D4A15" w:rsidRDefault="006D4A15" w:rsidP="006D4A15">
            <w:pPr>
              <w:widowControl w:val="0"/>
              <w:spacing w:line="240" w:lineRule="auto"/>
              <w:ind w:left="5" w:firstLine="0"/>
              <w:rPr>
                <w:sz w:val="24"/>
                <w:szCs w:val="24"/>
              </w:rPr>
            </w:pPr>
            <w:r w:rsidRPr="006D4A15">
              <w:rPr>
                <w:sz w:val="24"/>
                <w:szCs w:val="24"/>
              </w:rPr>
              <w:t>ЗК2.Знання та розуміння предметної області і розуміння професійної діяльності.</w:t>
            </w:r>
          </w:p>
          <w:p w14:paraId="6DB71FAD" w14:textId="77777777" w:rsidR="006D4A15" w:rsidRPr="006D4A15" w:rsidRDefault="006D4A15" w:rsidP="006D4A15">
            <w:pPr>
              <w:widowControl w:val="0"/>
              <w:spacing w:line="240" w:lineRule="auto"/>
              <w:ind w:left="5" w:firstLine="0"/>
              <w:rPr>
                <w:sz w:val="24"/>
                <w:szCs w:val="24"/>
              </w:rPr>
            </w:pPr>
            <w:r w:rsidRPr="006D4A15">
              <w:rPr>
                <w:sz w:val="24"/>
                <w:szCs w:val="24"/>
              </w:rPr>
              <w:t>ЗК3. Здатність спілкуватися державною мовою як усно, так і письмово.</w:t>
            </w:r>
          </w:p>
          <w:p w14:paraId="25471B99" w14:textId="77777777" w:rsidR="006D4A15" w:rsidRPr="006D4A15" w:rsidRDefault="006D4A15" w:rsidP="006D4A15">
            <w:pPr>
              <w:widowControl w:val="0"/>
              <w:spacing w:line="240" w:lineRule="auto"/>
              <w:ind w:left="5" w:firstLine="0"/>
              <w:rPr>
                <w:sz w:val="24"/>
                <w:szCs w:val="24"/>
              </w:rPr>
            </w:pPr>
            <w:r w:rsidRPr="006D4A15">
              <w:rPr>
                <w:sz w:val="24"/>
                <w:szCs w:val="24"/>
              </w:rPr>
              <w:t>ЗК4. Здатність спілкуватися іноземною мовою.</w:t>
            </w:r>
          </w:p>
          <w:p w14:paraId="33FA77DA" w14:textId="77777777" w:rsidR="006D4A15" w:rsidRPr="006D4A15" w:rsidRDefault="006D4A15" w:rsidP="006D4A15">
            <w:pPr>
              <w:widowControl w:val="0"/>
              <w:spacing w:line="240" w:lineRule="auto"/>
              <w:ind w:left="5" w:firstLine="0"/>
              <w:rPr>
                <w:sz w:val="24"/>
                <w:szCs w:val="24"/>
              </w:rPr>
            </w:pPr>
            <w:r w:rsidRPr="006D4A15">
              <w:rPr>
                <w:sz w:val="24"/>
                <w:szCs w:val="24"/>
              </w:rPr>
              <w:t>ЗК5. Здатність вчитися і оволодівати сучасними знаннями.</w:t>
            </w:r>
          </w:p>
          <w:p w14:paraId="2AD4B3AC" w14:textId="77777777" w:rsidR="006D4A15" w:rsidRPr="006D4A15" w:rsidRDefault="006D4A15" w:rsidP="006D4A15">
            <w:pPr>
              <w:widowControl w:val="0"/>
              <w:spacing w:line="240" w:lineRule="auto"/>
              <w:ind w:left="5" w:firstLine="0"/>
              <w:rPr>
                <w:sz w:val="24"/>
                <w:szCs w:val="24"/>
              </w:rPr>
            </w:pPr>
            <w:r w:rsidRPr="006D4A15">
              <w:rPr>
                <w:sz w:val="24"/>
                <w:szCs w:val="24"/>
              </w:rPr>
              <w:t>ЗК6.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3CFDA048" w14:textId="77777777" w:rsidR="006D4A15" w:rsidRPr="006D4A15" w:rsidRDefault="006D4A15" w:rsidP="006D4A15">
            <w:pPr>
              <w:widowControl w:val="0"/>
              <w:spacing w:line="240" w:lineRule="auto"/>
              <w:ind w:left="5" w:firstLine="0"/>
              <w:rPr>
                <w:sz w:val="24"/>
                <w:szCs w:val="24"/>
              </w:rPr>
            </w:pPr>
            <w:r w:rsidRPr="006D4A15">
              <w:rPr>
                <w:sz w:val="24"/>
                <w:szCs w:val="24"/>
              </w:rPr>
              <w:t xml:space="preserve">ЗК7. Здатність ухвалювати рішення й діяти дотримуючись принципу неприпустимості корупції та будь-яких інших проявів </w:t>
            </w:r>
            <w:proofErr w:type="spellStart"/>
            <w:r w:rsidRPr="006D4A15">
              <w:rPr>
                <w:sz w:val="24"/>
                <w:szCs w:val="24"/>
              </w:rPr>
              <w:t>недоброчесності</w:t>
            </w:r>
            <w:proofErr w:type="spellEnd"/>
            <w:r w:rsidRPr="006D4A15">
              <w:rPr>
                <w:sz w:val="24"/>
                <w:szCs w:val="24"/>
              </w:rPr>
              <w:t>.</w:t>
            </w:r>
          </w:p>
          <w:p w14:paraId="616580FE" w14:textId="68FAB8FB" w:rsidR="003C02DE" w:rsidRPr="000F28DC" w:rsidRDefault="006D4A15" w:rsidP="006D4A15">
            <w:pPr>
              <w:widowControl w:val="0"/>
              <w:spacing w:line="240" w:lineRule="auto"/>
              <w:ind w:left="6" w:firstLine="0"/>
              <w:rPr>
                <w:sz w:val="24"/>
                <w:szCs w:val="24"/>
              </w:rPr>
            </w:pPr>
            <w:r w:rsidRPr="006D4A15">
              <w:rPr>
                <w:sz w:val="24"/>
                <w:szCs w:val="24"/>
              </w:rPr>
              <w:t>ЗК8.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65246A" w:rsidRPr="00B03550" w14:paraId="3CD49C9E" w14:textId="77777777" w:rsidTr="00E0013A">
        <w:trPr>
          <w:trHeight w:val="1363"/>
        </w:trPr>
        <w:tc>
          <w:tcPr>
            <w:tcW w:w="2585"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BEEFAE" w14:textId="77777777" w:rsidR="0065246A" w:rsidRPr="008024FC" w:rsidRDefault="003C02DE" w:rsidP="000F28DC">
            <w:pPr>
              <w:spacing w:line="240" w:lineRule="auto"/>
              <w:ind w:left="0" w:firstLine="0"/>
              <w:jc w:val="left"/>
              <w:rPr>
                <w:sz w:val="24"/>
                <w:szCs w:val="24"/>
              </w:rPr>
            </w:pPr>
            <w:r w:rsidRPr="008024FC">
              <w:rPr>
                <w:sz w:val="24"/>
                <w:szCs w:val="24"/>
              </w:rPr>
              <w:lastRenderedPageBreak/>
              <w:t xml:space="preserve">Фахові компетентності </w:t>
            </w:r>
            <w:r w:rsidRPr="008024FC">
              <w:rPr>
                <w:rFonts w:eastAsia="Calibri"/>
                <w:sz w:val="24"/>
                <w:szCs w:val="24"/>
              </w:rPr>
              <w:t xml:space="preserve"> </w:t>
            </w:r>
            <w:r w:rsidRPr="008024FC">
              <w:rPr>
                <w:sz w:val="24"/>
                <w:szCs w:val="24"/>
              </w:rPr>
              <w:t>спеціальності (ФК)</w:t>
            </w:r>
          </w:p>
        </w:tc>
        <w:tc>
          <w:tcPr>
            <w:tcW w:w="733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83DC5A" w14:textId="77777777" w:rsidR="006D4A15" w:rsidRPr="006D4A15" w:rsidRDefault="006D4A15" w:rsidP="006D4A15">
            <w:pPr>
              <w:spacing w:line="240" w:lineRule="auto"/>
              <w:ind w:left="5" w:right="40" w:firstLine="0"/>
              <w:rPr>
                <w:sz w:val="24"/>
                <w:szCs w:val="24"/>
              </w:rPr>
            </w:pPr>
            <w:r w:rsidRPr="006D4A15">
              <w:rPr>
                <w:sz w:val="24"/>
                <w:szCs w:val="24"/>
              </w:rPr>
              <w:t xml:space="preserve">СК1. Здатність застосовувати законодавчу та нормативно-правову базу, а також державні та міжнародні вимоги, практики і стандарти у професійній діяльності. </w:t>
            </w:r>
          </w:p>
          <w:p w14:paraId="24A95E69" w14:textId="77777777" w:rsidR="006D4A15" w:rsidRPr="006D4A15" w:rsidRDefault="006D4A15" w:rsidP="006D4A15">
            <w:pPr>
              <w:spacing w:line="240" w:lineRule="auto"/>
              <w:ind w:left="5" w:right="40" w:firstLine="0"/>
              <w:rPr>
                <w:sz w:val="24"/>
                <w:szCs w:val="24"/>
              </w:rPr>
            </w:pPr>
            <w:r w:rsidRPr="006D4A15">
              <w:rPr>
                <w:sz w:val="24"/>
                <w:szCs w:val="24"/>
              </w:rPr>
              <w:t>СК2. Здатність використовувати інформаційні технології, сучасні методи і моделі кібербезпеки та систем захисту інформації.</w:t>
            </w:r>
          </w:p>
          <w:p w14:paraId="1097A369" w14:textId="77777777" w:rsidR="006D4A15" w:rsidRPr="006D4A15" w:rsidRDefault="006D4A15" w:rsidP="006D4A15">
            <w:pPr>
              <w:spacing w:line="240" w:lineRule="auto"/>
              <w:ind w:left="5" w:right="40" w:firstLine="0"/>
              <w:rPr>
                <w:sz w:val="24"/>
                <w:szCs w:val="24"/>
              </w:rPr>
            </w:pPr>
            <w:r w:rsidRPr="006D4A15">
              <w:rPr>
                <w:sz w:val="24"/>
                <w:szCs w:val="24"/>
              </w:rPr>
              <w:t>СК3. Здатність забезпечувати неперервність бізнес-процесів згідно встановленої політики кібербезпеки та захисту інформації.</w:t>
            </w:r>
          </w:p>
          <w:p w14:paraId="2464AEA4" w14:textId="77777777" w:rsidR="006D4A15" w:rsidRPr="006D4A15" w:rsidRDefault="006D4A15" w:rsidP="006D4A15">
            <w:pPr>
              <w:spacing w:line="240" w:lineRule="auto"/>
              <w:ind w:left="5" w:right="40" w:firstLine="0"/>
              <w:rPr>
                <w:sz w:val="24"/>
                <w:szCs w:val="24"/>
              </w:rPr>
            </w:pPr>
            <w:r w:rsidRPr="006D4A15">
              <w:rPr>
                <w:sz w:val="24"/>
                <w:szCs w:val="24"/>
              </w:rPr>
              <w:t>СК4. Здатність забезпечувати захист інформації в інформаційних системах та ІКС згідно встановленої політики кібербезпеки та захисту інформації</w:t>
            </w:r>
          </w:p>
          <w:p w14:paraId="3AEE0504" w14:textId="4DF2C2B5" w:rsidR="006D4A15" w:rsidRPr="006D4A15" w:rsidRDefault="006D4A15" w:rsidP="006D4A15">
            <w:pPr>
              <w:spacing w:line="240" w:lineRule="auto"/>
              <w:ind w:left="5" w:right="40" w:firstLine="0"/>
              <w:rPr>
                <w:sz w:val="24"/>
                <w:szCs w:val="24"/>
              </w:rPr>
            </w:pPr>
            <w:r w:rsidRPr="006D4A15">
              <w:rPr>
                <w:sz w:val="24"/>
                <w:szCs w:val="24"/>
              </w:rPr>
              <w:t>СК5. Здатність відновлювати функціонування інформаційних систем та ІКС після реалізації загроз, здійснення кібератак, збоїв та відмов різних класів та походження.</w:t>
            </w:r>
          </w:p>
          <w:p w14:paraId="58433A67" w14:textId="77777777" w:rsidR="006D4A15" w:rsidRPr="006D4A15" w:rsidRDefault="006D4A15" w:rsidP="006D4A15">
            <w:pPr>
              <w:spacing w:line="240" w:lineRule="auto"/>
              <w:ind w:left="5" w:right="40" w:firstLine="0"/>
              <w:rPr>
                <w:sz w:val="24"/>
                <w:szCs w:val="24"/>
              </w:rPr>
            </w:pPr>
            <w:r w:rsidRPr="006D4A15">
              <w:rPr>
                <w:sz w:val="24"/>
                <w:szCs w:val="24"/>
              </w:rPr>
              <w:t xml:space="preserve">СК6. Здатність впроваджувати та забезпечувати функціонування комплексних систем захисту інформації (комплекси нормативно-правових, організаційних та технічних засобів і методів, процедур, практичних прийомів та ін.) </w:t>
            </w:r>
          </w:p>
          <w:p w14:paraId="262453FE" w14:textId="77777777" w:rsidR="006D4A15" w:rsidRPr="006D4A15" w:rsidRDefault="006D4A15" w:rsidP="006D4A15">
            <w:pPr>
              <w:spacing w:line="240" w:lineRule="auto"/>
              <w:ind w:left="5" w:right="40" w:firstLine="0"/>
              <w:rPr>
                <w:sz w:val="24"/>
                <w:szCs w:val="24"/>
              </w:rPr>
            </w:pPr>
            <w:r w:rsidRPr="006D4A15">
              <w:rPr>
                <w:sz w:val="24"/>
                <w:szCs w:val="24"/>
              </w:rPr>
              <w:t xml:space="preserve">СК7. Здатність здійснювати професійну діяльність на основі впровадженої системи управління інформаційною та </w:t>
            </w:r>
            <w:proofErr w:type="spellStart"/>
            <w:r w:rsidRPr="006D4A15">
              <w:rPr>
                <w:sz w:val="24"/>
                <w:szCs w:val="24"/>
              </w:rPr>
              <w:t>кібербезпекою</w:t>
            </w:r>
            <w:proofErr w:type="spellEnd"/>
          </w:p>
          <w:p w14:paraId="5AB6F131" w14:textId="77777777" w:rsidR="006D4A15" w:rsidRPr="006D4A15" w:rsidRDefault="006D4A15" w:rsidP="006D4A15">
            <w:pPr>
              <w:spacing w:line="240" w:lineRule="auto"/>
              <w:ind w:left="5" w:right="40" w:firstLine="0"/>
              <w:rPr>
                <w:sz w:val="24"/>
                <w:szCs w:val="24"/>
              </w:rPr>
            </w:pPr>
            <w:r w:rsidRPr="006D4A15">
              <w:rPr>
                <w:sz w:val="24"/>
                <w:szCs w:val="24"/>
              </w:rPr>
              <w:t>СК8. Здатність застосовувати методи та засоби криптографічного захисту інформації на об’єктах інформаційної діяльності</w:t>
            </w:r>
          </w:p>
          <w:p w14:paraId="374FCE4D" w14:textId="77777777" w:rsidR="006D4A15" w:rsidRPr="006D4A15" w:rsidRDefault="006D4A15" w:rsidP="006D4A15">
            <w:pPr>
              <w:spacing w:line="240" w:lineRule="auto"/>
              <w:ind w:left="5" w:right="40" w:firstLine="0"/>
              <w:rPr>
                <w:sz w:val="24"/>
                <w:szCs w:val="24"/>
              </w:rPr>
            </w:pPr>
            <w:r w:rsidRPr="006D4A15">
              <w:rPr>
                <w:sz w:val="24"/>
                <w:szCs w:val="24"/>
              </w:rPr>
              <w:t>СК9. Здатність застосовувати методи та засоби технічного захисту інформації на об’єктах інформаційної діяльності.</w:t>
            </w:r>
          </w:p>
          <w:p w14:paraId="2B6AD75C" w14:textId="0BAA3039" w:rsidR="0065246A" w:rsidRPr="000F28DC" w:rsidRDefault="006D4A15" w:rsidP="006D4A15">
            <w:pPr>
              <w:spacing w:line="240" w:lineRule="auto"/>
              <w:ind w:left="5" w:right="34" w:firstLine="0"/>
              <w:rPr>
                <w:sz w:val="24"/>
                <w:szCs w:val="24"/>
              </w:rPr>
            </w:pPr>
            <w:r w:rsidRPr="006D4A15">
              <w:rPr>
                <w:sz w:val="24"/>
                <w:szCs w:val="24"/>
              </w:rPr>
              <w:t>СК10. Здатність виконувати моніторинг інформаційних процесів, аналізувати, виявляти та оцінювати можливі вразливості та загрози інформаційному простору та інформаційним ресурсам згідно з встановленою політикою безпеки інформації.</w:t>
            </w:r>
          </w:p>
        </w:tc>
      </w:tr>
      <w:tr w:rsidR="003C02DE" w:rsidRPr="00B03550" w14:paraId="02D2AD93" w14:textId="77777777" w:rsidTr="00E0013A">
        <w:trPr>
          <w:trHeight w:val="395"/>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left w:w="28" w:type="dxa"/>
              <w:bottom w:w="28" w:type="dxa"/>
              <w:right w:w="28" w:type="dxa"/>
            </w:tcMar>
          </w:tcPr>
          <w:p w14:paraId="43893C14" w14:textId="77777777" w:rsidR="003C02DE" w:rsidRPr="000F28DC" w:rsidRDefault="003C02DE" w:rsidP="000F28DC">
            <w:pPr>
              <w:keepNext/>
              <w:widowControl w:val="0"/>
              <w:spacing w:line="240" w:lineRule="auto"/>
              <w:ind w:left="6" w:right="40" w:firstLine="0"/>
              <w:jc w:val="center"/>
              <w:rPr>
                <w:b/>
                <w:sz w:val="24"/>
                <w:szCs w:val="24"/>
              </w:rPr>
            </w:pPr>
            <w:r w:rsidRPr="000F28DC">
              <w:rPr>
                <w:b/>
                <w:sz w:val="24"/>
                <w:szCs w:val="24"/>
              </w:rPr>
              <w:t>7 – Програмні результати навчання</w:t>
            </w:r>
            <w:r w:rsidRPr="000F28DC">
              <w:rPr>
                <w:sz w:val="24"/>
                <w:szCs w:val="24"/>
              </w:rPr>
              <w:t xml:space="preserve"> </w:t>
            </w:r>
            <w:r w:rsidRPr="000F28DC">
              <w:rPr>
                <w:b/>
                <w:sz w:val="24"/>
                <w:szCs w:val="24"/>
              </w:rPr>
              <w:t>(ПР)</w:t>
            </w:r>
          </w:p>
        </w:tc>
      </w:tr>
      <w:tr w:rsidR="00341849" w:rsidRPr="00B03550" w14:paraId="7B84BE16" w14:textId="77777777" w:rsidTr="00E0013A">
        <w:trPr>
          <w:trHeight w:val="5602"/>
        </w:trPr>
        <w:tc>
          <w:tcPr>
            <w:tcW w:w="9923"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8418C5" w14:textId="77777777" w:rsidR="00ED5C49" w:rsidRPr="00ED5C49" w:rsidRDefault="00ED5C49" w:rsidP="00ED5C49">
            <w:pPr>
              <w:widowControl w:val="0"/>
              <w:spacing w:line="240" w:lineRule="auto"/>
              <w:ind w:left="0" w:firstLine="0"/>
              <w:rPr>
                <w:sz w:val="24"/>
                <w:szCs w:val="24"/>
              </w:rPr>
            </w:pPr>
            <w:r w:rsidRPr="00ED5C49">
              <w:rPr>
                <w:sz w:val="24"/>
                <w:szCs w:val="24"/>
              </w:rPr>
              <w:t>РН1. Вільно спілкуватися державною мовою усно та письмово при виконанні професійних обов'язків.</w:t>
            </w:r>
          </w:p>
          <w:p w14:paraId="4DB6EEDE" w14:textId="77777777" w:rsidR="00ED5C49" w:rsidRPr="00ED5C49" w:rsidRDefault="00ED5C49" w:rsidP="00ED5C49">
            <w:pPr>
              <w:widowControl w:val="0"/>
              <w:spacing w:line="240" w:lineRule="auto"/>
              <w:ind w:left="0" w:firstLine="0"/>
              <w:rPr>
                <w:sz w:val="24"/>
                <w:szCs w:val="24"/>
              </w:rPr>
            </w:pPr>
            <w:r w:rsidRPr="00ED5C49">
              <w:rPr>
                <w:sz w:val="24"/>
                <w:szCs w:val="24"/>
              </w:rPr>
              <w:t>РН2. Спілкуватися іноземною мовою з метою забезпечення ефективності професійної комунікації.</w:t>
            </w:r>
          </w:p>
          <w:p w14:paraId="7DF6A86A" w14:textId="77777777" w:rsidR="00ED5C49" w:rsidRPr="00ED5C49" w:rsidRDefault="00ED5C49" w:rsidP="00ED5C49">
            <w:pPr>
              <w:widowControl w:val="0"/>
              <w:spacing w:line="240" w:lineRule="auto"/>
              <w:ind w:left="0" w:firstLine="0"/>
              <w:rPr>
                <w:sz w:val="24"/>
                <w:szCs w:val="24"/>
              </w:rPr>
            </w:pPr>
            <w:r w:rsidRPr="00ED5C49">
              <w:rPr>
                <w:sz w:val="24"/>
                <w:szCs w:val="24"/>
              </w:rPr>
              <w:t xml:space="preserve">РН3. Застосовувати принцип неприпустимості корупції та будь-яких інших проявів </w:t>
            </w:r>
            <w:proofErr w:type="spellStart"/>
            <w:r w:rsidRPr="00ED5C49">
              <w:rPr>
                <w:sz w:val="24"/>
                <w:szCs w:val="24"/>
              </w:rPr>
              <w:t>недоброчесності</w:t>
            </w:r>
            <w:proofErr w:type="spellEnd"/>
            <w:r w:rsidRPr="00ED5C49">
              <w:rPr>
                <w:sz w:val="24"/>
                <w:szCs w:val="24"/>
              </w:rPr>
              <w:t xml:space="preserve"> у професійній діяльності.</w:t>
            </w:r>
          </w:p>
          <w:p w14:paraId="7AA7EEAE" w14:textId="77777777" w:rsidR="00ED5C49" w:rsidRPr="00ED5C49" w:rsidRDefault="00ED5C49" w:rsidP="00ED5C49">
            <w:pPr>
              <w:widowControl w:val="0"/>
              <w:spacing w:line="240" w:lineRule="auto"/>
              <w:ind w:left="0" w:firstLine="0"/>
              <w:rPr>
                <w:sz w:val="24"/>
                <w:szCs w:val="24"/>
              </w:rPr>
            </w:pPr>
            <w:r w:rsidRPr="00ED5C49">
              <w:rPr>
                <w:sz w:val="24"/>
                <w:szCs w:val="24"/>
              </w:rPr>
              <w:t>РН4. Організовувати власну професійну діяльність, обирати оптимальні методи та способи розв’язування складних спеціалізованих задач та практичних проблем у професійній діяльності, оцінювати їхню ефективність.</w:t>
            </w:r>
          </w:p>
          <w:p w14:paraId="177C72F0" w14:textId="77777777" w:rsidR="00ED5C49" w:rsidRPr="00ED5C49" w:rsidRDefault="00ED5C49" w:rsidP="00ED5C49">
            <w:pPr>
              <w:widowControl w:val="0"/>
              <w:spacing w:line="240" w:lineRule="auto"/>
              <w:ind w:left="0" w:firstLine="0"/>
              <w:rPr>
                <w:sz w:val="24"/>
                <w:szCs w:val="24"/>
              </w:rPr>
            </w:pPr>
            <w:r w:rsidRPr="00ED5C49">
              <w:rPr>
                <w:sz w:val="24"/>
                <w:szCs w:val="24"/>
              </w:rPr>
              <w:t>РН5. Аналізувати, аргументувати, приймати рішення при розв’язанні складних спеціалізованих задач та практичних завдань у професійній діяльності, які характеризуються комплексністю та неповною визначеністю умов, відповідати за прийняті рішення.</w:t>
            </w:r>
          </w:p>
          <w:p w14:paraId="1C52200E" w14:textId="77777777" w:rsidR="00ED5C49" w:rsidRPr="00ED5C49" w:rsidRDefault="00ED5C49" w:rsidP="00ED5C49">
            <w:pPr>
              <w:widowControl w:val="0"/>
              <w:spacing w:line="240" w:lineRule="auto"/>
              <w:ind w:left="0" w:firstLine="0"/>
              <w:rPr>
                <w:sz w:val="24"/>
                <w:szCs w:val="24"/>
              </w:rPr>
            </w:pPr>
            <w:r w:rsidRPr="00ED5C49">
              <w:rPr>
                <w:sz w:val="24"/>
                <w:szCs w:val="24"/>
              </w:rPr>
              <w:t>РН6. Адаптуватися в умовах частої зміни технологій професійної діяльності, прогнозувати кінцевий результат.</w:t>
            </w:r>
          </w:p>
          <w:p w14:paraId="15A47BC6" w14:textId="77777777" w:rsidR="00ED5C49" w:rsidRPr="00ED5C49" w:rsidRDefault="00ED5C49" w:rsidP="00ED5C49">
            <w:pPr>
              <w:widowControl w:val="0"/>
              <w:spacing w:line="240" w:lineRule="auto"/>
              <w:ind w:left="0" w:firstLine="0"/>
              <w:rPr>
                <w:sz w:val="24"/>
                <w:szCs w:val="24"/>
              </w:rPr>
            </w:pPr>
            <w:r w:rsidRPr="00ED5C49">
              <w:rPr>
                <w:sz w:val="24"/>
                <w:szCs w:val="24"/>
              </w:rPr>
              <w:t xml:space="preserve">РН7. Застосовувати та адаптувати теорії інформації та кодування, математичної статистики, чисел, криптографії та </w:t>
            </w:r>
            <w:proofErr w:type="spellStart"/>
            <w:r w:rsidRPr="00ED5C49">
              <w:rPr>
                <w:sz w:val="24"/>
                <w:szCs w:val="24"/>
              </w:rPr>
              <w:t>стеганографії</w:t>
            </w:r>
            <w:proofErr w:type="spellEnd"/>
            <w:r w:rsidRPr="00ED5C49">
              <w:rPr>
                <w:sz w:val="24"/>
                <w:szCs w:val="24"/>
              </w:rPr>
              <w:t>, оброблення та передачі сигналів тощо, принципи, методи, поняття кібербезпеки та захисту інформації у навчанні та професійній діяльності.</w:t>
            </w:r>
          </w:p>
          <w:p w14:paraId="622D27BB" w14:textId="77777777" w:rsidR="00ED5C49" w:rsidRPr="00ED5C49" w:rsidRDefault="00ED5C49" w:rsidP="00ED5C49">
            <w:pPr>
              <w:widowControl w:val="0"/>
              <w:spacing w:line="240" w:lineRule="auto"/>
              <w:ind w:left="0" w:firstLine="0"/>
              <w:rPr>
                <w:sz w:val="24"/>
                <w:szCs w:val="24"/>
              </w:rPr>
            </w:pPr>
            <w:r w:rsidRPr="00ED5C49">
              <w:rPr>
                <w:sz w:val="24"/>
                <w:szCs w:val="24"/>
              </w:rPr>
              <w:t>РН8. Застосовувати знання й розуміння математики та фізики в професійній діяльності, формалізувати задачі предметної галузі кібербезпеки та захисту інформації, формулювати їх математичну постановку та обирати раціональний метод вирішення."</w:t>
            </w:r>
          </w:p>
          <w:p w14:paraId="795A11BD" w14:textId="77777777" w:rsidR="00ED5C49" w:rsidRPr="00ED5C49" w:rsidRDefault="00ED5C49" w:rsidP="00ED5C49">
            <w:pPr>
              <w:widowControl w:val="0"/>
              <w:spacing w:line="240" w:lineRule="auto"/>
              <w:ind w:left="0" w:firstLine="0"/>
              <w:rPr>
                <w:sz w:val="24"/>
                <w:szCs w:val="24"/>
              </w:rPr>
            </w:pPr>
            <w:r w:rsidRPr="00ED5C49">
              <w:rPr>
                <w:sz w:val="24"/>
                <w:szCs w:val="24"/>
              </w:rPr>
              <w:t>РН9. Вміти застосовувати законодавчу та нормативно-правову базу, а також державні та міжнародні вимоги, практики і стандарти з метою здійснення професійної діяльності в галузі кібербезпеки та захисту інформації</w:t>
            </w:r>
          </w:p>
          <w:p w14:paraId="0F677394" w14:textId="77777777" w:rsidR="00ED5C49" w:rsidRPr="00ED5C49" w:rsidRDefault="00ED5C49" w:rsidP="00ED5C49">
            <w:pPr>
              <w:widowControl w:val="0"/>
              <w:spacing w:line="240" w:lineRule="auto"/>
              <w:ind w:left="0" w:firstLine="0"/>
              <w:rPr>
                <w:sz w:val="24"/>
                <w:szCs w:val="24"/>
              </w:rPr>
            </w:pPr>
            <w:r w:rsidRPr="00ED5C49">
              <w:rPr>
                <w:sz w:val="24"/>
                <w:szCs w:val="24"/>
              </w:rPr>
              <w:t>РН10. Вміти використовувати інформаційні технології, сучасні методи та моделі кібербезпеки та систем захисту інформації під час виконання службових обов’язків.</w:t>
            </w:r>
          </w:p>
          <w:p w14:paraId="0EC9A83F" w14:textId="77777777" w:rsidR="00ED5C49" w:rsidRPr="00ED5C49" w:rsidRDefault="00ED5C49" w:rsidP="00ED5C49">
            <w:pPr>
              <w:widowControl w:val="0"/>
              <w:spacing w:line="240" w:lineRule="auto"/>
              <w:ind w:left="0" w:firstLine="0"/>
              <w:rPr>
                <w:sz w:val="24"/>
                <w:szCs w:val="24"/>
              </w:rPr>
            </w:pPr>
            <w:r w:rsidRPr="00ED5C49">
              <w:rPr>
                <w:sz w:val="24"/>
                <w:szCs w:val="24"/>
              </w:rPr>
              <w:lastRenderedPageBreak/>
              <w:t>РН11. Планувати підготовку та забезпечувати неперервність бізнес-процесів в організаціях згідно зі встановленою політикою кібербезпеки з урахування вимог до захисту інформації.</w:t>
            </w:r>
          </w:p>
          <w:p w14:paraId="69482431" w14:textId="77777777" w:rsidR="00ED5C49" w:rsidRPr="00ED5C49" w:rsidRDefault="00ED5C49" w:rsidP="00ED5C49">
            <w:pPr>
              <w:widowControl w:val="0"/>
              <w:spacing w:line="240" w:lineRule="auto"/>
              <w:ind w:left="0" w:firstLine="0"/>
              <w:rPr>
                <w:sz w:val="24"/>
                <w:szCs w:val="24"/>
              </w:rPr>
            </w:pPr>
            <w:r w:rsidRPr="00ED5C49">
              <w:rPr>
                <w:sz w:val="24"/>
                <w:szCs w:val="24"/>
              </w:rPr>
              <w:t>РН12. Застосовувати методи захисту інформації в інформаційних системах згідно встановленої політики безпеки інформації;</w:t>
            </w:r>
          </w:p>
          <w:p w14:paraId="0FA16B8F" w14:textId="77777777" w:rsidR="00ED5C49" w:rsidRPr="00ED5C49" w:rsidRDefault="00ED5C49" w:rsidP="00ED5C49">
            <w:pPr>
              <w:widowControl w:val="0"/>
              <w:spacing w:line="240" w:lineRule="auto"/>
              <w:ind w:left="0" w:firstLine="0"/>
              <w:rPr>
                <w:sz w:val="24"/>
                <w:szCs w:val="24"/>
              </w:rPr>
            </w:pPr>
            <w:r w:rsidRPr="00ED5C49">
              <w:rPr>
                <w:sz w:val="24"/>
                <w:szCs w:val="24"/>
              </w:rPr>
              <w:t>РН13. Впроваджувати, налаштовувати, супроводжувати та підтримувати функціонування програмних та програмно-апаратних комплексів і систем кібербезпеки та захисту інформації як необхідні процедури для функціонування інформаційних систем та\або інфраструктури організації в цілому."</w:t>
            </w:r>
          </w:p>
          <w:p w14:paraId="3EA7F4D0" w14:textId="77777777" w:rsidR="00ED5C49" w:rsidRPr="00ED5C49" w:rsidRDefault="00ED5C49" w:rsidP="00ED5C49">
            <w:pPr>
              <w:widowControl w:val="0"/>
              <w:spacing w:line="240" w:lineRule="auto"/>
              <w:ind w:left="0" w:firstLine="0"/>
              <w:rPr>
                <w:sz w:val="24"/>
                <w:szCs w:val="24"/>
              </w:rPr>
            </w:pPr>
            <w:r w:rsidRPr="00ED5C49">
              <w:rPr>
                <w:sz w:val="24"/>
                <w:szCs w:val="24"/>
              </w:rPr>
              <w:t>РН14. Вирішувати задачі управління процесами відновлення штатного функціонування інформаційних систем з використанням процедур резервування згідно встановленої політики безпеки та забезпечувати функціонування спеціального програмного забезпечення, щодо захисту та відновлення інформації;</w:t>
            </w:r>
          </w:p>
          <w:p w14:paraId="4C679B51" w14:textId="77777777" w:rsidR="00ED5C49" w:rsidRPr="00ED5C49" w:rsidRDefault="00ED5C49" w:rsidP="00ED5C49">
            <w:pPr>
              <w:widowControl w:val="0"/>
              <w:spacing w:line="240" w:lineRule="auto"/>
              <w:ind w:left="0" w:firstLine="0"/>
              <w:rPr>
                <w:sz w:val="24"/>
                <w:szCs w:val="24"/>
              </w:rPr>
            </w:pPr>
            <w:r w:rsidRPr="00ED5C49">
              <w:rPr>
                <w:sz w:val="24"/>
                <w:szCs w:val="24"/>
              </w:rPr>
              <w:t xml:space="preserve">РН15. Збирати, обробляти, зберігати, аналізувати критичні дані для доказу реалізації </w:t>
            </w:r>
            <w:proofErr w:type="spellStart"/>
            <w:r w:rsidRPr="00ED5C49">
              <w:rPr>
                <w:sz w:val="24"/>
                <w:szCs w:val="24"/>
              </w:rPr>
              <w:t>кіберзагроз</w:t>
            </w:r>
            <w:proofErr w:type="spellEnd"/>
            <w:r w:rsidRPr="00ED5C49">
              <w:rPr>
                <w:sz w:val="24"/>
                <w:szCs w:val="24"/>
              </w:rPr>
              <w:t xml:space="preserve">, проводити аналіз та дослідження </w:t>
            </w:r>
            <w:proofErr w:type="spellStart"/>
            <w:r w:rsidRPr="00ED5C49">
              <w:rPr>
                <w:sz w:val="24"/>
                <w:szCs w:val="24"/>
              </w:rPr>
              <w:t>кіберінциденту</w:t>
            </w:r>
            <w:proofErr w:type="spellEnd"/>
            <w:r w:rsidRPr="00ED5C49">
              <w:rPr>
                <w:sz w:val="24"/>
                <w:szCs w:val="24"/>
              </w:rPr>
              <w:t xml:space="preserve"> з метою оперативного відновлення функціонування інформаційної системи."</w:t>
            </w:r>
          </w:p>
          <w:p w14:paraId="3DBE3E67" w14:textId="77777777" w:rsidR="00ED5C49" w:rsidRPr="00ED5C49" w:rsidRDefault="00ED5C49" w:rsidP="00ED5C49">
            <w:pPr>
              <w:widowControl w:val="0"/>
              <w:spacing w:line="240" w:lineRule="auto"/>
              <w:ind w:left="0" w:firstLine="0"/>
              <w:rPr>
                <w:sz w:val="24"/>
                <w:szCs w:val="24"/>
              </w:rPr>
            </w:pPr>
            <w:r w:rsidRPr="00ED5C49">
              <w:rPr>
                <w:sz w:val="24"/>
                <w:szCs w:val="24"/>
              </w:rPr>
              <w:t>РН16. Вирішувати задачі впровадження та супроводу  комплексних систем захисту інформації в інформаційних системах;</w:t>
            </w:r>
          </w:p>
          <w:p w14:paraId="466CD64D" w14:textId="069A5524" w:rsidR="00ED5C49" w:rsidRPr="00ED5C49" w:rsidRDefault="00ED5C49" w:rsidP="00ED5C49">
            <w:pPr>
              <w:widowControl w:val="0"/>
              <w:spacing w:line="240" w:lineRule="auto"/>
              <w:ind w:left="0" w:firstLine="0"/>
              <w:rPr>
                <w:sz w:val="24"/>
                <w:szCs w:val="24"/>
              </w:rPr>
            </w:pPr>
            <w:r w:rsidRPr="00ED5C49">
              <w:rPr>
                <w:sz w:val="24"/>
                <w:szCs w:val="24"/>
              </w:rPr>
              <w:t xml:space="preserve">РН17. Забезпечувати функціонування системи управління </w:t>
            </w:r>
            <w:proofErr w:type="spellStart"/>
            <w:r w:rsidRPr="00ED5C49">
              <w:rPr>
                <w:sz w:val="24"/>
                <w:szCs w:val="24"/>
              </w:rPr>
              <w:t>кібербезпекою</w:t>
            </w:r>
            <w:proofErr w:type="spellEnd"/>
            <w:r w:rsidRPr="00ED5C49">
              <w:rPr>
                <w:sz w:val="24"/>
                <w:szCs w:val="24"/>
              </w:rPr>
              <w:t xml:space="preserve"> та захистом інформації організації, включаючи персонал та управління наслідками реалізації загроз інформаційній безпеці в кризових ситуаціях, на основі здійснення процедур кількісної і якісної оцінки ризиків.</w:t>
            </w:r>
          </w:p>
          <w:p w14:paraId="58661C7E" w14:textId="77777777" w:rsidR="00ED5C49" w:rsidRPr="00ED5C49" w:rsidRDefault="00ED5C49" w:rsidP="00ED5C49">
            <w:pPr>
              <w:widowControl w:val="0"/>
              <w:spacing w:line="240" w:lineRule="auto"/>
              <w:ind w:left="0" w:firstLine="0"/>
              <w:rPr>
                <w:sz w:val="24"/>
                <w:szCs w:val="24"/>
              </w:rPr>
            </w:pPr>
            <w:r w:rsidRPr="00ED5C49">
              <w:rPr>
                <w:sz w:val="24"/>
                <w:szCs w:val="24"/>
              </w:rPr>
              <w:t>РН18. Аналізувати, застосовувати методи та засоби криптографічного ЗІ на об’єктах інформаційної діяльності.</w:t>
            </w:r>
          </w:p>
          <w:p w14:paraId="605FE36A" w14:textId="77777777" w:rsidR="00ED5C49" w:rsidRPr="00ED5C49" w:rsidRDefault="00ED5C49" w:rsidP="00ED5C49">
            <w:pPr>
              <w:widowControl w:val="0"/>
              <w:spacing w:line="240" w:lineRule="auto"/>
              <w:ind w:left="0" w:firstLine="0"/>
              <w:rPr>
                <w:sz w:val="24"/>
                <w:szCs w:val="24"/>
              </w:rPr>
            </w:pPr>
            <w:r w:rsidRPr="00ED5C49">
              <w:rPr>
                <w:sz w:val="24"/>
                <w:szCs w:val="24"/>
              </w:rPr>
              <w:t>РН19. Вирішувати задачі щодо організації та контролю стану криптографічного ЗІ, зокрема відповідно до вимог нормативних документів."</w:t>
            </w:r>
          </w:p>
          <w:p w14:paraId="59A44AF3" w14:textId="77777777" w:rsidR="00ED5C49" w:rsidRPr="00ED5C49" w:rsidRDefault="00ED5C49" w:rsidP="00ED5C49">
            <w:pPr>
              <w:widowControl w:val="0"/>
              <w:spacing w:line="240" w:lineRule="auto"/>
              <w:ind w:left="0" w:firstLine="0"/>
              <w:rPr>
                <w:sz w:val="24"/>
                <w:szCs w:val="24"/>
              </w:rPr>
            </w:pPr>
            <w:r w:rsidRPr="00ED5C49">
              <w:rPr>
                <w:sz w:val="24"/>
                <w:szCs w:val="24"/>
              </w:rPr>
              <w:t>РН20. Визначати загрози створення технічних каналів витоку інформації на об’єктах інформаційної діяльності; впроваджувати засоби і заходи ТЗІ від витоку технічними каналами, проводити обслуговування та контроль стану апаратних засобів захисту інформації та комплексів технічного захисту інформації.</w:t>
            </w:r>
          </w:p>
          <w:p w14:paraId="55043CE9" w14:textId="0EDC2645" w:rsidR="00341849" w:rsidRPr="00F773DD" w:rsidRDefault="00ED5C49" w:rsidP="00ED5C49">
            <w:pPr>
              <w:widowControl w:val="0"/>
              <w:spacing w:line="240" w:lineRule="auto"/>
              <w:ind w:left="5" w:right="40" w:firstLine="0"/>
              <w:rPr>
                <w:sz w:val="24"/>
                <w:szCs w:val="24"/>
              </w:rPr>
            </w:pPr>
            <w:r w:rsidRPr="00ED5C49">
              <w:rPr>
                <w:sz w:val="24"/>
                <w:szCs w:val="24"/>
              </w:rPr>
              <w:t>РН21. Виконувати впровадження, підтримку, аналіз ефективності систем виявлення  несанкціонованого доступу, дій з інформацією в інформаційній системі, вразливостей, можливих загроз інформаційному простору та інформаційним ресурсам та використовувати комплекси захисту для забезпечення необхідного рівня захищеності інформації в інформаційних системах.</w:t>
            </w:r>
          </w:p>
          <w:p w14:paraId="2BF545D5" w14:textId="48596DAC" w:rsidR="008866CE" w:rsidRPr="000F28DC" w:rsidRDefault="008866CE" w:rsidP="000F28DC">
            <w:pPr>
              <w:widowControl w:val="0"/>
              <w:spacing w:line="240" w:lineRule="auto"/>
              <w:ind w:left="5" w:right="40" w:firstLine="0"/>
              <w:rPr>
                <w:sz w:val="24"/>
                <w:szCs w:val="24"/>
              </w:rPr>
            </w:pPr>
          </w:p>
        </w:tc>
      </w:tr>
      <w:tr w:rsidR="0065246A" w:rsidRPr="00B03550" w14:paraId="1A7EE60D" w14:textId="77777777" w:rsidTr="00E0013A">
        <w:trPr>
          <w:trHeight w:val="324"/>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E0E0E0"/>
            <w:tcMar>
              <w:top w:w="28" w:type="dxa"/>
              <w:left w:w="28" w:type="dxa"/>
              <w:bottom w:w="28" w:type="dxa"/>
              <w:right w:w="28" w:type="dxa"/>
            </w:tcMar>
          </w:tcPr>
          <w:p w14:paraId="2E7D5DA9" w14:textId="77777777" w:rsidR="0065246A" w:rsidRPr="000F28DC" w:rsidRDefault="002E5C38" w:rsidP="000F28DC">
            <w:pPr>
              <w:keepNext/>
              <w:spacing w:line="240" w:lineRule="auto"/>
              <w:ind w:left="0" w:right="17" w:firstLine="0"/>
              <w:jc w:val="center"/>
              <w:rPr>
                <w:sz w:val="24"/>
                <w:szCs w:val="24"/>
              </w:rPr>
            </w:pPr>
            <w:r w:rsidRPr="000F28DC">
              <w:rPr>
                <w:b/>
                <w:sz w:val="24"/>
                <w:szCs w:val="24"/>
              </w:rPr>
              <w:t>8 – Ресурсне забезпечення реалізації програми</w:t>
            </w:r>
            <w:r w:rsidRPr="000F28DC">
              <w:rPr>
                <w:sz w:val="24"/>
                <w:szCs w:val="24"/>
              </w:rPr>
              <w:t xml:space="preserve"> </w:t>
            </w:r>
            <w:r w:rsidRPr="000F28DC">
              <w:rPr>
                <w:rFonts w:eastAsia="Calibri"/>
                <w:sz w:val="24"/>
                <w:szCs w:val="24"/>
              </w:rPr>
              <w:t xml:space="preserve"> </w:t>
            </w:r>
          </w:p>
        </w:tc>
      </w:tr>
      <w:tr w:rsidR="0065246A" w:rsidRPr="00B03550" w14:paraId="08205BD5" w14:textId="77777777" w:rsidTr="00E0013A">
        <w:trPr>
          <w:trHeight w:val="3480"/>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4C4968" w14:textId="77777777" w:rsidR="0065246A" w:rsidRPr="00086A1A" w:rsidRDefault="002E5C38" w:rsidP="000F28DC">
            <w:pPr>
              <w:spacing w:line="240" w:lineRule="auto"/>
              <w:ind w:left="0" w:firstLine="0"/>
              <w:jc w:val="left"/>
              <w:rPr>
                <w:sz w:val="24"/>
                <w:szCs w:val="24"/>
              </w:rPr>
            </w:pPr>
            <w:r w:rsidRPr="00086A1A">
              <w:rPr>
                <w:sz w:val="24"/>
                <w:szCs w:val="24"/>
              </w:rPr>
              <w:t xml:space="preserve">Кадрове забезпечення </w:t>
            </w:r>
            <w:r w:rsidRPr="00086A1A">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608299" w14:textId="7115E9A2" w:rsidR="009173D0" w:rsidRPr="009173D0" w:rsidRDefault="009173D0" w:rsidP="009173D0">
            <w:pPr>
              <w:spacing w:line="240" w:lineRule="auto"/>
              <w:ind w:left="6" w:firstLine="0"/>
              <w:rPr>
                <w:sz w:val="24"/>
                <w:szCs w:val="24"/>
              </w:rPr>
            </w:pPr>
            <w:r w:rsidRPr="009173D0">
              <w:rPr>
                <w:sz w:val="24"/>
                <w:szCs w:val="24"/>
              </w:rPr>
              <w:t>Реалізація освітньої програми забезпечується кадрами високої  кваліфікації з науковими ступенями та вченими званнями, які мають значний досвід навчально-методичної, науково-дослідної роботи та відповідають кадровим вимогам щодо забезпечення  провадження освітньої діяльності у сфері вищої освіти згідно з діючим законодавством України (підтверджений рівень наукової та професійної активності).</w:t>
            </w:r>
          </w:p>
          <w:p w14:paraId="157EFB0E" w14:textId="77777777" w:rsidR="009173D0" w:rsidRPr="009173D0" w:rsidRDefault="009173D0" w:rsidP="009173D0">
            <w:pPr>
              <w:spacing w:line="240" w:lineRule="auto"/>
              <w:ind w:left="6" w:firstLine="0"/>
              <w:rPr>
                <w:sz w:val="24"/>
                <w:szCs w:val="24"/>
              </w:rPr>
            </w:pPr>
            <w:r w:rsidRPr="009173D0">
              <w:rPr>
                <w:sz w:val="24"/>
                <w:szCs w:val="24"/>
              </w:rPr>
              <w:t xml:space="preserve">Освітній процес здійснюється науково-педагогічними  працівниками кафедри кібербезпеки із залученням науково-педагогічних працівників з інших кафедр та викладачів з провідних закладів вищої освіти Європи. Додатково залучаються фахівці в галузі кібербезпеки з провідних ІТ-компаній західного регіону та спеціалізованих органів державної влади. </w:t>
            </w:r>
          </w:p>
          <w:p w14:paraId="437208E6" w14:textId="77777777" w:rsidR="009173D0" w:rsidRPr="009173D0" w:rsidRDefault="009173D0" w:rsidP="009173D0">
            <w:pPr>
              <w:spacing w:line="240" w:lineRule="auto"/>
              <w:ind w:left="6" w:firstLine="0"/>
              <w:rPr>
                <w:sz w:val="24"/>
                <w:szCs w:val="24"/>
              </w:rPr>
            </w:pPr>
            <w:r w:rsidRPr="009173D0">
              <w:rPr>
                <w:sz w:val="24"/>
                <w:szCs w:val="24"/>
              </w:rPr>
              <w:t>Викладацький склад кафедри регулярно проходить планове стажування  в  галузі інформаційних технологій у провідних ЗВО та ІТ- компаніях та за кордоном.</w:t>
            </w:r>
          </w:p>
          <w:p w14:paraId="08CC3DF8" w14:textId="77777777" w:rsidR="009173D0" w:rsidRPr="009173D0" w:rsidRDefault="009173D0" w:rsidP="009173D0">
            <w:pPr>
              <w:spacing w:line="240" w:lineRule="auto"/>
              <w:ind w:left="6" w:firstLine="0"/>
              <w:rPr>
                <w:sz w:val="24"/>
                <w:szCs w:val="24"/>
              </w:rPr>
            </w:pPr>
            <w:r w:rsidRPr="009173D0">
              <w:rPr>
                <w:sz w:val="24"/>
                <w:szCs w:val="24"/>
              </w:rPr>
              <w:t xml:space="preserve">Четверо НПП отримали сертифікати про рівень володіння англійською мовою (В2, С1 – </w:t>
            </w:r>
            <w:proofErr w:type="spellStart"/>
            <w:r w:rsidRPr="009173D0">
              <w:rPr>
                <w:sz w:val="24"/>
                <w:szCs w:val="24"/>
              </w:rPr>
              <w:t>Aptis</w:t>
            </w:r>
            <w:proofErr w:type="spellEnd"/>
            <w:r w:rsidRPr="009173D0">
              <w:rPr>
                <w:sz w:val="24"/>
                <w:szCs w:val="24"/>
              </w:rPr>
              <w:t>) та два викладачі підтвердили володіння польською мовою.</w:t>
            </w:r>
          </w:p>
          <w:p w14:paraId="1E72017A" w14:textId="77777777" w:rsidR="009173D0" w:rsidRPr="009173D0" w:rsidRDefault="009173D0" w:rsidP="009173D0">
            <w:pPr>
              <w:spacing w:line="240" w:lineRule="auto"/>
              <w:ind w:left="6" w:firstLine="0"/>
              <w:rPr>
                <w:sz w:val="24"/>
                <w:szCs w:val="24"/>
              </w:rPr>
            </w:pPr>
            <w:r w:rsidRPr="009173D0">
              <w:rPr>
                <w:sz w:val="24"/>
                <w:szCs w:val="24"/>
              </w:rPr>
              <w:lastRenderedPageBreak/>
              <w:t>Двоє викладачів були учасниками тренінгів, проведених іноземними організаторами з Великобританії (“</w:t>
            </w:r>
            <w:proofErr w:type="spellStart"/>
            <w:r w:rsidRPr="009173D0">
              <w:rPr>
                <w:sz w:val="24"/>
                <w:szCs w:val="24"/>
              </w:rPr>
              <w:t>Academic</w:t>
            </w:r>
            <w:proofErr w:type="spellEnd"/>
            <w:r w:rsidRPr="009173D0">
              <w:rPr>
                <w:sz w:val="24"/>
                <w:szCs w:val="24"/>
              </w:rPr>
              <w:t xml:space="preserve"> </w:t>
            </w:r>
            <w:proofErr w:type="spellStart"/>
            <w:r w:rsidRPr="009173D0">
              <w:rPr>
                <w:sz w:val="24"/>
                <w:szCs w:val="24"/>
              </w:rPr>
              <w:t>Teacher</w:t>
            </w:r>
            <w:proofErr w:type="spellEnd"/>
            <w:r w:rsidRPr="009173D0">
              <w:rPr>
                <w:sz w:val="24"/>
                <w:szCs w:val="24"/>
              </w:rPr>
              <w:t xml:space="preserve"> </w:t>
            </w:r>
            <w:proofErr w:type="spellStart"/>
            <w:r w:rsidRPr="009173D0">
              <w:rPr>
                <w:sz w:val="24"/>
                <w:szCs w:val="24"/>
              </w:rPr>
              <w:t>Excellence</w:t>
            </w:r>
            <w:proofErr w:type="spellEnd"/>
            <w:r w:rsidRPr="009173D0">
              <w:rPr>
                <w:sz w:val="24"/>
                <w:szCs w:val="24"/>
              </w:rPr>
              <w:t>” (</w:t>
            </w:r>
            <w:proofErr w:type="spellStart"/>
            <w:r w:rsidRPr="009173D0">
              <w:rPr>
                <w:sz w:val="24"/>
                <w:szCs w:val="24"/>
              </w:rPr>
              <w:t>English</w:t>
            </w:r>
            <w:proofErr w:type="spellEnd"/>
            <w:r w:rsidRPr="009173D0">
              <w:rPr>
                <w:sz w:val="24"/>
                <w:szCs w:val="24"/>
              </w:rPr>
              <w:t xml:space="preserve"> </w:t>
            </w:r>
            <w:proofErr w:type="spellStart"/>
            <w:r w:rsidRPr="009173D0">
              <w:rPr>
                <w:sz w:val="24"/>
                <w:szCs w:val="24"/>
              </w:rPr>
              <w:t>as</w:t>
            </w:r>
            <w:proofErr w:type="spellEnd"/>
            <w:r w:rsidRPr="009173D0">
              <w:rPr>
                <w:sz w:val="24"/>
                <w:szCs w:val="24"/>
              </w:rPr>
              <w:t xml:space="preserve"> </w:t>
            </w:r>
            <w:proofErr w:type="spellStart"/>
            <w:r w:rsidRPr="009173D0">
              <w:rPr>
                <w:sz w:val="24"/>
                <w:szCs w:val="24"/>
              </w:rPr>
              <w:t>the</w:t>
            </w:r>
            <w:proofErr w:type="spellEnd"/>
            <w:r w:rsidRPr="009173D0">
              <w:rPr>
                <w:sz w:val="24"/>
                <w:szCs w:val="24"/>
              </w:rPr>
              <w:t xml:space="preserve"> </w:t>
            </w:r>
            <w:proofErr w:type="spellStart"/>
            <w:r w:rsidRPr="009173D0">
              <w:rPr>
                <w:sz w:val="24"/>
                <w:szCs w:val="24"/>
              </w:rPr>
              <w:t>Medium</w:t>
            </w:r>
            <w:proofErr w:type="spellEnd"/>
            <w:r w:rsidRPr="009173D0">
              <w:rPr>
                <w:sz w:val="24"/>
                <w:szCs w:val="24"/>
              </w:rPr>
              <w:t xml:space="preserve"> </w:t>
            </w:r>
            <w:proofErr w:type="spellStart"/>
            <w:r w:rsidRPr="009173D0">
              <w:rPr>
                <w:sz w:val="24"/>
                <w:szCs w:val="24"/>
              </w:rPr>
              <w:t>of</w:t>
            </w:r>
            <w:proofErr w:type="spellEnd"/>
            <w:r w:rsidRPr="009173D0">
              <w:rPr>
                <w:sz w:val="24"/>
                <w:szCs w:val="24"/>
              </w:rPr>
              <w:t xml:space="preserve"> </w:t>
            </w:r>
            <w:proofErr w:type="spellStart"/>
            <w:r w:rsidRPr="009173D0">
              <w:rPr>
                <w:sz w:val="24"/>
                <w:szCs w:val="24"/>
              </w:rPr>
              <w:t>Instruction</w:t>
            </w:r>
            <w:proofErr w:type="spellEnd"/>
            <w:r w:rsidRPr="009173D0">
              <w:rPr>
                <w:sz w:val="24"/>
                <w:szCs w:val="24"/>
              </w:rPr>
              <w:t>) отримали відповідні сертифікати.</w:t>
            </w:r>
          </w:p>
          <w:p w14:paraId="191CFCF1" w14:textId="16AF6982" w:rsidR="0065246A" w:rsidRPr="000F28DC" w:rsidRDefault="009173D0" w:rsidP="009173D0">
            <w:pPr>
              <w:spacing w:line="240" w:lineRule="auto"/>
              <w:ind w:left="6" w:firstLine="0"/>
              <w:rPr>
                <w:sz w:val="24"/>
                <w:szCs w:val="24"/>
              </w:rPr>
            </w:pPr>
            <w:r w:rsidRPr="009173D0">
              <w:rPr>
                <w:sz w:val="24"/>
                <w:szCs w:val="24"/>
              </w:rPr>
              <w:t xml:space="preserve">Троє викладачів брали участь у виконанні міжнародних наукових та освітніх проєктів, академічній мобільності за програмами </w:t>
            </w:r>
            <w:proofErr w:type="spellStart"/>
            <w:r w:rsidRPr="009173D0">
              <w:rPr>
                <w:sz w:val="24"/>
                <w:szCs w:val="24"/>
              </w:rPr>
              <w:t>Tempus</w:t>
            </w:r>
            <w:proofErr w:type="spellEnd"/>
            <w:r w:rsidRPr="009173D0">
              <w:rPr>
                <w:sz w:val="24"/>
                <w:szCs w:val="24"/>
              </w:rPr>
              <w:t xml:space="preserve"> та Еразмус+</w:t>
            </w:r>
            <w:r w:rsidR="00716AEC" w:rsidRPr="000F28DC">
              <w:rPr>
                <w:sz w:val="24"/>
                <w:szCs w:val="24"/>
              </w:rPr>
              <w:t>.</w:t>
            </w:r>
          </w:p>
        </w:tc>
      </w:tr>
      <w:tr w:rsidR="0065246A" w:rsidRPr="00B03550" w14:paraId="137C817F" w14:textId="77777777" w:rsidTr="00E0013A">
        <w:trPr>
          <w:trHeight w:val="2503"/>
        </w:trPr>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6FA948" w14:textId="77777777" w:rsidR="0065246A" w:rsidRPr="00086A1A" w:rsidRDefault="002E5C38" w:rsidP="000F28DC">
            <w:pPr>
              <w:spacing w:line="240" w:lineRule="auto"/>
              <w:ind w:left="0" w:firstLine="0"/>
              <w:jc w:val="left"/>
              <w:rPr>
                <w:sz w:val="24"/>
                <w:szCs w:val="24"/>
              </w:rPr>
            </w:pPr>
            <w:r w:rsidRPr="00086A1A">
              <w:rPr>
                <w:sz w:val="24"/>
                <w:szCs w:val="24"/>
              </w:rPr>
              <w:t xml:space="preserve">Матеріально-технічне забезпечення </w:t>
            </w:r>
            <w:r w:rsidRPr="00086A1A">
              <w:rPr>
                <w:rFonts w:eastAsia="Calibri"/>
                <w:sz w:val="24"/>
                <w:szCs w:val="24"/>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4C56D7" w14:textId="77777777" w:rsidR="00D15AA2" w:rsidRPr="00D15AA2" w:rsidRDefault="00D15AA2" w:rsidP="00D15AA2">
            <w:pPr>
              <w:spacing w:line="240" w:lineRule="auto"/>
              <w:ind w:left="5" w:right="43" w:firstLine="0"/>
              <w:rPr>
                <w:sz w:val="24"/>
                <w:szCs w:val="24"/>
              </w:rPr>
            </w:pPr>
            <w:r w:rsidRPr="00D15AA2">
              <w:rPr>
                <w:sz w:val="24"/>
                <w:szCs w:val="24"/>
              </w:rPr>
              <w:t>Реалізація освітньої програми забезпечується матеріально-технічними ресурсами університету і відповідає вимогам щодо матеріально-технічного забезпечення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w:t>
            </w:r>
          </w:p>
          <w:p w14:paraId="55AC5F87" w14:textId="77777777" w:rsidR="00D15AA2" w:rsidRPr="00D15AA2" w:rsidRDefault="00D15AA2" w:rsidP="00D15AA2">
            <w:pPr>
              <w:spacing w:line="240" w:lineRule="auto"/>
              <w:ind w:left="5" w:right="43" w:firstLine="0"/>
              <w:rPr>
                <w:sz w:val="24"/>
                <w:szCs w:val="24"/>
              </w:rPr>
            </w:pPr>
            <w:r w:rsidRPr="00D15AA2">
              <w:rPr>
                <w:sz w:val="24"/>
                <w:szCs w:val="24"/>
              </w:rPr>
              <w:t xml:space="preserve">В університеті діють власні об’єкти соціально-побутової інфраструктури. У тому числі: їдальня, буфети, три гуртожитки, актові зали, студентський палац, спортивні зали, стадіон, спортивні майданчики, медичний пункт, база відпочинку, басейн. </w:t>
            </w:r>
          </w:p>
          <w:p w14:paraId="50D9ADAF" w14:textId="77777777" w:rsidR="00D15AA2" w:rsidRPr="00D15AA2" w:rsidRDefault="00D15AA2" w:rsidP="00D15AA2">
            <w:pPr>
              <w:spacing w:line="240" w:lineRule="auto"/>
              <w:ind w:left="5" w:right="43" w:firstLine="0"/>
              <w:rPr>
                <w:sz w:val="24"/>
                <w:szCs w:val="24"/>
              </w:rPr>
            </w:pPr>
            <w:r w:rsidRPr="00D15AA2">
              <w:rPr>
                <w:sz w:val="24"/>
                <w:szCs w:val="24"/>
              </w:rPr>
              <w:t xml:space="preserve">Заняття та наукові дослідження проводяться у лабораторіях кафедри кібербезпеки, кафедри комп’ютерних наук, спеціалізованій комп’ютерній лабораторії технічного захисту інформації, лабораторіях академії </w:t>
            </w:r>
            <w:proofErr w:type="spellStart"/>
            <w:r w:rsidRPr="00D15AA2">
              <w:rPr>
                <w:sz w:val="24"/>
                <w:szCs w:val="24"/>
              </w:rPr>
              <w:t>Cisco</w:t>
            </w:r>
            <w:proofErr w:type="spellEnd"/>
            <w:r w:rsidRPr="00D15AA2">
              <w:rPr>
                <w:sz w:val="24"/>
                <w:szCs w:val="24"/>
              </w:rPr>
              <w:t xml:space="preserve">. </w:t>
            </w:r>
          </w:p>
          <w:p w14:paraId="42BE241F" w14:textId="49E90524" w:rsidR="0065246A" w:rsidRPr="000F28DC" w:rsidRDefault="00D15AA2" w:rsidP="00D15AA2">
            <w:pPr>
              <w:spacing w:line="240" w:lineRule="auto"/>
              <w:ind w:left="5" w:right="43" w:firstLine="0"/>
              <w:rPr>
                <w:sz w:val="24"/>
                <w:szCs w:val="24"/>
              </w:rPr>
            </w:pPr>
            <w:r w:rsidRPr="00D15AA2">
              <w:rPr>
                <w:sz w:val="24"/>
                <w:szCs w:val="24"/>
              </w:rPr>
              <w:t>Для проведення інформаційного пошуку та обробки результатів є комп’ютерні класи, де наявне спеціалізоване програмне забезпечення та відкритий доступ до Інтернет-мережі</w:t>
            </w:r>
            <w:r w:rsidR="00671194" w:rsidRPr="000F28DC">
              <w:rPr>
                <w:sz w:val="24"/>
                <w:szCs w:val="24"/>
              </w:rPr>
              <w:t>.</w:t>
            </w:r>
          </w:p>
        </w:tc>
      </w:tr>
      <w:tr w:rsidR="0065246A" w:rsidRPr="00B03550" w14:paraId="0383D111" w14:textId="77777777" w:rsidTr="00E0013A">
        <w:trPr>
          <w:trHeight w:val="6255"/>
        </w:trPr>
        <w:tc>
          <w:tcPr>
            <w:tcW w:w="21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809C83" w14:textId="77777777" w:rsidR="0065246A" w:rsidRPr="00086A1A" w:rsidRDefault="002E5C38" w:rsidP="000F28DC">
            <w:pPr>
              <w:spacing w:line="240" w:lineRule="auto"/>
              <w:ind w:left="0" w:firstLine="0"/>
              <w:jc w:val="left"/>
              <w:rPr>
                <w:sz w:val="24"/>
                <w:szCs w:val="24"/>
              </w:rPr>
            </w:pPr>
            <w:r w:rsidRPr="00086A1A">
              <w:rPr>
                <w:sz w:val="24"/>
                <w:szCs w:val="24"/>
              </w:rPr>
              <w:t xml:space="preserve">Інформаційне та навчально-методичне забезпечення </w:t>
            </w:r>
            <w:r w:rsidRPr="00086A1A">
              <w:rPr>
                <w:rFonts w:eastAsia="Calibri"/>
                <w:sz w:val="24"/>
                <w:szCs w:val="24"/>
              </w:rPr>
              <w:t xml:space="preserve"> </w:t>
            </w:r>
          </w:p>
        </w:tc>
        <w:tc>
          <w:tcPr>
            <w:tcW w:w="7755"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532128" w14:textId="77777777" w:rsidR="00304580" w:rsidRPr="00304580" w:rsidRDefault="00304580" w:rsidP="00304580">
            <w:pPr>
              <w:spacing w:line="240" w:lineRule="auto"/>
              <w:ind w:left="6" w:right="96" w:firstLine="0"/>
              <w:rPr>
                <w:sz w:val="24"/>
                <w:szCs w:val="24"/>
              </w:rPr>
            </w:pPr>
            <w:r w:rsidRPr="00304580">
              <w:rPr>
                <w:sz w:val="24"/>
                <w:szCs w:val="24"/>
              </w:rPr>
              <w:t>Науково-технічна бібліотека ТНТУ щороку поповнюється спеціалізованою літературою і періодичними виданнями, що відповідають напрямкам роботи кафедри. Наявний електронний каталог бібліотеки університету, де можна здійснити швидкий пошук книг, методичних розробок та інших матеріалів, що знаходяться в фондах бібліотеки у паперовій формі.</w:t>
            </w:r>
          </w:p>
          <w:p w14:paraId="144B79B8" w14:textId="77777777" w:rsidR="00304580" w:rsidRPr="00304580" w:rsidRDefault="00304580" w:rsidP="00304580">
            <w:pPr>
              <w:spacing w:line="240" w:lineRule="auto"/>
              <w:ind w:left="6" w:right="96" w:firstLine="0"/>
              <w:rPr>
                <w:sz w:val="24"/>
                <w:szCs w:val="24"/>
              </w:rPr>
            </w:pPr>
            <w:r w:rsidRPr="00304580">
              <w:rPr>
                <w:sz w:val="24"/>
                <w:szCs w:val="24"/>
              </w:rPr>
              <w:t xml:space="preserve">Наявний інституційний </w:t>
            </w:r>
            <w:proofErr w:type="spellStart"/>
            <w:r w:rsidRPr="00304580">
              <w:rPr>
                <w:sz w:val="24"/>
                <w:szCs w:val="24"/>
              </w:rPr>
              <w:t>репозитарій</w:t>
            </w:r>
            <w:proofErr w:type="spellEnd"/>
            <w:r w:rsidRPr="00304580">
              <w:rPr>
                <w:sz w:val="24"/>
                <w:szCs w:val="24"/>
              </w:rPr>
              <w:t xml:space="preserve"> ELARTU, де розміщені електронні інформаційно-методичні  розробки  (збірники статей,  збірники  конференцій,  методичні розробки, кваліфікаційні роботи випускників та інше). Інституційний </w:t>
            </w:r>
            <w:proofErr w:type="spellStart"/>
            <w:r w:rsidRPr="00304580">
              <w:rPr>
                <w:sz w:val="24"/>
                <w:szCs w:val="24"/>
              </w:rPr>
              <w:t>репозитарій</w:t>
            </w:r>
            <w:proofErr w:type="spellEnd"/>
            <w:r w:rsidRPr="00304580">
              <w:rPr>
                <w:sz w:val="24"/>
                <w:szCs w:val="24"/>
              </w:rPr>
              <w:t xml:space="preserve"> ELARTU активно продовжує наповнення фондів. Наявність наповненого та добре структурованого інституційного </w:t>
            </w:r>
            <w:proofErr w:type="spellStart"/>
            <w:r w:rsidRPr="00304580">
              <w:rPr>
                <w:sz w:val="24"/>
                <w:szCs w:val="24"/>
              </w:rPr>
              <w:t>репозитарію</w:t>
            </w:r>
            <w:proofErr w:type="spellEnd"/>
            <w:r w:rsidRPr="00304580">
              <w:rPr>
                <w:sz w:val="24"/>
                <w:szCs w:val="24"/>
              </w:rPr>
              <w:t xml:space="preserve"> сприяє підвищенню рейтингу університету.</w:t>
            </w:r>
          </w:p>
          <w:p w14:paraId="65B7BC4A" w14:textId="77777777" w:rsidR="00304580" w:rsidRPr="00304580" w:rsidRDefault="00304580" w:rsidP="00304580">
            <w:pPr>
              <w:spacing w:line="240" w:lineRule="auto"/>
              <w:ind w:left="6" w:right="96" w:firstLine="0"/>
              <w:rPr>
                <w:sz w:val="24"/>
                <w:szCs w:val="24"/>
              </w:rPr>
            </w:pPr>
            <w:r w:rsidRPr="00304580">
              <w:rPr>
                <w:sz w:val="24"/>
                <w:szCs w:val="24"/>
              </w:rPr>
              <w:t>Навчальний процес базується на 100% навчально-методичному забезпеченні семінарських, практичних, лабораторних занять і самостійної роботи студентів з усіх навчальних дисциплін.</w:t>
            </w:r>
          </w:p>
          <w:p w14:paraId="72D22935" w14:textId="56C81160" w:rsidR="0065246A" w:rsidRPr="000F28DC" w:rsidRDefault="00304580" w:rsidP="00304580">
            <w:pPr>
              <w:spacing w:line="240" w:lineRule="auto"/>
              <w:ind w:left="6" w:right="45" w:firstLine="0"/>
              <w:rPr>
                <w:sz w:val="24"/>
                <w:szCs w:val="24"/>
              </w:rPr>
            </w:pPr>
            <w:r w:rsidRPr="00304580">
              <w:rPr>
                <w:sz w:val="24"/>
                <w:szCs w:val="24"/>
              </w:rPr>
              <w:t xml:space="preserve">Дисципліни забезпечені електронними навчальними курсами, розміщеними в системі </w:t>
            </w:r>
            <w:proofErr w:type="spellStart"/>
            <w:r w:rsidRPr="00304580">
              <w:rPr>
                <w:sz w:val="24"/>
                <w:szCs w:val="24"/>
              </w:rPr>
              <w:t>ATutor</w:t>
            </w:r>
            <w:proofErr w:type="spellEnd"/>
            <w:r w:rsidRPr="00304580">
              <w:rPr>
                <w:sz w:val="24"/>
                <w:szCs w:val="24"/>
              </w:rPr>
              <w:t>, що включають необхідні  методичні матеріали (лекції, лабораторні роботи, практичні роботи тощо), а також підсистему тестування рівня засвоєння знань. Діє Інститут дистанційного навчання, на який покладено функції розроблення, запровадження та координації зусиль із провадження інформаційних технологій в освітній процес.</w:t>
            </w:r>
          </w:p>
        </w:tc>
      </w:tr>
      <w:tr w:rsidR="0065246A" w:rsidRPr="00B03550" w14:paraId="342C677B" w14:textId="77777777" w:rsidTr="00E0013A">
        <w:trPr>
          <w:trHeight w:val="329"/>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E0E0E0"/>
            <w:tcMar>
              <w:top w:w="28" w:type="dxa"/>
              <w:left w:w="28" w:type="dxa"/>
              <w:bottom w:w="28" w:type="dxa"/>
              <w:right w:w="28" w:type="dxa"/>
            </w:tcMar>
          </w:tcPr>
          <w:p w14:paraId="72F8218F" w14:textId="77777777" w:rsidR="0065246A" w:rsidRPr="000F28DC" w:rsidRDefault="002E5C38" w:rsidP="000F28DC">
            <w:pPr>
              <w:keepNext/>
              <w:spacing w:line="240" w:lineRule="auto"/>
              <w:ind w:left="0" w:right="45" w:firstLine="0"/>
              <w:jc w:val="center"/>
              <w:rPr>
                <w:sz w:val="24"/>
                <w:szCs w:val="24"/>
              </w:rPr>
            </w:pPr>
            <w:r w:rsidRPr="000F28DC">
              <w:rPr>
                <w:b/>
                <w:sz w:val="24"/>
                <w:szCs w:val="24"/>
              </w:rPr>
              <w:lastRenderedPageBreak/>
              <w:t xml:space="preserve">9 – Академічна мобільність </w:t>
            </w:r>
            <w:r w:rsidRPr="000F28DC">
              <w:rPr>
                <w:rFonts w:eastAsia="Calibri"/>
                <w:sz w:val="24"/>
                <w:szCs w:val="24"/>
              </w:rPr>
              <w:t xml:space="preserve"> </w:t>
            </w:r>
          </w:p>
        </w:tc>
      </w:tr>
      <w:tr w:rsidR="0065246A" w:rsidRPr="00B03550" w14:paraId="79E3E1DC" w14:textId="77777777" w:rsidTr="00E0013A">
        <w:trPr>
          <w:trHeight w:val="2362"/>
        </w:trPr>
        <w:tc>
          <w:tcPr>
            <w:tcW w:w="21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8AAF54" w14:textId="77777777" w:rsidR="0065246A" w:rsidRPr="00086A1A" w:rsidRDefault="002E5C38" w:rsidP="000F28DC">
            <w:pPr>
              <w:spacing w:line="240" w:lineRule="auto"/>
              <w:ind w:left="0" w:firstLine="0"/>
              <w:jc w:val="left"/>
              <w:rPr>
                <w:sz w:val="24"/>
                <w:szCs w:val="24"/>
              </w:rPr>
            </w:pPr>
            <w:r w:rsidRPr="00086A1A">
              <w:rPr>
                <w:sz w:val="24"/>
                <w:szCs w:val="24"/>
              </w:rPr>
              <w:t xml:space="preserve">Національна кредитна мобільність </w:t>
            </w:r>
            <w:r w:rsidRPr="00086A1A">
              <w:rPr>
                <w:rFonts w:eastAsia="Calibri"/>
                <w:sz w:val="24"/>
                <w:szCs w:val="24"/>
              </w:rPr>
              <w:t xml:space="preserve"> </w:t>
            </w:r>
          </w:p>
        </w:tc>
        <w:tc>
          <w:tcPr>
            <w:tcW w:w="7755"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74F498" w14:textId="77777777" w:rsidR="0065246A" w:rsidRPr="000F28DC" w:rsidRDefault="002E5C38" w:rsidP="000F28DC">
            <w:pPr>
              <w:spacing w:line="240" w:lineRule="auto"/>
              <w:ind w:left="6" w:right="39" w:firstLine="0"/>
              <w:rPr>
                <w:sz w:val="24"/>
                <w:szCs w:val="24"/>
              </w:rPr>
            </w:pPr>
            <w:r w:rsidRPr="000F28DC">
              <w:rPr>
                <w:sz w:val="24"/>
                <w:szCs w:val="24"/>
              </w:rPr>
              <w:t xml:space="preserve">Індивідуальна академічна мобільність реалізується </w:t>
            </w:r>
            <w:r w:rsidR="00BD108D" w:rsidRPr="000F28DC">
              <w:rPr>
                <w:sz w:val="24"/>
                <w:szCs w:val="24"/>
              </w:rPr>
              <w:t xml:space="preserve">на основі двосторонніх договорів між Тернопільським національним технічним університетом ім. І. Пулюя </w:t>
            </w:r>
            <w:r w:rsidRPr="000F28DC">
              <w:rPr>
                <w:sz w:val="24"/>
                <w:szCs w:val="24"/>
              </w:rPr>
              <w:t xml:space="preserve"> </w:t>
            </w:r>
            <w:r w:rsidR="00BD108D" w:rsidRPr="000F28DC">
              <w:rPr>
                <w:sz w:val="24"/>
                <w:szCs w:val="24"/>
              </w:rPr>
              <w:t xml:space="preserve">та закладами вищої освіти </w:t>
            </w:r>
            <w:r w:rsidRPr="000F28DC">
              <w:rPr>
                <w:sz w:val="24"/>
                <w:szCs w:val="24"/>
              </w:rPr>
              <w:t>України.</w:t>
            </w:r>
            <w:r w:rsidRPr="000F28DC">
              <w:rPr>
                <w:rFonts w:eastAsia="Calibri"/>
                <w:sz w:val="24"/>
                <w:szCs w:val="24"/>
              </w:rPr>
              <w:t xml:space="preserve"> </w:t>
            </w:r>
          </w:p>
          <w:p w14:paraId="6ED84535" w14:textId="77777777" w:rsidR="0065246A" w:rsidRPr="000F28DC" w:rsidRDefault="002E5C38" w:rsidP="000F28DC">
            <w:pPr>
              <w:spacing w:line="240" w:lineRule="auto"/>
              <w:ind w:left="6" w:right="96" w:firstLine="0"/>
              <w:rPr>
                <w:sz w:val="24"/>
                <w:szCs w:val="24"/>
              </w:rPr>
            </w:pPr>
            <w:r w:rsidRPr="000F28DC">
              <w:rPr>
                <w:sz w:val="24"/>
                <w:szCs w:val="24"/>
              </w:rPr>
              <w:t xml:space="preserve">Допускається </w:t>
            </w:r>
            <w:proofErr w:type="spellStart"/>
            <w:r w:rsidRPr="000F28DC">
              <w:rPr>
                <w:sz w:val="24"/>
                <w:szCs w:val="24"/>
              </w:rPr>
              <w:t>перезарахування</w:t>
            </w:r>
            <w:proofErr w:type="spellEnd"/>
            <w:r w:rsidRPr="000F28DC">
              <w:rPr>
                <w:sz w:val="24"/>
                <w:szCs w:val="24"/>
              </w:rPr>
              <w:t xml:space="preserve"> кредитів, отриманих </w:t>
            </w:r>
            <w:r w:rsidR="00BD108D" w:rsidRPr="000F28DC">
              <w:rPr>
                <w:sz w:val="24"/>
                <w:szCs w:val="24"/>
              </w:rPr>
              <w:t>в інших університетах України</w:t>
            </w:r>
            <w:r w:rsidRPr="000F28DC">
              <w:rPr>
                <w:sz w:val="24"/>
                <w:szCs w:val="24"/>
              </w:rPr>
              <w:t xml:space="preserve"> за умови відповідності набутих </w:t>
            </w:r>
            <w:proofErr w:type="spellStart"/>
            <w:r w:rsidRPr="000F28DC">
              <w:rPr>
                <w:sz w:val="24"/>
                <w:szCs w:val="24"/>
              </w:rPr>
              <w:t>компетентностей</w:t>
            </w:r>
            <w:proofErr w:type="spellEnd"/>
            <w:r w:rsidR="00B5249A" w:rsidRPr="000F28DC">
              <w:rPr>
                <w:sz w:val="24"/>
                <w:szCs w:val="24"/>
              </w:rPr>
              <w:t xml:space="preserve"> даній освітній програмі</w:t>
            </w:r>
            <w:r w:rsidRPr="000F28DC">
              <w:rPr>
                <w:sz w:val="24"/>
                <w:szCs w:val="24"/>
              </w:rPr>
              <w:t xml:space="preserve">. </w:t>
            </w:r>
            <w:r w:rsidRPr="000F28DC">
              <w:rPr>
                <w:rFonts w:eastAsia="Calibri"/>
                <w:sz w:val="24"/>
                <w:szCs w:val="24"/>
              </w:rPr>
              <w:t xml:space="preserve"> </w:t>
            </w:r>
          </w:p>
        </w:tc>
      </w:tr>
      <w:tr w:rsidR="00BD108D" w:rsidRPr="00B03550" w14:paraId="0C8FD799" w14:textId="77777777" w:rsidTr="00E0013A">
        <w:trPr>
          <w:trHeight w:val="2934"/>
        </w:trPr>
        <w:tc>
          <w:tcPr>
            <w:tcW w:w="21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5CAC6F" w14:textId="77777777" w:rsidR="00BD108D" w:rsidRPr="00086A1A" w:rsidRDefault="00CB5989" w:rsidP="000F28DC">
            <w:pPr>
              <w:spacing w:line="240" w:lineRule="auto"/>
              <w:ind w:left="0" w:firstLine="0"/>
              <w:jc w:val="left"/>
              <w:rPr>
                <w:sz w:val="24"/>
                <w:szCs w:val="24"/>
              </w:rPr>
            </w:pPr>
            <w:r w:rsidRPr="00086A1A">
              <w:rPr>
                <w:sz w:val="24"/>
                <w:szCs w:val="24"/>
              </w:rPr>
              <w:t>Міжнародна кредитна мобільність</w:t>
            </w:r>
          </w:p>
        </w:tc>
        <w:tc>
          <w:tcPr>
            <w:tcW w:w="7755"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4FED60" w14:textId="77777777" w:rsidR="00716AEC" w:rsidRPr="000F28DC" w:rsidRDefault="00716AEC" w:rsidP="000F28DC">
            <w:pPr>
              <w:spacing w:line="240" w:lineRule="auto"/>
              <w:ind w:left="6" w:right="39" w:firstLine="0"/>
              <w:rPr>
                <w:sz w:val="24"/>
                <w:szCs w:val="24"/>
              </w:rPr>
            </w:pPr>
            <w:r w:rsidRPr="000F28DC">
              <w:rPr>
                <w:sz w:val="24"/>
                <w:szCs w:val="24"/>
              </w:rPr>
              <w:t xml:space="preserve">Реалізація програм академічної мобільності, зокрема програм подвійних дипломів, є одним з пріоритетних напрямів розвитку міжнародного співробітництва університету. </w:t>
            </w:r>
            <w:proofErr w:type="spellStart"/>
            <w:r w:rsidRPr="000F28DC">
              <w:rPr>
                <w:sz w:val="24"/>
                <w:szCs w:val="24"/>
              </w:rPr>
              <w:t>Cтуденти</w:t>
            </w:r>
            <w:proofErr w:type="spellEnd"/>
            <w:r w:rsidRPr="000F28DC">
              <w:rPr>
                <w:sz w:val="24"/>
                <w:szCs w:val="24"/>
              </w:rPr>
              <w:t xml:space="preserve"> мають можливість навчатись за українсько-німецькою програмою подвійних дипломів освітнього рівня "бакалавр" в Університеті прикладних наук </w:t>
            </w:r>
            <w:proofErr w:type="spellStart"/>
            <w:r w:rsidRPr="000F28DC">
              <w:rPr>
                <w:sz w:val="24"/>
                <w:szCs w:val="24"/>
              </w:rPr>
              <w:t>Шмалькальдена</w:t>
            </w:r>
            <w:proofErr w:type="spellEnd"/>
            <w:r w:rsidRPr="000F28DC">
              <w:rPr>
                <w:sz w:val="24"/>
                <w:szCs w:val="24"/>
              </w:rPr>
              <w:t xml:space="preserve"> (Німеччина), Технічному університеті Кошице (Словаччина). </w:t>
            </w:r>
          </w:p>
          <w:p w14:paraId="4152478E" w14:textId="436A2E54" w:rsidR="00BD108D" w:rsidRPr="000F28DC" w:rsidRDefault="00716AEC" w:rsidP="000F28DC">
            <w:pPr>
              <w:spacing w:line="240" w:lineRule="auto"/>
              <w:ind w:left="6" w:right="39" w:firstLine="0"/>
              <w:rPr>
                <w:sz w:val="24"/>
                <w:szCs w:val="24"/>
              </w:rPr>
            </w:pPr>
            <w:r w:rsidRPr="000F28DC">
              <w:rPr>
                <w:sz w:val="24"/>
                <w:szCs w:val="24"/>
              </w:rPr>
              <w:t>Студенти також реалізують своє право на міжнародну кредитну мобільність в рамках програми "</w:t>
            </w:r>
            <w:proofErr w:type="spellStart"/>
            <w:r w:rsidRPr="000F28DC">
              <w:rPr>
                <w:sz w:val="24"/>
                <w:szCs w:val="24"/>
              </w:rPr>
              <w:t>Erasmus</w:t>
            </w:r>
            <w:proofErr w:type="spellEnd"/>
            <w:r w:rsidRPr="000F28DC">
              <w:rPr>
                <w:sz w:val="24"/>
                <w:szCs w:val="24"/>
              </w:rPr>
              <w:t xml:space="preserve">+". Зокрема студенти кафедри скористались перевагами та можливостями програми для навчання в університеті </w:t>
            </w:r>
            <w:proofErr w:type="spellStart"/>
            <w:r w:rsidRPr="000F28DC">
              <w:rPr>
                <w:sz w:val="24"/>
                <w:szCs w:val="24"/>
              </w:rPr>
              <w:t>Ниси</w:t>
            </w:r>
            <w:proofErr w:type="spellEnd"/>
            <w:r w:rsidRPr="000F28DC">
              <w:rPr>
                <w:sz w:val="24"/>
                <w:szCs w:val="24"/>
              </w:rPr>
              <w:t xml:space="preserve"> (Польща) та університе</w:t>
            </w:r>
            <w:r w:rsidR="00014482" w:rsidRPr="000F28DC">
              <w:rPr>
                <w:sz w:val="24"/>
                <w:szCs w:val="24"/>
              </w:rPr>
              <w:t xml:space="preserve">ті прикладних наук </w:t>
            </w:r>
            <w:proofErr w:type="spellStart"/>
            <w:r w:rsidR="00014482" w:rsidRPr="000F28DC">
              <w:rPr>
                <w:sz w:val="24"/>
                <w:szCs w:val="24"/>
              </w:rPr>
              <w:t>Шмалькальдена</w:t>
            </w:r>
            <w:proofErr w:type="spellEnd"/>
            <w:r w:rsidRPr="000F28DC">
              <w:rPr>
                <w:sz w:val="24"/>
                <w:szCs w:val="24"/>
              </w:rPr>
              <w:t>.</w:t>
            </w:r>
          </w:p>
        </w:tc>
      </w:tr>
      <w:tr w:rsidR="0065246A" w:rsidRPr="00B03550" w14:paraId="6AA9E95C" w14:textId="77777777" w:rsidTr="00E0013A">
        <w:trPr>
          <w:trHeight w:val="850"/>
        </w:trPr>
        <w:tc>
          <w:tcPr>
            <w:tcW w:w="216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4EC73A" w14:textId="77777777" w:rsidR="0065246A" w:rsidRPr="00086A1A" w:rsidRDefault="002E5C38" w:rsidP="00086A1A">
            <w:pPr>
              <w:spacing w:line="240" w:lineRule="auto"/>
              <w:ind w:left="0" w:firstLine="0"/>
              <w:jc w:val="left"/>
              <w:rPr>
                <w:sz w:val="24"/>
                <w:szCs w:val="24"/>
              </w:rPr>
            </w:pPr>
            <w:r w:rsidRPr="00086A1A">
              <w:rPr>
                <w:sz w:val="24"/>
                <w:szCs w:val="24"/>
              </w:rPr>
              <w:t xml:space="preserve">Навчання іноземних здобувачів вищої освіти </w:t>
            </w:r>
          </w:p>
        </w:tc>
        <w:tc>
          <w:tcPr>
            <w:tcW w:w="7755"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3DA9DA" w14:textId="77777777" w:rsidR="0065246A" w:rsidRPr="000F28DC" w:rsidRDefault="002E5C38" w:rsidP="00086A1A">
            <w:pPr>
              <w:spacing w:line="240" w:lineRule="auto"/>
              <w:ind w:left="0" w:firstLine="0"/>
              <w:rPr>
                <w:sz w:val="24"/>
                <w:szCs w:val="24"/>
              </w:rPr>
            </w:pPr>
            <w:r w:rsidRPr="000F28DC">
              <w:rPr>
                <w:sz w:val="24"/>
                <w:szCs w:val="24"/>
              </w:rPr>
              <w:t xml:space="preserve">Навчання іноземних здобувачів вищої освіти проводиться на </w:t>
            </w:r>
            <w:r w:rsidRPr="000F28DC">
              <w:rPr>
                <w:rFonts w:eastAsia="Calibri"/>
                <w:sz w:val="24"/>
                <w:szCs w:val="24"/>
              </w:rPr>
              <w:t xml:space="preserve"> </w:t>
            </w:r>
            <w:r w:rsidRPr="000F28DC">
              <w:rPr>
                <w:sz w:val="24"/>
                <w:szCs w:val="24"/>
              </w:rPr>
              <w:t xml:space="preserve">загальних умовах (з додатковою </w:t>
            </w:r>
            <w:proofErr w:type="spellStart"/>
            <w:r w:rsidRPr="000F28DC">
              <w:rPr>
                <w:sz w:val="24"/>
                <w:szCs w:val="24"/>
              </w:rPr>
              <w:t>мовною</w:t>
            </w:r>
            <w:proofErr w:type="spellEnd"/>
            <w:r w:rsidRPr="000F28DC">
              <w:rPr>
                <w:sz w:val="24"/>
                <w:szCs w:val="24"/>
              </w:rPr>
              <w:t xml:space="preserve"> підготовкою). </w:t>
            </w:r>
            <w:r w:rsidRPr="000F28DC">
              <w:rPr>
                <w:rFonts w:eastAsia="Calibri"/>
                <w:sz w:val="24"/>
                <w:szCs w:val="24"/>
              </w:rPr>
              <w:t xml:space="preserve"> </w:t>
            </w:r>
          </w:p>
        </w:tc>
      </w:tr>
    </w:tbl>
    <w:p w14:paraId="136A4E1C" w14:textId="77777777" w:rsidR="0065246A" w:rsidRDefault="002E5C38">
      <w:pPr>
        <w:spacing w:after="87" w:line="259" w:lineRule="auto"/>
        <w:ind w:left="0" w:firstLine="0"/>
        <w:jc w:val="left"/>
      </w:pPr>
      <w:r>
        <w:rPr>
          <w:sz w:val="24"/>
        </w:rPr>
        <w:t xml:space="preserve"> </w:t>
      </w:r>
      <w:r>
        <w:rPr>
          <w:rFonts w:ascii="Calibri" w:eastAsia="Calibri" w:hAnsi="Calibri" w:cs="Calibri"/>
          <w:sz w:val="22"/>
        </w:rPr>
        <w:t xml:space="preserve"> </w:t>
      </w:r>
    </w:p>
    <w:p w14:paraId="704339EC" w14:textId="77777777" w:rsidR="00894509" w:rsidRDefault="00894509">
      <w:pPr>
        <w:spacing w:after="160" w:line="259" w:lineRule="auto"/>
        <w:ind w:left="0" w:firstLine="0"/>
        <w:jc w:val="left"/>
        <w:rPr>
          <w:b/>
        </w:rPr>
      </w:pPr>
      <w:r>
        <w:rPr>
          <w:b/>
        </w:rPr>
        <w:br w:type="page"/>
      </w:r>
    </w:p>
    <w:p w14:paraId="5E1203F3" w14:textId="609D9970" w:rsidR="0065246A" w:rsidRPr="00062D78" w:rsidRDefault="002E5C38" w:rsidP="004B0C51">
      <w:pPr>
        <w:numPr>
          <w:ilvl w:val="2"/>
          <w:numId w:val="2"/>
        </w:numPr>
        <w:spacing w:line="248" w:lineRule="auto"/>
        <w:ind w:left="0" w:right="51" w:firstLine="0"/>
        <w:jc w:val="center"/>
      </w:pPr>
      <w:r w:rsidRPr="00062D78">
        <w:rPr>
          <w:b/>
        </w:rPr>
        <w:lastRenderedPageBreak/>
        <w:t>Перелік компонент</w:t>
      </w:r>
      <w:r w:rsidR="00894509" w:rsidRPr="00062D78">
        <w:rPr>
          <w:b/>
        </w:rPr>
        <w:t>ів</w:t>
      </w:r>
      <w:r w:rsidRPr="00062D78">
        <w:rPr>
          <w:b/>
        </w:rPr>
        <w:t xml:space="preserve"> освітньо-професійної програми та їх логічна послідовність</w:t>
      </w:r>
    </w:p>
    <w:p w14:paraId="19143D60" w14:textId="77777777" w:rsidR="004B0C51" w:rsidRDefault="004B0C51" w:rsidP="004B0C51">
      <w:pPr>
        <w:spacing w:line="248" w:lineRule="auto"/>
        <w:ind w:left="0" w:right="51" w:firstLine="0"/>
        <w:jc w:val="center"/>
      </w:pPr>
    </w:p>
    <w:p w14:paraId="742E6CCC" w14:textId="38833DA1" w:rsidR="0065246A" w:rsidRPr="004B0C51" w:rsidRDefault="002E5C38" w:rsidP="00297EE5">
      <w:pPr>
        <w:numPr>
          <w:ilvl w:val="1"/>
          <w:numId w:val="3"/>
        </w:numPr>
        <w:ind w:left="567" w:right="2461" w:hanging="567"/>
      </w:pPr>
      <w:r w:rsidRPr="004B0C51">
        <w:t>Перелік компонент</w:t>
      </w:r>
      <w:r w:rsidR="00863530" w:rsidRPr="004B0C51">
        <w:t>ів</w:t>
      </w:r>
      <w:r w:rsidRPr="004B0C51">
        <w:t xml:space="preserve"> </w:t>
      </w:r>
      <w:r w:rsidR="00297EE5" w:rsidRPr="004B0C51">
        <w:t>освітньо-професійної програми</w:t>
      </w:r>
    </w:p>
    <w:p w14:paraId="1DE01458" w14:textId="77777777" w:rsidR="004B0C51" w:rsidRPr="00297EE5" w:rsidRDefault="004B0C51" w:rsidP="004B0C51">
      <w:pPr>
        <w:ind w:left="0" w:right="2461" w:firstLine="0"/>
        <w:rPr>
          <w:b/>
        </w:rPr>
      </w:pPr>
    </w:p>
    <w:tbl>
      <w:tblPr>
        <w:tblStyle w:val="TableGrid"/>
        <w:tblW w:w="9629" w:type="dxa"/>
        <w:tblInd w:w="0" w:type="dxa"/>
        <w:tblCellMar>
          <w:top w:w="54" w:type="dxa"/>
        </w:tblCellMar>
        <w:tblLook w:val="04A0" w:firstRow="1" w:lastRow="0" w:firstColumn="1" w:lastColumn="0" w:noHBand="0" w:noVBand="1"/>
      </w:tblPr>
      <w:tblGrid>
        <w:gridCol w:w="1095"/>
        <w:gridCol w:w="5805"/>
        <w:gridCol w:w="1170"/>
        <w:gridCol w:w="1559"/>
      </w:tblGrid>
      <w:tr w:rsidR="00E32546" w14:paraId="0E8CD4F8" w14:textId="77777777" w:rsidTr="00994F0F">
        <w:trPr>
          <w:trHeight w:val="979"/>
          <w:tblHeader/>
        </w:trPr>
        <w:tc>
          <w:tcPr>
            <w:tcW w:w="1095"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3410C10D" w14:textId="77777777" w:rsidR="0065246A" w:rsidRPr="00297EE5" w:rsidRDefault="002E5C38" w:rsidP="00297EE5">
            <w:pPr>
              <w:spacing w:line="240" w:lineRule="auto"/>
              <w:ind w:left="101" w:firstLine="0"/>
              <w:jc w:val="left"/>
              <w:rPr>
                <w:b/>
              </w:rPr>
            </w:pPr>
            <w:r w:rsidRPr="00297EE5">
              <w:rPr>
                <w:b/>
                <w:sz w:val="24"/>
              </w:rPr>
              <w:t xml:space="preserve">Код н/д </w:t>
            </w:r>
            <w:r w:rsidRPr="00297EE5">
              <w:rPr>
                <w:rFonts w:ascii="Calibri" w:eastAsia="Calibri" w:hAnsi="Calibri" w:cs="Calibri"/>
                <w:b/>
                <w:sz w:val="22"/>
              </w:rPr>
              <w:t xml:space="preserve"> </w:t>
            </w:r>
          </w:p>
        </w:tc>
        <w:tc>
          <w:tcPr>
            <w:tcW w:w="5805"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01CADBC7" w14:textId="77777777" w:rsidR="0065246A" w:rsidRPr="00297EE5" w:rsidRDefault="002E5C38" w:rsidP="00297EE5">
            <w:pPr>
              <w:spacing w:after="29" w:line="240" w:lineRule="auto"/>
              <w:ind w:left="0" w:firstLine="0"/>
              <w:jc w:val="center"/>
              <w:rPr>
                <w:b/>
              </w:rPr>
            </w:pPr>
            <w:r w:rsidRPr="00297EE5">
              <w:rPr>
                <w:b/>
                <w:sz w:val="24"/>
              </w:rPr>
              <w:t xml:space="preserve">Компоненти освітньої програми  </w:t>
            </w:r>
            <w:r w:rsidRPr="00297EE5">
              <w:rPr>
                <w:rFonts w:ascii="Calibri" w:eastAsia="Calibri" w:hAnsi="Calibri" w:cs="Calibri"/>
                <w:b/>
                <w:sz w:val="22"/>
              </w:rPr>
              <w:t xml:space="preserve"> </w:t>
            </w:r>
          </w:p>
          <w:p w14:paraId="5E5E22C7" w14:textId="77777777" w:rsidR="0065246A" w:rsidRPr="00297EE5" w:rsidRDefault="002E5C38" w:rsidP="00297EE5">
            <w:pPr>
              <w:spacing w:line="240" w:lineRule="auto"/>
              <w:ind w:left="0" w:firstLine="0"/>
              <w:jc w:val="center"/>
              <w:rPr>
                <w:b/>
              </w:rPr>
            </w:pPr>
            <w:r w:rsidRPr="00297EE5">
              <w:rPr>
                <w:b/>
                <w:sz w:val="24"/>
              </w:rPr>
              <w:t xml:space="preserve">(навчальні дисципліни, курсові проекти (роботи), практики, кваліфікаційна робота) </w:t>
            </w:r>
            <w:r w:rsidRPr="00297EE5">
              <w:rPr>
                <w:rFonts w:ascii="Calibri" w:eastAsia="Calibri" w:hAnsi="Calibri" w:cs="Calibri"/>
                <w:b/>
                <w:sz w:val="22"/>
              </w:rPr>
              <w:t xml:space="preserve"> </w:t>
            </w:r>
          </w:p>
        </w:tc>
        <w:tc>
          <w:tcPr>
            <w:tcW w:w="1170"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5C69230E" w14:textId="77777777" w:rsidR="0065246A" w:rsidRPr="00297EE5" w:rsidRDefault="002E5C38" w:rsidP="00297EE5">
            <w:pPr>
              <w:spacing w:line="240" w:lineRule="auto"/>
              <w:ind w:left="0" w:firstLine="0"/>
              <w:jc w:val="center"/>
              <w:rPr>
                <w:b/>
              </w:rPr>
            </w:pPr>
            <w:r w:rsidRPr="00297EE5">
              <w:rPr>
                <w:b/>
                <w:sz w:val="24"/>
              </w:rPr>
              <w:t xml:space="preserve">Кількість кредитів </w:t>
            </w:r>
            <w:r w:rsidR="00297EE5">
              <w:rPr>
                <w:b/>
                <w:sz w:val="24"/>
              </w:rPr>
              <w:t>ЄКТС</w:t>
            </w:r>
            <w:r w:rsidRPr="00297EE5">
              <w:rPr>
                <w:rFonts w:ascii="Calibri" w:eastAsia="Calibri" w:hAnsi="Calibri" w:cs="Calibri"/>
                <w:b/>
                <w:sz w:val="22"/>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4872BD1B" w14:textId="77777777" w:rsidR="0065246A" w:rsidRPr="00297EE5" w:rsidRDefault="002E5C38" w:rsidP="00297EE5">
            <w:pPr>
              <w:spacing w:after="16" w:line="240" w:lineRule="auto"/>
              <w:ind w:left="1" w:firstLine="0"/>
              <w:jc w:val="center"/>
              <w:rPr>
                <w:b/>
              </w:rPr>
            </w:pPr>
            <w:r w:rsidRPr="00297EE5">
              <w:rPr>
                <w:b/>
                <w:sz w:val="24"/>
              </w:rPr>
              <w:t xml:space="preserve">Форма </w:t>
            </w:r>
          </w:p>
          <w:p w14:paraId="74CD99A9" w14:textId="77777777" w:rsidR="0065246A" w:rsidRPr="00297EE5" w:rsidRDefault="002E5C38" w:rsidP="00297EE5">
            <w:pPr>
              <w:spacing w:line="240" w:lineRule="auto"/>
              <w:ind w:left="0" w:firstLine="0"/>
              <w:jc w:val="center"/>
              <w:rPr>
                <w:b/>
              </w:rPr>
            </w:pPr>
            <w:proofErr w:type="spellStart"/>
            <w:r w:rsidRPr="00297EE5">
              <w:rPr>
                <w:b/>
                <w:sz w:val="24"/>
              </w:rPr>
              <w:t>підсумк</w:t>
            </w:r>
            <w:proofErr w:type="spellEnd"/>
            <w:r w:rsidRPr="00297EE5">
              <w:rPr>
                <w:b/>
                <w:sz w:val="24"/>
              </w:rPr>
              <w:t xml:space="preserve">. контролю </w:t>
            </w:r>
            <w:r w:rsidRPr="00297EE5">
              <w:rPr>
                <w:rFonts w:ascii="Calibri" w:eastAsia="Calibri" w:hAnsi="Calibri" w:cs="Calibri"/>
                <w:b/>
                <w:sz w:val="22"/>
              </w:rPr>
              <w:t xml:space="preserve"> </w:t>
            </w:r>
          </w:p>
        </w:tc>
      </w:tr>
      <w:tr w:rsidR="00297EE5" w14:paraId="7549A284" w14:textId="77777777" w:rsidTr="00994F0F">
        <w:trPr>
          <w:trHeight w:val="336"/>
        </w:trPr>
        <w:tc>
          <w:tcPr>
            <w:tcW w:w="9629" w:type="dxa"/>
            <w:gridSpan w:val="4"/>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4BD2E936" w14:textId="52AE2778" w:rsidR="00297EE5" w:rsidRDefault="00297EE5" w:rsidP="00297EE5">
            <w:pPr>
              <w:spacing w:line="240" w:lineRule="auto"/>
              <w:ind w:left="0" w:right="220" w:firstLine="0"/>
              <w:jc w:val="center"/>
            </w:pPr>
            <w:r>
              <w:rPr>
                <w:b/>
                <w:sz w:val="24"/>
              </w:rPr>
              <w:t xml:space="preserve">Обов’язкові компоненти </w:t>
            </w:r>
            <w:r w:rsidR="002B0187">
              <w:rPr>
                <w:b/>
                <w:sz w:val="24"/>
              </w:rPr>
              <w:t>ОПП</w:t>
            </w:r>
          </w:p>
        </w:tc>
      </w:tr>
      <w:tr w:rsidR="00297EE5" w14:paraId="2543A836" w14:textId="77777777" w:rsidTr="00994F0F">
        <w:trPr>
          <w:trHeight w:val="365"/>
        </w:trPr>
        <w:tc>
          <w:tcPr>
            <w:tcW w:w="9629" w:type="dxa"/>
            <w:gridSpan w:val="4"/>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24ECA35B" w14:textId="77777777" w:rsidR="00297EE5" w:rsidRPr="002B0187" w:rsidRDefault="00297EE5" w:rsidP="002B0187">
            <w:pPr>
              <w:spacing w:line="240" w:lineRule="auto"/>
              <w:ind w:left="1" w:firstLine="0"/>
              <w:jc w:val="left"/>
              <w:rPr>
                <w:b/>
                <w:sz w:val="24"/>
              </w:rPr>
            </w:pPr>
            <w:r w:rsidRPr="002B0187">
              <w:rPr>
                <w:b/>
                <w:sz w:val="24"/>
              </w:rPr>
              <w:t>Цикл загальної підготовки</w:t>
            </w:r>
          </w:p>
        </w:tc>
      </w:tr>
      <w:tr w:rsidR="00E32546" w:rsidRPr="00355472" w14:paraId="2329A388" w14:textId="77777777" w:rsidTr="00C35634">
        <w:trPr>
          <w:trHeight w:val="299"/>
        </w:trPr>
        <w:tc>
          <w:tcPr>
            <w:tcW w:w="1095"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2F98E467" w14:textId="75703ED7" w:rsidR="0065246A" w:rsidRPr="003B5A22" w:rsidRDefault="002E5C38" w:rsidP="004502A6">
            <w:pPr>
              <w:spacing w:line="259" w:lineRule="auto"/>
              <w:ind w:left="0" w:firstLine="0"/>
              <w:jc w:val="center"/>
              <w:rPr>
                <w:sz w:val="24"/>
                <w:szCs w:val="24"/>
              </w:rPr>
            </w:pPr>
            <w:r w:rsidRPr="003B5A22">
              <w:rPr>
                <w:sz w:val="24"/>
                <w:szCs w:val="24"/>
              </w:rPr>
              <w:t>ОК</w:t>
            </w:r>
            <w:r w:rsidR="005A3277" w:rsidRPr="003B5A22">
              <w:rPr>
                <w:sz w:val="24"/>
                <w:szCs w:val="24"/>
              </w:rPr>
              <w:t>1</w:t>
            </w:r>
          </w:p>
        </w:tc>
        <w:tc>
          <w:tcPr>
            <w:tcW w:w="5805"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177F1385" w14:textId="1FD5E3C8" w:rsidR="0065246A" w:rsidRPr="006F1FDF" w:rsidRDefault="00E37135" w:rsidP="006F1FDF">
            <w:pPr>
              <w:spacing w:line="259" w:lineRule="auto"/>
              <w:ind w:left="0" w:firstLine="0"/>
              <w:jc w:val="left"/>
              <w:rPr>
                <w:sz w:val="24"/>
                <w:szCs w:val="24"/>
              </w:rPr>
            </w:pPr>
            <w:r w:rsidRPr="006F1FDF">
              <w:rPr>
                <w:sz w:val="24"/>
                <w:szCs w:val="24"/>
              </w:rPr>
              <w:t>Англійська мова</w:t>
            </w:r>
          </w:p>
        </w:tc>
        <w:tc>
          <w:tcPr>
            <w:tcW w:w="1170"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011C8F77" w14:textId="7CCA3B5F" w:rsidR="0065246A" w:rsidRPr="003B5A22" w:rsidRDefault="00684352" w:rsidP="00684352">
            <w:pPr>
              <w:spacing w:line="259" w:lineRule="auto"/>
              <w:ind w:left="0" w:firstLine="0"/>
              <w:jc w:val="center"/>
              <w:rPr>
                <w:sz w:val="24"/>
                <w:szCs w:val="24"/>
                <w:lang w:val="en-US"/>
              </w:rPr>
            </w:pPr>
            <w:r w:rsidRPr="003B5A22">
              <w:rPr>
                <w:sz w:val="24"/>
                <w:szCs w:val="24"/>
                <w:lang w:val="en-US"/>
              </w:rPr>
              <w:t>24</w:t>
            </w:r>
          </w:p>
        </w:tc>
        <w:tc>
          <w:tcPr>
            <w:tcW w:w="1559"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3FB879E9" w14:textId="4A725244" w:rsidR="0065246A" w:rsidRPr="003B5A22" w:rsidRDefault="00684352" w:rsidP="006F1FDF">
            <w:pPr>
              <w:spacing w:line="259" w:lineRule="auto"/>
              <w:ind w:left="0" w:firstLine="0"/>
              <w:jc w:val="center"/>
              <w:rPr>
                <w:sz w:val="24"/>
                <w:szCs w:val="24"/>
              </w:rPr>
            </w:pPr>
            <w:r w:rsidRPr="003B5A22">
              <w:rPr>
                <w:sz w:val="24"/>
                <w:szCs w:val="24"/>
              </w:rPr>
              <w:t>екзамен</w:t>
            </w:r>
          </w:p>
        </w:tc>
      </w:tr>
      <w:tr w:rsidR="00E32546" w:rsidRPr="00355472" w14:paraId="3691E0BF" w14:textId="77777777" w:rsidTr="00C35634">
        <w:trPr>
          <w:trHeight w:val="489"/>
        </w:trPr>
        <w:tc>
          <w:tcPr>
            <w:tcW w:w="1095"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vAlign w:val="center"/>
          </w:tcPr>
          <w:p w14:paraId="0F736D14" w14:textId="053E3424" w:rsidR="0065246A" w:rsidRPr="003B5A22" w:rsidRDefault="002E5C38" w:rsidP="004502A6">
            <w:pPr>
              <w:spacing w:line="259" w:lineRule="auto"/>
              <w:ind w:left="0" w:firstLine="0"/>
              <w:jc w:val="center"/>
              <w:rPr>
                <w:sz w:val="24"/>
                <w:szCs w:val="24"/>
              </w:rPr>
            </w:pPr>
            <w:r w:rsidRPr="003B5A22">
              <w:rPr>
                <w:sz w:val="24"/>
                <w:szCs w:val="24"/>
              </w:rPr>
              <w:t>ОК</w:t>
            </w:r>
            <w:r w:rsidR="005A3277" w:rsidRPr="003B5A22">
              <w:rPr>
                <w:sz w:val="24"/>
                <w:szCs w:val="24"/>
              </w:rPr>
              <w:t>2</w:t>
            </w:r>
          </w:p>
        </w:tc>
        <w:tc>
          <w:tcPr>
            <w:tcW w:w="5805"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5A2C557B" w14:textId="18B9F6EE" w:rsidR="0065246A" w:rsidRPr="006F1FDF" w:rsidRDefault="00684352" w:rsidP="006F1FDF">
            <w:pPr>
              <w:spacing w:line="259" w:lineRule="auto"/>
              <w:ind w:left="0" w:firstLine="0"/>
              <w:jc w:val="left"/>
              <w:rPr>
                <w:sz w:val="24"/>
                <w:szCs w:val="24"/>
              </w:rPr>
            </w:pPr>
            <w:r w:rsidRPr="006F1FDF">
              <w:rPr>
                <w:sz w:val="24"/>
                <w:szCs w:val="24"/>
              </w:rPr>
              <w:t>Вища математика</w:t>
            </w:r>
          </w:p>
        </w:tc>
        <w:tc>
          <w:tcPr>
            <w:tcW w:w="1170"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71D838E1" w14:textId="6BD40DF5" w:rsidR="0065246A" w:rsidRPr="003B5A22" w:rsidRDefault="00684352" w:rsidP="00684352">
            <w:pPr>
              <w:spacing w:line="259" w:lineRule="auto"/>
              <w:ind w:left="0" w:firstLine="0"/>
              <w:jc w:val="center"/>
              <w:rPr>
                <w:sz w:val="24"/>
                <w:szCs w:val="24"/>
              </w:rPr>
            </w:pPr>
            <w:r w:rsidRPr="003B5A22">
              <w:rPr>
                <w:sz w:val="24"/>
                <w:szCs w:val="24"/>
              </w:rPr>
              <w:t>10</w:t>
            </w:r>
          </w:p>
        </w:tc>
        <w:tc>
          <w:tcPr>
            <w:tcW w:w="1559"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0F0B10D8" w14:textId="3BFE8FC4" w:rsidR="0065246A" w:rsidRPr="003B5A22" w:rsidRDefault="00684352" w:rsidP="006F1FDF">
            <w:pPr>
              <w:spacing w:line="259" w:lineRule="auto"/>
              <w:ind w:left="0" w:firstLine="0"/>
              <w:jc w:val="center"/>
              <w:rPr>
                <w:sz w:val="24"/>
                <w:szCs w:val="24"/>
              </w:rPr>
            </w:pPr>
            <w:r w:rsidRPr="003B5A22">
              <w:rPr>
                <w:sz w:val="24"/>
                <w:szCs w:val="24"/>
              </w:rPr>
              <w:t>екзамен</w:t>
            </w:r>
          </w:p>
        </w:tc>
      </w:tr>
      <w:tr w:rsidR="00E32546" w:rsidRPr="00355472" w14:paraId="026FAB8B" w14:textId="77777777" w:rsidTr="00C35634">
        <w:trPr>
          <w:trHeight w:val="285"/>
        </w:trPr>
        <w:tc>
          <w:tcPr>
            <w:tcW w:w="1095" w:type="dxa"/>
            <w:tcBorders>
              <w:top w:val="single" w:sz="8" w:space="0" w:color="000000"/>
              <w:left w:val="single" w:sz="8" w:space="0" w:color="000000"/>
              <w:bottom w:val="single" w:sz="4" w:space="0" w:color="000000"/>
              <w:right w:val="single" w:sz="8" w:space="0" w:color="000000"/>
            </w:tcBorders>
            <w:tcMar>
              <w:top w:w="28" w:type="dxa"/>
              <w:left w:w="57" w:type="dxa"/>
              <w:bottom w:w="28" w:type="dxa"/>
            </w:tcMar>
          </w:tcPr>
          <w:p w14:paraId="1567D4A8" w14:textId="75EA2BFB" w:rsidR="0065246A" w:rsidRPr="003B5A22" w:rsidRDefault="00297EE5" w:rsidP="004502A6">
            <w:pPr>
              <w:spacing w:line="259" w:lineRule="auto"/>
              <w:ind w:left="0" w:firstLine="0"/>
              <w:jc w:val="center"/>
              <w:rPr>
                <w:sz w:val="24"/>
                <w:szCs w:val="24"/>
              </w:rPr>
            </w:pPr>
            <w:r w:rsidRPr="003B5A22">
              <w:rPr>
                <w:sz w:val="24"/>
                <w:szCs w:val="24"/>
              </w:rPr>
              <w:t>ОК</w:t>
            </w:r>
            <w:r w:rsidR="005A3277" w:rsidRPr="003B5A22">
              <w:rPr>
                <w:sz w:val="24"/>
                <w:szCs w:val="24"/>
              </w:rPr>
              <w:t>3</w:t>
            </w:r>
          </w:p>
        </w:tc>
        <w:tc>
          <w:tcPr>
            <w:tcW w:w="5805" w:type="dxa"/>
            <w:tcBorders>
              <w:top w:val="single" w:sz="8" w:space="0" w:color="000000"/>
              <w:left w:val="single" w:sz="8" w:space="0" w:color="000000"/>
              <w:bottom w:val="single" w:sz="4" w:space="0" w:color="000000"/>
              <w:right w:val="single" w:sz="8" w:space="0" w:color="000000"/>
            </w:tcBorders>
            <w:tcMar>
              <w:top w:w="28" w:type="dxa"/>
              <w:left w:w="57" w:type="dxa"/>
              <w:bottom w:w="28" w:type="dxa"/>
            </w:tcMar>
          </w:tcPr>
          <w:p w14:paraId="4B55FFA1" w14:textId="53FC9DA1" w:rsidR="0065246A" w:rsidRPr="006F1FDF" w:rsidRDefault="00684352" w:rsidP="006F1FDF">
            <w:pPr>
              <w:spacing w:line="259" w:lineRule="auto"/>
              <w:ind w:left="0" w:firstLine="0"/>
              <w:jc w:val="left"/>
              <w:rPr>
                <w:sz w:val="24"/>
                <w:szCs w:val="24"/>
              </w:rPr>
            </w:pPr>
            <w:r w:rsidRPr="006F1FDF">
              <w:rPr>
                <w:sz w:val="24"/>
                <w:szCs w:val="24"/>
              </w:rPr>
              <w:t>Дискретна математика</w:t>
            </w:r>
          </w:p>
        </w:tc>
        <w:tc>
          <w:tcPr>
            <w:tcW w:w="1170" w:type="dxa"/>
            <w:tcBorders>
              <w:top w:val="single" w:sz="8" w:space="0" w:color="000000"/>
              <w:left w:val="single" w:sz="8" w:space="0" w:color="000000"/>
              <w:bottom w:val="single" w:sz="4" w:space="0" w:color="000000"/>
              <w:right w:val="single" w:sz="8" w:space="0" w:color="000000"/>
            </w:tcBorders>
            <w:tcMar>
              <w:top w:w="28" w:type="dxa"/>
              <w:left w:w="57" w:type="dxa"/>
              <w:bottom w:w="28" w:type="dxa"/>
            </w:tcMar>
          </w:tcPr>
          <w:p w14:paraId="3D3CB215" w14:textId="1D38178F" w:rsidR="0065246A" w:rsidRPr="003B5A22" w:rsidRDefault="00684352" w:rsidP="00684352">
            <w:pPr>
              <w:spacing w:line="259" w:lineRule="auto"/>
              <w:ind w:left="0" w:firstLine="0"/>
              <w:jc w:val="center"/>
              <w:rPr>
                <w:sz w:val="24"/>
                <w:szCs w:val="24"/>
              </w:rPr>
            </w:pPr>
            <w:r w:rsidRPr="003B5A22">
              <w:rPr>
                <w:sz w:val="24"/>
                <w:szCs w:val="24"/>
              </w:rPr>
              <w:t>5</w:t>
            </w:r>
          </w:p>
        </w:tc>
        <w:tc>
          <w:tcPr>
            <w:tcW w:w="1559" w:type="dxa"/>
            <w:tcBorders>
              <w:top w:val="single" w:sz="8" w:space="0" w:color="000000"/>
              <w:left w:val="single" w:sz="8" w:space="0" w:color="000000"/>
              <w:bottom w:val="single" w:sz="4" w:space="0" w:color="000000"/>
              <w:right w:val="single" w:sz="8" w:space="0" w:color="000000"/>
            </w:tcBorders>
            <w:tcMar>
              <w:top w:w="28" w:type="dxa"/>
              <w:left w:w="57" w:type="dxa"/>
              <w:bottom w:w="28" w:type="dxa"/>
            </w:tcMar>
          </w:tcPr>
          <w:p w14:paraId="5C88AD5D" w14:textId="5117C09C" w:rsidR="0065246A" w:rsidRPr="003B5A22" w:rsidRDefault="00684352" w:rsidP="006F1FDF">
            <w:pPr>
              <w:spacing w:line="259" w:lineRule="auto"/>
              <w:ind w:left="0" w:firstLine="0"/>
              <w:jc w:val="center"/>
              <w:rPr>
                <w:sz w:val="24"/>
                <w:szCs w:val="24"/>
              </w:rPr>
            </w:pPr>
            <w:r w:rsidRPr="003B5A22">
              <w:rPr>
                <w:sz w:val="24"/>
                <w:szCs w:val="24"/>
              </w:rPr>
              <w:t>екзамен</w:t>
            </w:r>
          </w:p>
        </w:tc>
      </w:tr>
      <w:tr w:rsidR="00E32546" w:rsidRPr="00355472" w14:paraId="7F759D95" w14:textId="77777777" w:rsidTr="00C35634">
        <w:trPr>
          <w:trHeight w:val="346"/>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45256A80" w14:textId="08F4CFE9" w:rsidR="0065246A" w:rsidRPr="003B5A22" w:rsidRDefault="00297EE5" w:rsidP="004502A6">
            <w:pPr>
              <w:spacing w:line="259" w:lineRule="auto"/>
              <w:ind w:left="0" w:firstLine="0"/>
              <w:jc w:val="center"/>
              <w:rPr>
                <w:sz w:val="24"/>
                <w:szCs w:val="24"/>
              </w:rPr>
            </w:pPr>
            <w:r w:rsidRPr="003B5A22">
              <w:rPr>
                <w:sz w:val="24"/>
                <w:szCs w:val="24"/>
              </w:rPr>
              <w:t>ОК</w:t>
            </w:r>
            <w:r w:rsidR="00620A54" w:rsidRPr="003B5A22">
              <w:rPr>
                <w:sz w:val="24"/>
                <w:szCs w:val="24"/>
              </w:rPr>
              <w:t>4</w:t>
            </w:r>
          </w:p>
        </w:tc>
        <w:tc>
          <w:tcPr>
            <w:tcW w:w="580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47738CA9" w14:textId="65199426" w:rsidR="0065246A" w:rsidRPr="006F1FDF" w:rsidRDefault="00684352" w:rsidP="006F1FDF">
            <w:pPr>
              <w:spacing w:line="259" w:lineRule="auto"/>
              <w:ind w:left="0" w:firstLine="0"/>
              <w:jc w:val="left"/>
              <w:rPr>
                <w:sz w:val="24"/>
                <w:szCs w:val="24"/>
              </w:rPr>
            </w:pPr>
            <w:r w:rsidRPr="006F1FDF">
              <w:rPr>
                <w:sz w:val="24"/>
                <w:szCs w:val="24"/>
              </w:rPr>
              <w:t>Ділова комунікація українською мовою</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6E81945" w14:textId="21556586" w:rsidR="0065246A" w:rsidRPr="003B5A22" w:rsidRDefault="00684352" w:rsidP="00684352">
            <w:pPr>
              <w:spacing w:line="259" w:lineRule="auto"/>
              <w:ind w:left="0" w:firstLine="0"/>
              <w:jc w:val="center"/>
              <w:rPr>
                <w:sz w:val="24"/>
                <w:szCs w:val="24"/>
              </w:rPr>
            </w:pPr>
            <w:r w:rsidRPr="003B5A22">
              <w:rPr>
                <w:sz w:val="24"/>
                <w:szCs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11E38CC" w14:textId="7B9E2D70" w:rsidR="0065246A" w:rsidRPr="003B5A22" w:rsidRDefault="00684352" w:rsidP="006F1FDF">
            <w:pPr>
              <w:spacing w:line="259" w:lineRule="auto"/>
              <w:ind w:left="0" w:firstLine="0"/>
              <w:jc w:val="center"/>
              <w:rPr>
                <w:sz w:val="24"/>
                <w:szCs w:val="24"/>
              </w:rPr>
            </w:pPr>
            <w:r w:rsidRPr="003B5A22">
              <w:rPr>
                <w:sz w:val="24"/>
                <w:szCs w:val="24"/>
              </w:rPr>
              <w:t>залік</w:t>
            </w:r>
          </w:p>
        </w:tc>
      </w:tr>
      <w:tr w:rsidR="00E32546" w:rsidRPr="00355472" w14:paraId="6AD54018" w14:textId="77777777" w:rsidTr="00C35634">
        <w:tblPrEx>
          <w:tblCellMar>
            <w:left w:w="10" w:type="dxa"/>
            <w:bottom w:w="49" w:type="dxa"/>
          </w:tblCellMar>
        </w:tblPrEx>
        <w:trPr>
          <w:trHeight w:val="301"/>
        </w:trPr>
        <w:tc>
          <w:tcPr>
            <w:tcW w:w="1095" w:type="dxa"/>
            <w:tcBorders>
              <w:top w:val="single" w:sz="8" w:space="0" w:color="000000"/>
              <w:left w:val="single" w:sz="8" w:space="0" w:color="000000"/>
              <w:bottom w:val="single" w:sz="4" w:space="0" w:color="000000"/>
              <w:right w:val="single" w:sz="8" w:space="0" w:color="000000"/>
            </w:tcBorders>
            <w:tcMar>
              <w:top w:w="28" w:type="dxa"/>
              <w:left w:w="57" w:type="dxa"/>
              <w:bottom w:w="28" w:type="dxa"/>
            </w:tcMar>
          </w:tcPr>
          <w:p w14:paraId="5E2B552A" w14:textId="407CDF39" w:rsidR="0065246A" w:rsidRPr="003B5A22" w:rsidRDefault="00297EE5" w:rsidP="004502A6">
            <w:pPr>
              <w:spacing w:line="259" w:lineRule="auto"/>
              <w:ind w:left="0" w:firstLine="0"/>
              <w:jc w:val="center"/>
              <w:rPr>
                <w:sz w:val="24"/>
                <w:szCs w:val="24"/>
              </w:rPr>
            </w:pPr>
            <w:r w:rsidRPr="003B5A22">
              <w:rPr>
                <w:sz w:val="24"/>
                <w:szCs w:val="24"/>
              </w:rPr>
              <w:t>ОК</w:t>
            </w:r>
            <w:r w:rsidR="00620A54" w:rsidRPr="003B5A22">
              <w:rPr>
                <w:sz w:val="24"/>
                <w:szCs w:val="24"/>
              </w:rPr>
              <w:t>5</w:t>
            </w:r>
          </w:p>
        </w:tc>
        <w:tc>
          <w:tcPr>
            <w:tcW w:w="5805" w:type="dxa"/>
            <w:tcBorders>
              <w:top w:val="single" w:sz="8" w:space="0" w:color="000000"/>
              <w:left w:val="single" w:sz="8" w:space="0" w:color="000000"/>
              <w:bottom w:val="single" w:sz="4" w:space="0" w:color="000000"/>
              <w:right w:val="single" w:sz="8" w:space="0" w:color="000000"/>
            </w:tcBorders>
            <w:tcMar>
              <w:top w:w="28" w:type="dxa"/>
              <w:left w:w="57" w:type="dxa"/>
              <w:bottom w:w="28" w:type="dxa"/>
            </w:tcMar>
          </w:tcPr>
          <w:p w14:paraId="3F6F1130" w14:textId="31C7E3E3" w:rsidR="0065246A" w:rsidRPr="006F1FDF" w:rsidRDefault="00684352" w:rsidP="006F1FDF">
            <w:pPr>
              <w:spacing w:line="259" w:lineRule="auto"/>
              <w:ind w:left="0" w:firstLine="0"/>
              <w:jc w:val="left"/>
              <w:rPr>
                <w:sz w:val="24"/>
                <w:szCs w:val="24"/>
              </w:rPr>
            </w:pPr>
            <w:r w:rsidRPr="006F1FDF">
              <w:rPr>
                <w:sz w:val="24"/>
                <w:szCs w:val="24"/>
              </w:rPr>
              <w:t>Сучасні пошукові системи та бібліографія</w:t>
            </w:r>
          </w:p>
        </w:tc>
        <w:tc>
          <w:tcPr>
            <w:tcW w:w="1170" w:type="dxa"/>
            <w:tcBorders>
              <w:top w:val="single" w:sz="8" w:space="0" w:color="000000"/>
              <w:left w:val="single" w:sz="8" w:space="0" w:color="000000"/>
              <w:bottom w:val="single" w:sz="4" w:space="0" w:color="000000"/>
              <w:right w:val="single" w:sz="8" w:space="0" w:color="000000"/>
            </w:tcBorders>
            <w:tcMar>
              <w:top w:w="28" w:type="dxa"/>
              <w:left w:w="57" w:type="dxa"/>
              <w:bottom w:w="28" w:type="dxa"/>
            </w:tcMar>
          </w:tcPr>
          <w:p w14:paraId="22F32B9E" w14:textId="5C7E553A" w:rsidR="0065246A" w:rsidRPr="003B5A22" w:rsidRDefault="00684352" w:rsidP="00684352">
            <w:pPr>
              <w:spacing w:line="259" w:lineRule="auto"/>
              <w:ind w:left="0" w:firstLine="0"/>
              <w:jc w:val="center"/>
              <w:rPr>
                <w:sz w:val="24"/>
                <w:szCs w:val="24"/>
              </w:rPr>
            </w:pPr>
            <w:r w:rsidRPr="003B5A22">
              <w:rPr>
                <w:sz w:val="24"/>
                <w:szCs w:val="24"/>
              </w:rPr>
              <w:t>4</w:t>
            </w:r>
          </w:p>
        </w:tc>
        <w:tc>
          <w:tcPr>
            <w:tcW w:w="1559" w:type="dxa"/>
            <w:tcBorders>
              <w:top w:val="single" w:sz="8" w:space="0" w:color="000000"/>
              <w:left w:val="single" w:sz="8" w:space="0" w:color="000000"/>
              <w:bottom w:val="single" w:sz="4" w:space="0" w:color="000000"/>
              <w:right w:val="single" w:sz="8" w:space="0" w:color="000000"/>
            </w:tcBorders>
            <w:tcMar>
              <w:top w:w="28" w:type="dxa"/>
              <w:left w:w="57" w:type="dxa"/>
              <w:bottom w:w="28" w:type="dxa"/>
            </w:tcMar>
          </w:tcPr>
          <w:p w14:paraId="65DD0352" w14:textId="4596D32E" w:rsidR="0065246A" w:rsidRPr="003B5A22" w:rsidRDefault="00684352" w:rsidP="006F1FDF">
            <w:pPr>
              <w:spacing w:line="259" w:lineRule="auto"/>
              <w:ind w:left="0" w:firstLine="0"/>
              <w:jc w:val="center"/>
              <w:rPr>
                <w:sz w:val="24"/>
                <w:szCs w:val="24"/>
              </w:rPr>
            </w:pPr>
            <w:r w:rsidRPr="003B5A22">
              <w:rPr>
                <w:sz w:val="24"/>
                <w:szCs w:val="24"/>
              </w:rPr>
              <w:t>залік</w:t>
            </w:r>
          </w:p>
        </w:tc>
      </w:tr>
      <w:tr w:rsidR="00E32546" w:rsidRPr="00355472" w14:paraId="3EBA9C2C" w14:textId="77777777" w:rsidTr="00C35634">
        <w:tblPrEx>
          <w:tblCellMar>
            <w:left w:w="10" w:type="dxa"/>
            <w:bottom w:w="49" w:type="dxa"/>
          </w:tblCellMar>
        </w:tblPrEx>
        <w:trPr>
          <w:trHeight w:val="175"/>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center"/>
          </w:tcPr>
          <w:p w14:paraId="1208DAB9" w14:textId="50706E6C" w:rsidR="0065246A" w:rsidRPr="003B5A22" w:rsidRDefault="00297EE5" w:rsidP="004502A6">
            <w:pPr>
              <w:spacing w:line="259" w:lineRule="auto"/>
              <w:ind w:left="0" w:firstLine="0"/>
              <w:jc w:val="center"/>
              <w:rPr>
                <w:sz w:val="24"/>
                <w:szCs w:val="24"/>
              </w:rPr>
            </w:pPr>
            <w:r w:rsidRPr="003B5A22">
              <w:rPr>
                <w:sz w:val="24"/>
                <w:szCs w:val="24"/>
              </w:rPr>
              <w:t>ОК</w:t>
            </w:r>
            <w:r w:rsidR="00620A54" w:rsidRPr="003B5A22">
              <w:rPr>
                <w:sz w:val="24"/>
                <w:szCs w:val="24"/>
              </w:rPr>
              <w:t>6</w:t>
            </w:r>
          </w:p>
        </w:tc>
        <w:tc>
          <w:tcPr>
            <w:tcW w:w="580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78BBA460" w14:textId="39DA2C0D" w:rsidR="0065246A" w:rsidRPr="006F1FDF" w:rsidRDefault="00684352" w:rsidP="006F1FDF">
            <w:pPr>
              <w:spacing w:line="259" w:lineRule="auto"/>
              <w:ind w:left="0" w:firstLine="0"/>
              <w:jc w:val="left"/>
              <w:rPr>
                <w:sz w:val="24"/>
                <w:szCs w:val="24"/>
              </w:rPr>
            </w:pPr>
            <w:r w:rsidRPr="006F1FDF">
              <w:rPr>
                <w:sz w:val="24"/>
                <w:szCs w:val="24"/>
              </w:rPr>
              <w:t>Теорія ймовірностей та математична статистика</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519DE76B" w14:textId="01D8C232" w:rsidR="0065246A" w:rsidRPr="003B5A22" w:rsidRDefault="00684352" w:rsidP="00684352">
            <w:pPr>
              <w:spacing w:line="259" w:lineRule="auto"/>
              <w:ind w:left="0" w:firstLine="0"/>
              <w:jc w:val="center"/>
              <w:rPr>
                <w:sz w:val="24"/>
                <w:szCs w:val="24"/>
              </w:rPr>
            </w:pPr>
            <w:r w:rsidRPr="003B5A22">
              <w:rPr>
                <w:sz w:val="24"/>
                <w:szCs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1C3C71E" w14:textId="4AFA9198" w:rsidR="0065246A" w:rsidRPr="003B5A22" w:rsidRDefault="00684352" w:rsidP="006F1FDF">
            <w:pPr>
              <w:spacing w:line="259" w:lineRule="auto"/>
              <w:ind w:left="0" w:firstLine="0"/>
              <w:jc w:val="center"/>
              <w:rPr>
                <w:sz w:val="24"/>
                <w:szCs w:val="24"/>
              </w:rPr>
            </w:pPr>
            <w:r w:rsidRPr="003B5A22">
              <w:rPr>
                <w:sz w:val="24"/>
                <w:szCs w:val="24"/>
              </w:rPr>
              <w:t>залік</w:t>
            </w:r>
          </w:p>
        </w:tc>
      </w:tr>
      <w:tr w:rsidR="00E32546" w:rsidRPr="00355472" w14:paraId="3781F16D" w14:textId="77777777" w:rsidTr="00C35634">
        <w:tblPrEx>
          <w:tblCellMar>
            <w:left w:w="10" w:type="dxa"/>
            <w:bottom w:w="49" w:type="dxa"/>
          </w:tblCellMar>
        </w:tblPrEx>
        <w:trPr>
          <w:trHeight w:val="337"/>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8060866" w14:textId="7F712D71" w:rsidR="0065246A" w:rsidRPr="003B5A22" w:rsidRDefault="002E5C38" w:rsidP="004502A6">
            <w:pPr>
              <w:spacing w:line="259" w:lineRule="auto"/>
              <w:ind w:left="0" w:firstLine="0"/>
              <w:jc w:val="center"/>
              <w:rPr>
                <w:sz w:val="24"/>
                <w:szCs w:val="24"/>
              </w:rPr>
            </w:pPr>
            <w:r w:rsidRPr="003B5A22">
              <w:rPr>
                <w:sz w:val="24"/>
                <w:szCs w:val="24"/>
              </w:rPr>
              <w:t>ОК</w:t>
            </w:r>
            <w:r w:rsidR="00620A54" w:rsidRPr="003B5A22">
              <w:rPr>
                <w:sz w:val="24"/>
                <w:szCs w:val="24"/>
              </w:rPr>
              <w:t>7</w:t>
            </w:r>
          </w:p>
        </w:tc>
        <w:tc>
          <w:tcPr>
            <w:tcW w:w="580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A7CDE50" w14:textId="2EDA995B" w:rsidR="0065246A" w:rsidRPr="006F1FDF" w:rsidRDefault="00684352" w:rsidP="006F1FDF">
            <w:pPr>
              <w:spacing w:line="259" w:lineRule="auto"/>
              <w:ind w:left="0" w:firstLine="0"/>
              <w:jc w:val="left"/>
              <w:rPr>
                <w:sz w:val="24"/>
                <w:szCs w:val="24"/>
              </w:rPr>
            </w:pPr>
            <w:r w:rsidRPr="006F1FDF">
              <w:rPr>
                <w:sz w:val="24"/>
                <w:szCs w:val="24"/>
              </w:rPr>
              <w:t>Фізика</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36971CF" w14:textId="133A0E27" w:rsidR="0065246A" w:rsidRPr="003B5A22" w:rsidRDefault="00684352" w:rsidP="00684352">
            <w:pPr>
              <w:spacing w:line="259" w:lineRule="auto"/>
              <w:ind w:left="0" w:firstLine="0"/>
              <w:jc w:val="center"/>
              <w:rPr>
                <w:sz w:val="24"/>
                <w:szCs w:val="24"/>
              </w:rPr>
            </w:pPr>
            <w:r w:rsidRPr="003B5A22">
              <w:rPr>
                <w:sz w:val="24"/>
                <w:szCs w:val="24"/>
              </w:rPr>
              <w:t>8</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5F400EBA" w14:textId="67704302" w:rsidR="0065246A" w:rsidRPr="003B5A22" w:rsidRDefault="00684352" w:rsidP="006F1FDF">
            <w:pPr>
              <w:spacing w:line="259" w:lineRule="auto"/>
              <w:ind w:left="0" w:firstLine="0"/>
              <w:jc w:val="center"/>
              <w:rPr>
                <w:sz w:val="24"/>
                <w:szCs w:val="24"/>
              </w:rPr>
            </w:pPr>
            <w:r w:rsidRPr="003B5A22">
              <w:rPr>
                <w:sz w:val="24"/>
                <w:szCs w:val="24"/>
              </w:rPr>
              <w:t>екзамен</w:t>
            </w:r>
          </w:p>
        </w:tc>
      </w:tr>
      <w:tr w:rsidR="00E32546" w:rsidRPr="00355472" w14:paraId="1C92BCBD" w14:textId="77777777" w:rsidTr="00C35634">
        <w:tblPrEx>
          <w:tblCellMar>
            <w:left w:w="10" w:type="dxa"/>
            <w:bottom w:w="49" w:type="dxa"/>
          </w:tblCellMar>
        </w:tblPrEx>
        <w:trPr>
          <w:trHeight w:val="173"/>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F17C61B" w14:textId="16D65F54" w:rsidR="0065246A" w:rsidRPr="003B5A22" w:rsidRDefault="00297EE5" w:rsidP="004502A6">
            <w:pPr>
              <w:spacing w:line="259" w:lineRule="auto"/>
              <w:ind w:left="0" w:firstLine="0"/>
              <w:jc w:val="center"/>
              <w:rPr>
                <w:sz w:val="24"/>
                <w:szCs w:val="24"/>
              </w:rPr>
            </w:pPr>
            <w:r w:rsidRPr="003B5A22">
              <w:rPr>
                <w:sz w:val="24"/>
                <w:szCs w:val="24"/>
              </w:rPr>
              <w:t>ОК</w:t>
            </w:r>
            <w:r w:rsidR="00620A54" w:rsidRPr="003B5A22">
              <w:rPr>
                <w:sz w:val="24"/>
                <w:szCs w:val="24"/>
              </w:rPr>
              <w:t>8</w:t>
            </w:r>
          </w:p>
        </w:tc>
        <w:tc>
          <w:tcPr>
            <w:tcW w:w="580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E17B5AE" w14:textId="45AF6420" w:rsidR="0065246A" w:rsidRPr="006F1FDF" w:rsidRDefault="00684352" w:rsidP="006F1FDF">
            <w:pPr>
              <w:spacing w:line="259" w:lineRule="auto"/>
              <w:ind w:left="0" w:firstLine="0"/>
              <w:jc w:val="left"/>
              <w:rPr>
                <w:sz w:val="24"/>
                <w:szCs w:val="24"/>
              </w:rPr>
            </w:pPr>
            <w:r w:rsidRPr="006F1FDF">
              <w:rPr>
                <w:sz w:val="24"/>
                <w:szCs w:val="24"/>
              </w:rPr>
              <w:t>Фізичне виховання</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EA18CB6" w14:textId="74A0E83A" w:rsidR="0065246A" w:rsidRPr="003B5A22" w:rsidRDefault="00684352" w:rsidP="00684352">
            <w:pPr>
              <w:spacing w:line="259" w:lineRule="auto"/>
              <w:ind w:left="0" w:firstLine="0"/>
              <w:jc w:val="center"/>
              <w:rPr>
                <w:sz w:val="24"/>
                <w:szCs w:val="24"/>
              </w:rPr>
            </w:pPr>
            <w:r w:rsidRPr="003B5A22">
              <w:rPr>
                <w:sz w:val="24"/>
                <w:szCs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69FD3F1" w14:textId="47982FB1" w:rsidR="0065246A" w:rsidRPr="003B5A22" w:rsidRDefault="00684352" w:rsidP="006F1FDF">
            <w:pPr>
              <w:spacing w:line="259" w:lineRule="auto"/>
              <w:ind w:left="0" w:firstLine="0"/>
              <w:jc w:val="center"/>
              <w:rPr>
                <w:sz w:val="24"/>
                <w:szCs w:val="24"/>
              </w:rPr>
            </w:pPr>
            <w:r w:rsidRPr="003B5A22">
              <w:rPr>
                <w:sz w:val="24"/>
                <w:szCs w:val="24"/>
              </w:rPr>
              <w:t>залік</w:t>
            </w:r>
          </w:p>
        </w:tc>
      </w:tr>
      <w:tr w:rsidR="00E32546" w:rsidRPr="00297EE5" w14:paraId="1329E0B2" w14:textId="77777777" w:rsidTr="00C35634">
        <w:tblPrEx>
          <w:tblCellMar>
            <w:left w:w="10" w:type="dxa"/>
            <w:bottom w:w="49" w:type="dxa"/>
          </w:tblCellMar>
        </w:tblPrEx>
        <w:trPr>
          <w:trHeight w:val="179"/>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center"/>
          </w:tcPr>
          <w:p w14:paraId="445F5FA0" w14:textId="77777777" w:rsidR="00297EE5" w:rsidRDefault="00297EE5" w:rsidP="00297EE5">
            <w:pPr>
              <w:spacing w:line="259" w:lineRule="auto"/>
              <w:ind w:left="0" w:right="21" w:firstLine="0"/>
              <w:jc w:val="center"/>
              <w:rPr>
                <w:sz w:val="24"/>
              </w:rPr>
            </w:pPr>
          </w:p>
        </w:tc>
        <w:tc>
          <w:tcPr>
            <w:tcW w:w="580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9E4431C" w14:textId="77777777" w:rsidR="00297EE5" w:rsidRPr="006F1FDF" w:rsidRDefault="00297EE5" w:rsidP="006F1FDF">
            <w:pPr>
              <w:spacing w:line="259" w:lineRule="auto"/>
              <w:ind w:left="0" w:right="21" w:firstLine="0"/>
              <w:jc w:val="left"/>
              <w:rPr>
                <w:b/>
                <w:sz w:val="24"/>
                <w:szCs w:val="24"/>
              </w:rPr>
            </w:pPr>
            <w:r w:rsidRPr="006F1FDF">
              <w:rPr>
                <w:b/>
                <w:sz w:val="24"/>
                <w:szCs w:val="24"/>
              </w:rPr>
              <w:t>Всього за цикл</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4EF55AC" w14:textId="728B00DA" w:rsidR="00297EE5" w:rsidRPr="00620A54" w:rsidRDefault="003C5A97" w:rsidP="00684352">
            <w:pPr>
              <w:spacing w:line="259" w:lineRule="auto"/>
              <w:ind w:left="0" w:right="21" w:firstLine="0"/>
              <w:jc w:val="center"/>
              <w:rPr>
                <w:b/>
                <w:sz w:val="24"/>
                <w:lang w:val="en-US"/>
              </w:rPr>
            </w:pPr>
            <w:r>
              <w:rPr>
                <w:b/>
                <w:sz w:val="24"/>
              </w:rPr>
              <w:t>6</w:t>
            </w:r>
            <w:r w:rsidR="00684352">
              <w:rPr>
                <w:b/>
                <w:sz w:val="24"/>
              </w:rPr>
              <w:t>3</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4CB692C8" w14:textId="77777777" w:rsidR="00297EE5" w:rsidRDefault="00297EE5" w:rsidP="006F1FDF">
            <w:pPr>
              <w:spacing w:line="259" w:lineRule="auto"/>
              <w:ind w:left="0" w:right="21" w:firstLine="0"/>
              <w:jc w:val="center"/>
              <w:rPr>
                <w:sz w:val="24"/>
              </w:rPr>
            </w:pPr>
          </w:p>
        </w:tc>
      </w:tr>
      <w:tr w:rsidR="00E32546" w:rsidRPr="00297EE5" w14:paraId="47C7880C" w14:textId="77777777" w:rsidTr="00C35634">
        <w:tblPrEx>
          <w:tblCellMar>
            <w:left w:w="10" w:type="dxa"/>
            <w:bottom w:w="49" w:type="dxa"/>
          </w:tblCellMar>
        </w:tblPrEx>
        <w:trPr>
          <w:trHeight w:val="223"/>
        </w:trPr>
        <w:tc>
          <w:tcPr>
            <w:tcW w:w="9629" w:type="dxa"/>
            <w:gridSpan w:val="4"/>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53A04D6F" w14:textId="77777777" w:rsidR="00E32546" w:rsidRPr="006F1FDF" w:rsidRDefault="00E32546" w:rsidP="00AC2756">
            <w:pPr>
              <w:spacing w:line="259" w:lineRule="auto"/>
              <w:ind w:left="1" w:right="21" w:firstLine="0"/>
              <w:jc w:val="left"/>
              <w:rPr>
                <w:b/>
                <w:sz w:val="24"/>
                <w:szCs w:val="24"/>
              </w:rPr>
            </w:pPr>
            <w:r w:rsidRPr="006F1FDF">
              <w:rPr>
                <w:b/>
                <w:sz w:val="24"/>
                <w:szCs w:val="24"/>
              </w:rPr>
              <w:t>Цикл професійної підготовки</w:t>
            </w:r>
          </w:p>
        </w:tc>
      </w:tr>
      <w:tr w:rsidR="00AC2756" w:rsidRPr="00297EE5" w14:paraId="71421047" w14:textId="77777777" w:rsidTr="00C35634">
        <w:tblPrEx>
          <w:tblCellMar>
            <w:left w:w="10" w:type="dxa"/>
            <w:bottom w:w="49" w:type="dxa"/>
          </w:tblCellMar>
        </w:tblPrEx>
        <w:trPr>
          <w:trHeight w:val="370"/>
        </w:trPr>
        <w:tc>
          <w:tcPr>
            <w:tcW w:w="9629" w:type="dxa"/>
            <w:gridSpan w:val="4"/>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745F12D" w14:textId="47166FB1" w:rsidR="00AC2756" w:rsidRPr="006F1FDF" w:rsidRDefault="00AC2756" w:rsidP="00AC2756">
            <w:pPr>
              <w:spacing w:line="259" w:lineRule="auto"/>
              <w:ind w:left="1" w:right="21" w:firstLine="0"/>
              <w:jc w:val="left"/>
              <w:rPr>
                <w:b/>
                <w:sz w:val="24"/>
                <w:szCs w:val="24"/>
              </w:rPr>
            </w:pPr>
            <w:r w:rsidRPr="006F1FDF">
              <w:rPr>
                <w:b/>
                <w:sz w:val="24"/>
                <w:szCs w:val="24"/>
              </w:rPr>
              <w:t>Професійна підготовка</w:t>
            </w:r>
          </w:p>
        </w:tc>
      </w:tr>
      <w:tr w:rsidR="00620A54" w:rsidRPr="00355472" w14:paraId="048745D7" w14:textId="77777777" w:rsidTr="00C35634">
        <w:tblPrEx>
          <w:tblCellMar>
            <w:left w:w="10" w:type="dxa"/>
            <w:bottom w:w="49" w:type="dxa"/>
          </w:tblCellMar>
        </w:tblPrEx>
        <w:trPr>
          <w:trHeight w:val="159"/>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center"/>
          </w:tcPr>
          <w:p w14:paraId="186E9C69" w14:textId="745C5A29" w:rsidR="00620A54" w:rsidRDefault="00616A1A" w:rsidP="004502A6">
            <w:pPr>
              <w:spacing w:line="259" w:lineRule="auto"/>
              <w:ind w:left="0" w:firstLine="0"/>
              <w:jc w:val="center"/>
              <w:rPr>
                <w:sz w:val="24"/>
              </w:rPr>
            </w:pPr>
            <w:r>
              <w:rPr>
                <w:sz w:val="24"/>
              </w:rPr>
              <w:t>ОК9</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66732489" w14:textId="002B8150" w:rsidR="00620A54" w:rsidRPr="006F1FDF" w:rsidRDefault="005A2EB6" w:rsidP="006F1FDF">
            <w:pPr>
              <w:spacing w:line="259" w:lineRule="auto"/>
              <w:ind w:left="0" w:firstLine="0"/>
              <w:jc w:val="left"/>
              <w:rPr>
                <w:sz w:val="24"/>
                <w:szCs w:val="24"/>
              </w:rPr>
            </w:pPr>
            <w:r w:rsidRPr="006F1FDF">
              <w:rPr>
                <w:sz w:val="24"/>
                <w:szCs w:val="24"/>
              </w:rPr>
              <w:t>IT право</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A4D850B" w14:textId="200C8586" w:rsidR="00620A54" w:rsidRDefault="005A2EB6" w:rsidP="006F1FDF">
            <w:pPr>
              <w:spacing w:line="259" w:lineRule="auto"/>
              <w:ind w:left="0" w:firstLine="0"/>
              <w:jc w:val="center"/>
              <w:rPr>
                <w:sz w:val="24"/>
              </w:rPr>
            </w:pPr>
            <w:r>
              <w:rPr>
                <w:sz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AF5D8B4" w14:textId="2A169732" w:rsidR="00620A54" w:rsidRDefault="005A2EB6" w:rsidP="006F1FDF">
            <w:pPr>
              <w:spacing w:line="259" w:lineRule="auto"/>
              <w:ind w:left="0" w:firstLine="0"/>
              <w:jc w:val="center"/>
              <w:rPr>
                <w:sz w:val="24"/>
              </w:rPr>
            </w:pPr>
            <w:r>
              <w:rPr>
                <w:sz w:val="24"/>
              </w:rPr>
              <w:t>екзамен</w:t>
            </w:r>
          </w:p>
        </w:tc>
      </w:tr>
      <w:tr w:rsidR="00620A54" w:rsidRPr="00355472" w14:paraId="5C44214F" w14:textId="77777777" w:rsidTr="00C35634">
        <w:tblPrEx>
          <w:tblCellMar>
            <w:left w:w="10" w:type="dxa"/>
            <w:bottom w:w="49" w:type="dxa"/>
          </w:tblCellMar>
        </w:tblPrEx>
        <w:trPr>
          <w:trHeight w:val="179"/>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center"/>
          </w:tcPr>
          <w:p w14:paraId="4CBAFD57" w14:textId="1F767C85" w:rsidR="00620A54" w:rsidRPr="00297EE5" w:rsidRDefault="00616A1A" w:rsidP="004502A6">
            <w:pPr>
              <w:spacing w:line="259" w:lineRule="auto"/>
              <w:ind w:left="0" w:firstLine="0"/>
              <w:jc w:val="center"/>
              <w:rPr>
                <w:sz w:val="24"/>
              </w:rPr>
            </w:pPr>
            <w:r>
              <w:rPr>
                <w:sz w:val="24"/>
              </w:rPr>
              <w:t>ОК10</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3C95C94C" w14:textId="56EB0FE6" w:rsidR="00620A54" w:rsidRPr="006F1FDF" w:rsidRDefault="005A2EB6" w:rsidP="006F1FDF">
            <w:pPr>
              <w:spacing w:line="259" w:lineRule="auto"/>
              <w:ind w:left="0" w:firstLine="0"/>
              <w:jc w:val="left"/>
              <w:rPr>
                <w:sz w:val="24"/>
                <w:szCs w:val="24"/>
              </w:rPr>
            </w:pPr>
            <w:r w:rsidRPr="006F1FDF">
              <w:rPr>
                <w:sz w:val="24"/>
                <w:szCs w:val="24"/>
              </w:rPr>
              <w:t>Безпека комп'ютерних мереж</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59584884" w14:textId="12CDD1F5" w:rsidR="00620A54" w:rsidRPr="00297EE5" w:rsidRDefault="005A2EB6" w:rsidP="006F1FDF">
            <w:pPr>
              <w:spacing w:line="259" w:lineRule="auto"/>
              <w:ind w:left="0" w:firstLine="0"/>
              <w:jc w:val="center"/>
              <w:rPr>
                <w:sz w:val="24"/>
              </w:rPr>
            </w:pPr>
            <w:r>
              <w:rPr>
                <w:sz w:val="24"/>
              </w:rPr>
              <w:t>5</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2AE2DCFA" w14:textId="53CFC974" w:rsidR="00620A54" w:rsidRPr="00297EE5" w:rsidRDefault="005A2EB6" w:rsidP="006F1FDF">
            <w:pPr>
              <w:spacing w:line="259" w:lineRule="auto"/>
              <w:ind w:left="0" w:firstLine="0"/>
              <w:jc w:val="center"/>
              <w:rPr>
                <w:sz w:val="24"/>
              </w:rPr>
            </w:pPr>
            <w:r>
              <w:rPr>
                <w:sz w:val="24"/>
              </w:rPr>
              <w:t>екзамен, КР</w:t>
            </w:r>
          </w:p>
        </w:tc>
      </w:tr>
      <w:tr w:rsidR="00620A54" w:rsidRPr="00355472" w14:paraId="4F27B47B" w14:textId="77777777" w:rsidTr="00C35634">
        <w:tblPrEx>
          <w:tblCellMar>
            <w:left w:w="10" w:type="dxa"/>
            <w:bottom w:w="49" w:type="dxa"/>
          </w:tblCellMar>
        </w:tblPrEx>
        <w:trPr>
          <w:trHeight w:val="195"/>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CBEC045" w14:textId="74356D4D" w:rsidR="00620A54" w:rsidRPr="00E32546" w:rsidRDefault="00616A1A" w:rsidP="004502A6">
            <w:pPr>
              <w:spacing w:line="259" w:lineRule="auto"/>
              <w:ind w:left="0" w:firstLine="0"/>
              <w:jc w:val="center"/>
              <w:rPr>
                <w:sz w:val="24"/>
              </w:rPr>
            </w:pPr>
            <w:r>
              <w:rPr>
                <w:sz w:val="24"/>
              </w:rPr>
              <w:t>ОК11</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7CE2F878" w14:textId="10D967C0" w:rsidR="00620A54" w:rsidRPr="006F1FDF" w:rsidRDefault="005A2EB6" w:rsidP="006F1FDF">
            <w:pPr>
              <w:spacing w:line="259" w:lineRule="auto"/>
              <w:ind w:left="0" w:firstLine="0"/>
              <w:jc w:val="left"/>
              <w:rPr>
                <w:sz w:val="24"/>
                <w:szCs w:val="24"/>
              </w:rPr>
            </w:pPr>
            <w:r w:rsidRPr="006F1FDF">
              <w:rPr>
                <w:sz w:val="24"/>
                <w:szCs w:val="24"/>
              </w:rPr>
              <w:t>Безпека операційних систем</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2A6318E5" w14:textId="7F6DF621" w:rsidR="00620A54" w:rsidRPr="00E32546" w:rsidRDefault="005A2EB6" w:rsidP="006F1FDF">
            <w:pPr>
              <w:spacing w:line="259" w:lineRule="auto"/>
              <w:ind w:left="0" w:firstLine="0"/>
              <w:jc w:val="center"/>
              <w:rPr>
                <w:sz w:val="24"/>
              </w:rPr>
            </w:pPr>
            <w:r>
              <w:rPr>
                <w:sz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6BEC210" w14:textId="226AA177" w:rsidR="00620A54" w:rsidRPr="00E32546" w:rsidRDefault="005A2EB6" w:rsidP="006F1FDF">
            <w:pPr>
              <w:spacing w:line="259" w:lineRule="auto"/>
              <w:ind w:left="0" w:firstLine="0"/>
              <w:jc w:val="center"/>
              <w:rPr>
                <w:sz w:val="24"/>
              </w:rPr>
            </w:pPr>
            <w:r>
              <w:rPr>
                <w:sz w:val="24"/>
              </w:rPr>
              <w:t>екзамен, КР</w:t>
            </w:r>
          </w:p>
        </w:tc>
      </w:tr>
      <w:tr w:rsidR="00620A54" w:rsidRPr="00355472" w14:paraId="646B7010" w14:textId="77777777" w:rsidTr="00C35634">
        <w:tblPrEx>
          <w:tblCellMar>
            <w:left w:w="10" w:type="dxa"/>
            <w:bottom w:w="49" w:type="dxa"/>
          </w:tblCellMar>
        </w:tblPrEx>
        <w:trPr>
          <w:trHeight w:val="326"/>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4143B643" w14:textId="34BBA922" w:rsidR="00620A54" w:rsidRPr="00616A1A" w:rsidRDefault="00616A1A" w:rsidP="004502A6">
            <w:pPr>
              <w:spacing w:line="259" w:lineRule="auto"/>
              <w:ind w:left="0" w:firstLine="0"/>
              <w:jc w:val="center"/>
              <w:rPr>
                <w:sz w:val="24"/>
              </w:rPr>
            </w:pPr>
            <w:r>
              <w:rPr>
                <w:sz w:val="24"/>
              </w:rPr>
              <w:t>ОК12</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5DB4118A" w14:textId="3A5DCB2D" w:rsidR="00620A54" w:rsidRPr="006F1FDF" w:rsidRDefault="005A2EB6" w:rsidP="006F1FDF">
            <w:pPr>
              <w:spacing w:line="259" w:lineRule="auto"/>
              <w:ind w:left="0" w:firstLine="0"/>
              <w:jc w:val="left"/>
              <w:rPr>
                <w:sz w:val="24"/>
                <w:szCs w:val="24"/>
              </w:rPr>
            </w:pPr>
            <w:r w:rsidRPr="006F1FDF">
              <w:rPr>
                <w:sz w:val="24"/>
                <w:szCs w:val="24"/>
              </w:rPr>
              <w:t>Безпека програмного забезпечення</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011B5DF" w14:textId="3B483D69" w:rsidR="00620A54" w:rsidRPr="00355472" w:rsidRDefault="005A2EB6" w:rsidP="006F1FDF">
            <w:pPr>
              <w:spacing w:line="259" w:lineRule="auto"/>
              <w:ind w:left="0" w:firstLine="0"/>
              <w:jc w:val="center"/>
              <w:rPr>
                <w:sz w:val="24"/>
              </w:rPr>
            </w:pPr>
            <w:r>
              <w:rPr>
                <w:sz w:val="24"/>
              </w:rPr>
              <w:t>5</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227B0494" w14:textId="74B6C6CB" w:rsidR="00620A54" w:rsidRPr="00355472" w:rsidRDefault="005A2EB6" w:rsidP="006F1FDF">
            <w:pPr>
              <w:spacing w:line="259" w:lineRule="auto"/>
              <w:ind w:left="0" w:firstLine="0"/>
              <w:jc w:val="center"/>
              <w:rPr>
                <w:sz w:val="24"/>
              </w:rPr>
            </w:pPr>
            <w:r>
              <w:rPr>
                <w:sz w:val="24"/>
              </w:rPr>
              <w:t>екзамен</w:t>
            </w:r>
          </w:p>
        </w:tc>
      </w:tr>
      <w:tr w:rsidR="00620A54" w:rsidRPr="00E32546" w14:paraId="147EB7BA" w14:textId="77777777" w:rsidTr="00C35634">
        <w:tblPrEx>
          <w:tblCellMar>
            <w:left w:w="10" w:type="dxa"/>
            <w:bottom w:w="49" w:type="dxa"/>
          </w:tblCellMar>
        </w:tblPrEx>
        <w:trPr>
          <w:trHeight w:val="207"/>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center"/>
          </w:tcPr>
          <w:p w14:paraId="08B70EE6" w14:textId="7C4AE0CA" w:rsidR="00620A54" w:rsidRPr="00E32546" w:rsidRDefault="00616A1A" w:rsidP="004502A6">
            <w:pPr>
              <w:spacing w:line="259" w:lineRule="auto"/>
              <w:ind w:left="0" w:firstLine="0"/>
              <w:jc w:val="center"/>
              <w:rPr>
                <w:sz w:val="24"/>
              </w:rPr>
            </w:pPr>
            <w:r>
              <w:rPr>
                <w:sz w:val="24"/>
              </w:rPr>
              <w:t>ОК13</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71C35569" w14:textId="3F94E348" w:rsidR="00620A54" w:rsidRPr="006F1FDF" w:rsidRDefault="005A2EB6" w:rsidP="006F1FDF">
            <w:pPr>
              <w:spacing w:line="259" w:lineRule="auto"/>
              <w:ind w:left="0" w:firstLine="0"/>
              <w:jc w:val="left"/>
              <w:rPr>
                <w:sz w:val="24"/>
                <w:szCs w:val="24"/>
              </w:rPr>
            </w:pPr>
            <w:r w:rsidRPr="006F1FDF">
              <w:rPr>
                <w:sz w:val="24"/>
                <w:szCs w:val="24"/>
              </w:rPr>
              <w:t>Вступ до спеціальності</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DB07E66" w14:textId="4DE0220A" w:rsidR="00620A54" w:rsidRPr="00E32546" w:rsidRDefault="005A2EB6" w:rsidP="006F1FDF">
            <w:pPr>
              <w:spacing w:line="259" w:lineRule="auto"/>
              <w:ind w:left="0" w:firstLine="0"/>
              <w:jc w:val="center"/>
              <w:rPr>
                <w:sz w:val="24"/>
              </w:rPr>
            </w:pPr>
            <w:r>
              <w:rPr>
                <w:sz w:val="24"/>
              </w:rPr>
              <w:t>5</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26EE0691" w14:textId="1E7CFFE1" w:rsidR="00620A54" w:rsidRPr="00E32546" w:rsidRDefault="005A2EB6" w:rsidP="006F1FDF">
            <w:pPr>
              <w:spacing w:line="259" w:lineRule="auto"/>
              <w:ind w:left="0" w:firstLine="0"/>
              <w:jc w:val="center"/>
              <w:rPr>
                <w:sz w:val="24"/>
              </w:rPr>
            </w:pPr>
            <w:r>
              <w:rPr>
                <w:sz w:val="24"/>
              </w:rPr>
              <w:t>екзамен</w:t>
            </w:r>
          </w:p>
        </w:tc>
      </w:tr>
      <w:tr w:rsidR="00620A54" w:rsidRPr="00E32546" w14:paraId="6DC156C1" w14:textId="77777777" w:rsidTr="00C35634">
        <w:tblPrEx>
          <w:tblCellMar>
            <w:left w:w="10" w:type="dxa"/>
            <w:bottom w:w="49" w:type="dxa"/>
          </w:tblCellMar>
        </w:tblPrEx>
        <w:trPr>
          <w:trHeight w:val="213"/>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5C5B263F" w14:textId="5771890B" w:rsidR="00620A54" w:rsidRPr="00E32546" w:rsidRDefault="00616A1A" w:rsidP="004502A6">
            <w:pPr>
              <w:spacing w:line="259" w:lineRule="auto"/>
              <w:ind w:left="0" w:firstLine="0"/>
              <w:jc w:val="center"/>
              <w:rPr>
                <w:sz w:val="24"/>
              </w:rPr>
            </w:pPr>
            <w:r>
              <w:rPr>
                <w:sz w:val="24"/>
              </w:rPr>
              <w:t>ОК14</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2FD72A43" w14:textId="77BBE14F" w:rsidR="00620A54" w:rsidRPr="006F1FDF" w:rsidRDefault="005A2EB6" w:rsidP="006F1FDF">
            <w:pPr>
              <w:spacing w:line="259" w:lineRule="auto"/>
              <w:ind w:left="0" w:firstLine="0"/>
              <w:jc w:val="left"/>
              <w:rPr>
                <w:sz w:val="24"/>
                <w:szCs w:val="24"/>
              </w:rPr>
            </w:pPr>
            <w:r w:rsidRPr="006F1FDF">
              <w:rPr>
                <w:sz w:val="24"/>
                <w:szCs w:val="24"/>
              </w:rPr>
              <w:t>Забезпечення неперервності та інформаційної безпеки бізнесу</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C7D0AFA" w14:textId="7DBF97DF" w:rsidR="00620A54" w:rsidRDefault="005A2EB6" w:rsidP="006F1FDF">
            <w:pPr>
              <w:spacing w:line="259" w:lineRule="auto"/>
              <w:ind w:left="0" w:firstLine="0"/>
              <w:jc w:val="center"/>
              <w:rPr>
                <w:sz w:val="24"/>
              </w:rPr>
            </w:pPr>
            <w:r>
              <w:rPr>
                <w:sz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41B1355" w14:textId="4338B697" w:rsidR="00620A54" w:rsidRDefault="005A2EB6" w:rsidP="006F1FDF">
            <w:pPr>
              <w:spacing w:line="259" w:lineRule="auto"/>
              <w:ind w:left="0" w:firstLine="0"/>
              <w:jc w:val="center"/>
              <w:rPr>
                <w:sz w:val="24"/>
              </w:rPr>
            </w:pPr>
            <w:r>
              <w:rPr>
                <w:sz w:val="24"/>
              </w:rPr>
              <w:t>екзамен</w:t>
            </w:r>
          </w:p>
        </w:tc>
      </w:tr>
      <w:tr w:rsidR="00620A54" w:rsidRPr="00E32546" w14:paraId="33C13168" w14:textId="77777777" w:rsidTr="00C35634">
        <w:tblPrEx>
          <w:tblCellMar>
            <w:left w:w="10" w:type="dxa"/>
            <w:bottom w:w="49" w:type="dxa"/>
          </w:tblCellMar>
        </w:tblPrEx>
        <w:trPr>
          <w:trHeight w:val="374"/>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center"/>
          </w:tcPr>
          <w:p w14:paraId="2D2A10C4" w14:textId="60DD6503" w:rsidR="00620A54" w:rsidRPr="00E32546" w:rsidRDefault="00616A1A" w:rsidP="004502A6">
            <w:pPr>
              <w:spacing w:line="259" w:lineRule="auto"/>
              <w:ind w:left="0" w:firstLine="0"/>
              <w:jc w:val="center"/>
              <w:rPr>
                <w:sz w:val="24"/>
              </w:rPr>
            </w:pPr>
            <w:r>
              <w:rPr>
                <w:sz w:val="24"/>
              </w:rPr>
              <w:t>ОК15</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41D20359" w14:textId="0F5CAC47" w:rsidR="00620A54" w:rsidRPr="006F1FDF" w:rsidRDefault="005A2EB6" w:rsidP="006F1FDF">
            <w:pPr>
              <w:spacing w:line="259" w:lineRule="auto"/>
              <w:ind w:left="0" w:firstLine="0"/>
              <w:jc w:val="left"/>
              <w:rPr>
                <w:sz w:val="24"/>
                <w:szCs w:val="24"/>
              </w:rPr>
            </w:pPr>
            <w:r w:rsidRPr="006F1FDF">
              <w:rPr>
                <w:sz w:val="24"/>
                <w:szCs w:val="24"/>
              </w:rPr>
              <w:t xml:space="preserve">Комплексні системи захисту інформації: </w:t>
            </w:r>
            <w:proofErr w:type="spellStart"/>
            <w:r w:rsidRPr="006F1FDF">
              <w:rPr>
                <w:sz w:val="24"/>
                <w:szCs w:val="24"/>
              </w:rPr>
              <w:t>проєктування</w:t>
            </w:r>
            <w:proofErr w:type="spellEnd"/>
            <w:r w:rsidRPr="006F1FDF">
              <w:rPr>
                <w:sz w:val="24"/>
                <w:szCs w:val="24"/>
              </w:rPr>
              <w:t>, впровадження, супровід</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0D7467F" w14:textId="7149E65F" w:rsidR="00620A54" w:rsidRPr="00E32546" w:rsidRDefault="005A2EB6" w:rsidP="006F1FDF">
            <w:pPr>
              <w:spacing w:line="259" w:lineRule="auto"/>
              <w:ind w:left="0" w:firstLine="0"/>
              <w:jc w:val="center"/>
              <w:rPr>
                <w:sz w:val="24"/>
              </w:rPr>
            </w:pPr>
            <w:r>
              <w:rPr>
                <w:sz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4DB855D2" w14:textId="29B44F5E" w:rsidR="00620A54" w:rsidRPr="00E32546" w:rsidRDefault="005A2EB6" w:rsidP="006F1FDF">
            <w:pPr>
              <w:spacing w:line="259" w:lineRule="auto"/>
              <w:ind w:left="0" w:firstLine="0"/>
              <w:jc w:val="center"/>
              <w:rPr>
                <w:sz w:val="24"/>
              </w:rPr>
            </w:pPr>
            <w:r>
              <w:rPr>
                <w:sz w:val="24"/>
              </w:rPr>
              <w:t>екзамен</w:t>
            </w:r>
          </w:p>
        </w:tc>
      </w:tr>
      <w:tr w:rsidR="00620A54" w:rsidRPr="00E32546" w14:paraId="49056394" w14:textId="77777777" w:rsidTr="00C35634">
        <w:tblPrEx>
          <w:tblCellMar>
            <w:left w:w="10" w:type="dxa"/>
            <w:bottom w:w="49" w:type="dxa"/>
          </w:tblCellMar>
        </w:tblPrEx>
        <w:trPr>
          <w:trHeight w:val="348"/>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5912DA3" w14:textId="13C7476D" w:rsidR="00620A54" w:rsidRPr="00E32546" w:rsidRDefault="00616A1A" w:rsidP="004502A6">
            <w:pPr>
              <w:spacing w:line="259" w:lineRule="auto"/>
              <w:ind w:left="0" w:firstLine="0"/>
              <w:jc w:val="center"/>
              <w:rPr>
                <w:sz w:val="24"/>
              </w:rPr>
            </w:pPr>
            <w:r>
              <w:rPr>
                <w:sz w:val="24"/>
              </w:rPr>
              <w:t>ОК16</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7D908B4C" w14:textId="4FEFFF80" w:rsidR="00620A54" w:rsidRPr="006F1FDF" w:rsidRDefault="005A2EB6" w:rsidP="006F1FDF">
            <w:pPr>
              <w:spacing w:line="259" w:lineRule="auto"/>
              <w:ind w:left="0" w:firstLine="0"/>
              <w:jc w:val="left"/>
              <w:rPr>
                <w:sz w:val="24"/>
                <w:szCs w:val="24"/>
              </w:rPr>
            </w:pPr>
            <w:r w:rsidRPr="006F1FDF">
              <w:rPr>
                <w:sz w:val="24"/>
                <w:szCs w:val="24"/>
              </w:rPr>
              <w:t>Комп'ютерні мережі</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center"/>
          </w:tcPr>
          <w:p w14:paraId="2D3CCE95" w14:textId="4529B7B4" w:rsidR="00620A54" w:rsidRPr="00E32546" w:rsidRDefault="005A2EB6" w:rsidP="006F1FDF">
            <w:pPr>
              <w:spacing w:line="259" w:lineRule="auto"/>
              <w:ind w:left="0" w:firstLine="0"/>
              <w:jc w:val="center"/>
              <w:rPr>
                <w:sz w:val="24"/>
              </w:rPr>
            </w:pPr>
            <w:r>
              <w:rPr>
                <w:sz w:val="24"/>
              </w:rPr>
              <w:t>9</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0CDFA3B" w14:textId="5CA58FAC" w:rsidR="00620A54" w:rsidRPr="00E32546" w:rsidRDefault="005A2EB6" w:rsidP="006F1FDF">
            <w:pPr>
              <w:spacing w:line="259" w:lineRule="auto"/>
              <w:ind w:left="0" w:firstLine="0"/>
              <w:jc w:val="center"/>
              <w:rPr>
                <w:sz w:val="24"/>
              </w:rPr>
            </w:pPr>
            <w:r>
              <w:rPr>
                <w:sz w:val="24"/>
              </w:rPr>
              <w:t>екзамен, КР</w:t>
            </w:r>
          </w:p>
        </w:tc>
      </w:tr>
      <w:tr w:rsidR="00620A54" w:rsidRPr="00E32546" w14:paraId="3F062B2B" w14:textId="77777777" w:rsidTr="00C35634">
        <w:tblPrEx>
          <w:tblCellMar>
            <w:left w:w="10" w:type="dxa"/>
            <w:bottom w:w="49" w:type="dxa"/>
          </w:tblCellMar>
        </w:tblPrEx>
        <w:trPr>
          <w:trHeight w:val="239"/>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EC9FCCE" w14:textId="343F8840" w:rsidR="00620A54" w:rsidRPr="00E32546" w:rsidRDefault="00616A1A" w:rsidP="004502A6">
            <w:pPr>
              <w:spacing w:line="259" w:lineRule="auto"/>
              <w:ind w:left="0" w:firstLine="0"/>
              <w:jc w:val="center"/>
              <w:rPr>
                <w:sz w:val="24"/>
              </w:rPr>
            </w:pPr>
            <w:r>
              <w:rPr>
                <w:sz w:val="24"/>
              </w:rPr>
              <w:t>ОК17</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55F45515" w14:textId="3EB630DD" w:rsidR="00620A54" w:rsidRPr="006F1FDF" w:rsidRDefault="005A2EB6" w:rsidP="006F1FDF">
            <w:pPr>
              <w:spacing w:line="259" w:lineRule="auto"/>
              <w:ind w:left="0" w:firstLine="0"/>
              <w:jc w:val="left"/>
              <w:rPr>
                <w:sz w:val="24"/>
                <w:szCs w:val="24"/>
              </w:rPr>
            </w:pPr>
            <w:r w:rsidRPr="006F1FDF">
              <w:rPr>
                <w:sz w:val="24"/>
                <w:szCs w:val="24"/>
              </w:rPr>
              <w:t>Нормативно-правове забезпечення інформаційної безпеки</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970F65A" w14:textId="6E7D5F35" w:rsidR="00620A54" w:rsidRPr="00E32546" w:rsidRDefault="005A2EB6" w:rsidP="006F1FDF">
            <w:pPr>
              <w:spacing w:line="259" w:lineRule="auto"/>
              <w:ind w:left="0" w:firstLine="0"/>
              <w:jc w:val="center"/>
              <w:rPr>
                <w:sz w:val="24"/>
              </w:rPr>
            </w:pPr>
            <w:r>
              <w:rPr>
                <w:sz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DA78781" w14:textId="31787917" w:rsidR="00620A54" w:rsidRPr="00E32546" w:rsidRDefault="005A2EB6" w:rsidP="006F1FDF">
            <w:pPr>
              <w:spacing w:line="259" w:lineRule="auto"/>
              <w:ind w:left="0" w:firstLine="0"/>
              <w:jc w:val="center"/>
              <w:rPr>
                <w:sz w:val="24"/>
              </w:rPr>
            </w:pPr>
            <w:r>
              <w:rPr>
                <w:sz w:val="24"/>
              </w:rPr>
              <w:t>екзамен</w:t>
            </w:r>
          </w:p>
        </w:tc>
      </w:tr>
      <w:tr w:rsidR="00620A54" w:rsidRPr="00E32546" w14:paraId="5758DCDF" w14:textId="77777777" w:rsidTr="00C35634">
        <w:tblPrEx>
          <w:tblCellMar>
            <w:left w:w="10" w:type="dxa"/>
            <w:bottom w:w="49" w:type="dxa"/>
          </w:tblCellMar>
        </w:tblPrEx>
        <w:trPr>
          <w:trHeight w:val="245"/>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AB2D926" w14:textId="53439096" w:rsidR="00620A54" w:rsidRPr="00E32546" w:rsidRDefault="00616A1A" w:rsidP="004502A6">
            <w:pPr>
              <w:spacing w:line="259" w:lineRule="auto"/>
              <w:ind w:left="0" w:firstLine="0"/>
              <w:jc w:val="center"/>
              <w:rPr>
                <w:sz w:val="24"/>
              </w:rPr>
            </w:pPr>
            <w:r>
              <w:rPr>
                <w:sz w:val="24"/>
              </w:rPr>
              <w:t>ОК18</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6A418069" w14:textId="327D2F60" w:rsidR="00620A54" w:rsidRPr="006F1FDF" w:rsidRDefault="005A2EB6" w:rsidP="006F1FDF">
            <w:pPr>
              <w:spacing w:line="259" w:lineRule="auto"/>
              <w:ind w:left="0" w:firstLine="0"/>
              <w:jc w:val="left"/>
              <w:rPr>
                <w:sz w:val="24"/>
                <w:szCs w:val="24"/>
              </w:rPr>
            </w:pPr>
            <w:r w:rsidRPr="006F1FDF">
              <w:rPr>
                <w:sz w:val="24"/>
                <w:szCs w:val="24"/>
              </w:rPr>
              <w:t>Операційні системи</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DE834C7" w14:textId="3DA6E1AD" w:rsidR="00620A54" w:rsidRPr="000D6520" w:rsidRDefault="000D6520" w:rsidP="006F1FDF">
            <w:pPr>
              <w:spacing w:line="259" w:lineRule="auto"/>
              <w:ind w:left="0" w:firstLine="0"/>
              <w:jc w:val="center"/>
              <w:rPr>
                <w:sz w:val="24"/>
                <w:lang w:val="en-US"/>
              </w:rPr>
            </w:pPr>
            <w:r>
              <w:rPr>
                <w:sz w:val="24"/>
                <w:lang w:val="en-US"/>
              </w:rPr>
              <w:t>5</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03DA112" w14:textId="2C431EDE" w:rsidR="00620A54" w:rsidRPr="00E32546" w:rsidRDefault="005A2EB6" w:rsidP="006F1FDF">
            <w:pPr>
              <w:spacing w:line="259" w:lineRule="auto"/>
              <w:ind w:left="0" w:firstLine="0"/>
              <w:jc w:val="center"/>
              <w:rPr>
                <w:sz w:val="24"/>
              </w:rPr>
            </w:pPr>
            <w:r>
              <w:rPr>
                <w:sz w:val="24"/>
              </w:rPr>
              <w:t>екзамен</w:t>
            </w:r>
          </w:p>
        </w:tc>
      </w:tr>
      <w:tr w:rsidR="00620A54" w:rsidRPr="00E32546" w14:paraId="1A8FC850" w14:textId="77777777" w:rsidTr="00C35634">
        <w:tblPrEx>
          <w:tblCellMar>
            <w:left w:w="10" w:type="dxa"/>
            <w:bottom w:w="49" w:type="dxa"/>
          </w:tblCellMar>
        </w:tblPrEx>
        <w:trPr>
          <w:trHeight w:val="251"/>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center"/>
          </w:tcPr>
          <w:p w14:paraId="071E2CBC" w14:textId="653FA4AB" w:rsidR="00620A54" w:rsidRPr="00E32546" w:rsidRDefault="00616A1A" w:rsidP="004502A6">
            <w:pPr>
              <w:spacing w:line="259" w:lineRule="auto"/>
              <w:ind w:left="0" w:firstLine="0"/>
              <w:jc w:val="center"/>
              <w:rPr>
                <w:sz w:val="24"/>
              </w:rPr>
            </w:pPr>
            <w:r>
              <w:rPr>
                <w:sz w:val="24"/>
              </w:rPr>
              <w:t>ОК19</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2BA6E25E" w14:textId="4A5A573D" w:rsidR="00620A54" w:rsidRPr="006F1FDF" w:rsidRDefault="00B13BA3" w:rsidP="006F1FDF">
            <w:pPr>
              <w:spacing w:line="259" w:lineRule="auto"/>
              <w:ind w:left="0" w:firstLine="0"/>
              <w:jc w:val="left"/>
              <w:rPr>
                <w:sz w:val="24"/>
                <w:szCs w:val="24"/>
              </w:rPr>
            </w:pPr>
            <w:r w:rsidRPr="006F1FDF">
              <w:rPr>
                <w:sz w:val="24"/>
                <w:szCs w:val="24"/>
              </w:rPr>
              <w:t>Основи комп’ютерних технологій</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C470139" w14:textId="06B02DF9" w:rsidR="00620A54" w:rsidRPr="00E32546" w:rsidRDefault="00B13BA3" w:rsidP="006F1FDF">
            <w:pPr>
              <w:spacing w:line="259" w:lineRule="auto"/>
              <w:ind w:left="0" w:firstLine="0"/>
              <w:jc w:val="center"/>
              <w:rPr>
                <w:sz w:val="24"/>
              </w:rPr>
            </w:pPr>
            <w:r>
              <w:rPr>
                <w:sz w:val="24"/>
              </w:rPr>
              <w:t>4,5</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B06AFB7" w14:textId="43A668A0" w:rsidR="00620A54" w:rsidRPr="00E32546" w:rsidRDefault="00B13BA3" w:rsidP="006F1FDF">
            <w:pPr>
              <w:spacing w:line="259" w:lineRule="auto"/>
              <w:ind w:left="0" w:firstLine="0"/>
              <w:jc w:val="center"/>
              <w:rPr>
                <w:sz w:val="24"/>
              </w:rPr>
            </w:pPr>
            <w:r>
              <w:rPr>
                <w:sz w:val="24"/>
              </w:rPr>
              <w:t>екзамен</w:t>
            </w:r>
          </w:p>
        </w:tc>
      </w:tr>
      <w:tr w:rsidR="00620A54" w:rsidRPr="00E32546" w14:paraId="6D2F0A27" w14:textId="77777777" w:rsidTr="00C35634">
        <w:tblPrEx>
          <w:tblCellMar>
            <w:left w:w="10" w:type="dxa"/>
            <w:bottom w:w="49" w:type="dxa"/>
          </w:tblCellMar>
        </w:tblPrEx>
        <w:trPr>
          <w:trHeight w:val="20"/>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9046DD2" w14:textId="1A4ACDDA" w:rsidR="00620A54" w:rsidRPr="00E32546" w:rsidRDefault="00616A1A" w:rsidP="004502A6">
            <w:pPr>
              <w:spacing w:line="259" w:lineRule="auto"/>
              <w:ind w:left="0" w:firstLine="0"/>
              <w:jc w:val="center"/>
              <w:rPr>
                <w:sz w:val="24"/>
              </w:rPr>
            </w:pPr>
            <w:r>
              <w:rPr>
                <w:sz w:val="24"/>
              </w:rPr>
              <w:t>ОК20</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59F5D313" w14:textId="720F30A4" w:rsidR="00620A54" w:rsidRPr="006F1FDF" w:rsidRDefault="00B13BA3" w:rsidP="006F1FDF">
            <w:pPr>
              <w:spacing w:line="259" w:lineRule="auto"/>
              <w:ind w:left="0" w:firstLine="0"/>
              <w:jc w:val="left"/>
              <w:rPr>
                <w:sz w:val="24"/>
                <w:szCs w:val="24"/>
              </w:rPr>
            </w:pPr>
            <w:r w:rsidRPr="006F1FDF">
              <w:rPr>
                <w:sz w:val="24"/>
                <w:szCs w:val="24"/>
              </w:rPr>
              <w:t>Основи програмування</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46AF6C2C" w14:textId="4BC9F34C" w:rsidR="00620A54" w:rsidRPr="00E32546" w:rsidRDefault="00B13BA3" w:rsidP="006F1FDF">
            <w:pPr>
              <w:spacing w:line="259" w:lineRule="auto"/>
              <w:ind w:left="0" w:firstLine="0"/>
              <w:jc w:val="center"/>
              <w:rPr>
                <w:sz w:val="24"/>
              </w:rPr>
            </w:pPr>
            <w:r>
              <w:rPr>
                <w:sz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52D5BFE1" w14:textId="36329314" w:rsidR="00620A54" w:rsidRPr="00E32546" w:rsidRDefault="00D90ADA" w:rsidP="006F1FDF">
            <w:pPr>
              <w:spacing w:line="259" w:lineRule="auto"/>
              <w:ind w:left="0" w:firstLine="0"/>
              <w:jc w:val="center"/>
              <w:rPr>
                <w:sz w:val="24"/>
              </w:rPr>
            </w:pPr>
            <w:r>
              <w:rPr>
                <w:sz w:val="24"/>
              </w:rPr>
              <w:t>залік</w:t>
            </w:r>
          </w:p>
        </w:tc>
      </w:tr>
      <w:tr w:rsidR="00620A54" w:rsidRPr="00E32546" w14:paraId="37ACF77B" w14:textId="77777777" w:rsidTr="00C35634">
        <w:tblPrEx>
          <w:tblCellMar>
            <w:left w:w="10" w:type="dxa"/>
            <w:bottom w:w="49" w:type="dxa"/>
          </w:tblCellMar>
        </w:tblPrEx>
        <w:trPr>
          <w:trHeight w:val="149"/>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center"/>
          </w:tcPr>
          <w:p w14:paraId="40A57E31" w14:textId="4236E498" w:rsidR="00620A54" w:rsidRPr="00E32546" w:rsidRDefault="00616A1A" w:rsidP="004502A6">
            <w:pPr>
              <w:spacing w:line="259" w:lineRule="auto"/>
              <w:ind w:left="0" w:firstLine="0"/>
              <w:jc w:val="center"/>
              <w:rPr>
                <w:sz w:val="24"/>
              </w:rPr>
            </w:pPr>
            <w:r>
              <w:rPr>
                <w:sz w:val="24"/>
              </w:rPr>
              <w:t>ОК21</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27E6F9BD" w14:textId="3EC195BE" w:rsidR="00620A54" w:rsidRPr="006F1FDF" w:rsidRDefault="00D90ADA" w:rsidP="006F1FDF">
            <w:pPr>
              <w:spacing w:line="259" w:lineRule="auto"/>
              <w:ind w:left="0" w:firstLine="0"/>
              <w:jc w:val="left"/>
              <w:rPr>
                <w:sz w:val="24"/>
                <w:szCs w:val="24"/>
              </w:rPr>
            </w:pPr>
            <w:r w:rsidRPr="006F1FDF">
              <w:rPr>
                <w:sz w:val="24"/>
                <w:szCs w:val="24"/>
              </w:rPr>
              <w:t xml:space="preserve">Прикладна </w:t>
            </w:r>
            <w:proofErr w:type="spellStart"/>
            <w:r w:rsidRPr="006F1FDF">
              <w:rPr>
                <w:sz w:val="24"/>
                <w:szCs w:val="24"/>
              </w:rPr>
              <w:t>криптологія</w:t>
            </w:r>
            <w:proofErr w:type="spellEnd"/>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3079CA1" w14:textId="239A77C3" w:rsidR="00620A54" w:rsidRPr="00E32546" w:rsidRDefault="00D90ADA" w:rsidP="006F1FDF">
            <w:pPr>
              <w:spacing w:line="259" w:lineRule="auto"/>
              <w:ind w:left="0" w:firstLine="0"/>
              <w:jc w:val="center"/>
              <w:rPr>
                <w:sz w:val="24"/>
              </w:rPr>
            </w:pPr>
            <w:r>
              <w:rPr>
                <w:sz w:val="24"/>
              </w:rPr>
              <w:t>9</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610A594" w14:textId="46B620E1" w:rsidR="00620A54" w:rsidRPr="00E32546" w:rsidRDefault="00D90ADA" w:rsidP="006F1FDF">
            <w:pPr>
              <w:spacing w:line="259" w:lineRule="auto"/>
              <w:ind w:left="0" w:firstLine="0"/>
              <w:jc w:val="center"/>
              <w:rPr>
                <w:sz w:val="24"/>
              </w:rPr>
            </w:pPr>
            <w:r>
              <w:rPr>
                <w:sz w:val="24"/>
              </w:rPr>
              <w:t>екзамен, КП</w:t>
            </w:r>
          </w:p>
        </w:tc>
      </w:tr>
      <w:tr w:rsidR="00620A54" w:rsidRPr="00E32546" w14:paraId="0723D11F" w14:textId="77777777" w:rsidTr="00C35634">
        <w:tblPrEx>
          <w:tblCellMar>
            <w:left w:w="10" w:type="dxa"/>
            <w:bottom w:w="49" w:type="dxa"/>
          </w:tblCellMar>
        </w:tblPrEx>
        <w:trPr>
          <w:trHeight w:val="485"/>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19F05ED" w14:textId="31AEBA84" w:rsidR="00620A54" w:rsidRPr="00E32546" w:rsidRDefault="00616A1A" w:rsidP="004502A6">
            <w:pPr>
              <w:spacing w:line="259" w:lineRule="auto"/>
              <w:ind w:left="0" w:firstLine="0"/>
              <w:jc w:val="center"/>
              <w:rPr>
                <w:sz w:val="24"/>
              </w:rPr>
            </w:pPr>
            <w:r>
              <w:rPr>
                <w:sz w:val="24"/>
              </w:rPr>
              <w:t>ОК22</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4CB2F936" w14:textId="32805EE3" w:rsidR="00620A54" w:rsidRPr="00234A71" w:rsidRDefault="00D90ADA" w:rsidP="006F1FDF">
            <w:pPr>
              <w:spacing w:line="259" w:lineRule="auto"/>
              <w:ind w:left="0" w:firstLine="0"/>
              <w:jc w:val="left"/>
              <w:rPr>
                <w:sz w:val="24"/>
                <w:szCs w:val="24"/>
                <w:lang w:val="ru-RU"/>
              </w:rPr>
            </w:pPr>
            <w:r w:rsidRPr="006F1FDF">
              <w:rPr>
                <w:sz w:val="24"/>
                <w:szCs w:val="24"/>
              </w:rPr>
              <w:t>Розробка програмного забезпечення</w:t>
            </w:r>
            <w:r w:rsidR="000D6520" w:rsidRPr="00234A71">
              <w:rPr>
                <w:sz w:val="24"/>
                <w:szCs w:val="24"/>
                <w:lang w:val="ru-RU"/>
              </w:rPr>
              <w:t xml:space="preserve"> (</w:t>
            </w:r>
            <w:r w:rsidR="000D6520">
              <w:rPr>
                <w:sz w:val="24"/>
                <w:szCs w:val="24"/>
              </w:rPr>
              <w:t xml:space="preserve">Основи </w:t>
            </w:r>
            <w:r w:rsidR="000D6520">
              <w:rPr>
                <w:sz w:val="24"/>
                <w:szCs w:val="24"/>
                <w:lang w:val="en-US"/>
              </w:rPr>
              <w:t>Python</w:t>
            </w:r>
            <w:r w:rsidR="000D6520" w:rsidRPr="00234A71">
              <w:rPr>
                <w:sz w:val="24"/>
                <w:szCs w:val="24"/>
                <w:lang w:val="ru-RU"/>
              </w:rPr>
              <w:t>)</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90F7B97" w14:textId="7AC0D003" w:rsidR="00620A54" w:rsidRPr="000D6520" w:rsidRDefault="00D90ADA" w:rsidP="006F1FDF">
            <w:pPr>
              <w:spacing w:line="259" w:lineRule="auto"/>
              <w:ind w:left="0" w:firstLine="0"/>
              <w:jc w:val="center"/>
              <w:rPr>
                <w:sz w:val="24"/>
                <w:lang w:val="en-US"/>
              </w:rPr>
            </w:pPr>
            <w:r>
              <w:rPr>
                <w:sz w:val="24"/>
              </w:rPr>
              <w:t>4</w:t>
            </w:r>
            <w:r w:rsidR="000D6520">
              <w:rPr>
                <w:sz w:val="24"/>
              </w:rPr>
              <w:t>,5</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2050F2C" w14:textId="384DEDA3" w:rsidR="00620A54" w:rsidRPr="00E32546" w:rsidRDefault="00D90ADA" w:rsidP="006F1FDF">
            <w:pPr>
              <w:spacing w:line="259" w:lineRule="auto"/>
              <w:ind w:left="0" w:firstLine="0"/>
              <w:jc w:val="center"/>
              <w:rPr>
                <w:sz w:val="24"/>
              </w:rPr>
            </w:pPr>
            <w:r>
              <w:rPr>
                <w:sz w:val="24"/>
              </w:rPr>
              <w:t>екзамен</w:t>
            </w:r>
          </w:p>
        </w:tc>
      </w:tr>
      <w:tr w:rsidR="00620A54" w:rsidRPr="00E32546" w14:paraId="0EFFE3D3" w14:textId="77777777" w:rsidTr="00C35634">
        <w:tblPrEx>
          <w:tblCellMar>
            <w:left w:w="10" w:type="dxa"/>
            <w:bottom w:w="49" w:type="dxa"/>
          </w:tblCellMar>
        </w:tblPrEx>
        <w:trPr>
          <w:trHeight w:val="84"/>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center"/>
          </w:tcPr>
          <w:p w14:paraId="041A4657" w14:textId="3608B48A" w:rsidR="00620A54" w:rsidRPr="00616A1A" w:rsidRDefault="00616A1A" w:rsidP="004502A6">
            <w:pPr>
              <w:spacing w:line="259" w:lineRule="auto"/>
              <w:ind w:left="0" w:firstLine="0"/>
              <w:jc w:val="center"/>
              <w:rPr>
                <w:sz w:val="24"/>
              </w:rPr>
            </w:pPr>
            <w:r>
              <w:rPr>
                <w:sz w:val="24"/>
              </w:rPr>
              <w:t>ОК23</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7F09344B" w14:textId="663494D9" w:rsidR="00620A54" w:rsidRPr="006F1FDF" w:rsidRDefault="00D90ADA" w:rsidP="006F1FDF">
            <w:pPr>
              <w:spacing w:line="259" w:lineRule="auto"/>
              <w:ind w:left="0" w:firstLine="0"/>
              <w:jc w:val="left"/>
              <w:rPr>
                <w:sz w:val="24"/>
                <w:szCs w:val="24"/>
              </w:rPr>
            </w:pPr>
            <w:r w:rsidRPr="006F1FDF">
              <w:rPr>
                <w:sz w:val="24"/>
                <w:szCs w:val="24"/>
              </w:rPr>
              <w:t>Системи технічного захисту інформації</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F282665" w14:textId="0A3F3A0D" w:rsidR="00620A54" w:rsidRPr="00E32546" w:rsidRDefault="00D90ADA" w:rsidP="006F1FDF">
            <w:pPr>
              <w:spacing w:line="259" w:lineRule="auto"/>
              <w:ind w:left="0" w:firstLine="0"/>
              <w:jc w:val="center"/>
              <w:rPr>
                <w:sz w:val="24"/>
              </w:rPr>
            </w:pPr>
            <w:r>
              <w:rPr>
                <w:sz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255C1FD" w14:textId="09EBD987" w:rsidR="00620A54" w:rsidRPr="00E32546" w:rsidRDefault="00D90ADA" w:rsidP="006F1FDF">
            <w:pPr>
              <w:spacing w:line="259" w:lineRule="auto"/>
              <w:ind w:left="0" w:firstLine="0"/>
              <w:jc w:val="center"/>
              <w:rPr>
                <w:sz w:val="24"/>
              </w:rPr>
            </w:pPr>
            <w:r>
              <w:rPr>
                <w:sz w:val="24"/>
              </w:rPr>
              <w:t>екзамен</w:t>
            </w:r>
          </w:p>
        </w:tc>
      </w:tr>
      <w:tr w:rsidR="00620A54" w:rsidRPr="00E32546" w14:paraId="442CBDEB" w14:textId="77777777" w:rsidTr="00C35634">
        <w:tblPrEx>
          <w:tblCellMar>
            <w:left w:w="10" w:type="dxa"/>
            <w:bottom w:w="49" w:type="dxa"/>
          </w:tblCellMar>
        </w:tblPrEx>
        <w:trPr>
          <w:trHeight w:val="90"/>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9D3D220" w14:textId="754150D3" w:rsidR="00620A54" w:rsidRPr="00616A1A" w:rsidRDefault="00616A1A" w:rsidP="004502A6">
            <w:pPr>
              <w:spacing w:line="259" w:lineRule="auto"/>
              <w:ind w:left="0" w:firstLine="0"/>
              <w:jc w:val="center"/>
              <w:rPr>
                <w:sz w:val="24"/>
              </w:rPr>
            </w:pPr>
            <w:r>
              <w:rPr>
                <w:sz w:val="24"/>
              </w:rPr>
              <w:t>ОК24</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1E30B925" w14:textId="6537B9CB" w:rsidR="00620A54" w:rsidRPr="006F1FDF" w:rsidRDefault="00D90ADA" w:rsidP="006F1FDF">
            <w:pPr>
              <w:spacing w:line="259" w:lineRule="auto"/>
              <w:ind w:left="0" w:firstLine="0"/>
              <w:jc w:val="left"/>
              <w:rPr>
                <w:sz w:val="24"/>
                <w:szCs w:val="24"/>
              </w:rPr>
            </w:pPr>
            <w:r w:rsidRPr="006F1FDF">
              <w:rPr>
                <w:sz w:val="24"/>
                <w:szCs w:val="24"/>
              </w:rPr>
              <w:t>Тестування та оцінка інформаційної безпеки</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4E3B77AA" w14:textId="091ECBC8" w:rsidR="00620A54" w:rsidRPr="00E32546" w:rsidRDefault="00D90ADA" w:rsidP="006F1FDF">
            <w:pPr>
              <w:spacing w:line="259" w:lineRule="auto"/>
              <w:ind w:left="0" w:firstLine="0"/>
              <w:jc w:val="center"/>
              <w:rPr>
                <w:sz w:val="24"/>
              </w:rPr>
            </w:pPr>
            <w:r>
              <w:rPr>
                <w:sz w:val="24"/>
              </w:rPr>
              <w:t>4,5</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5A6A8993" w14:textId="0B5DB7F2" w:rsidR="00620A54" w:rsidRPr="00E32546" w:rsidRDefault="00D90ADA" w:rsidP="006F1FDF">
            <w:pPr>
              <w:spacing w:line="259" w:lineRule="auto"/>
              <w:ind w:left="0" w:firstLine="0"/>
              <w:jc w:val="center"/>
              <w:rPr>
                <w:sz w:val="24"/>
              </w:rPr>
            </w:pPr>
            <w:r>
              <w:rPr>
                <w:sz w:val="24"/>
              </w:rPr>
              <w:t>екзамен</w:t>
            </w:r>
          </w:p>
        </w:tc>
      </w:tr>
      <w:tr w:rsidR="00D90ADA" w:rsidRPr="00E32546" w14:paraId="1DE90EE5" w14:textId="77777777" w:rsidTr="00C35634">
        <w:tblPrEx>
          <w:tblCellMar>
            <w:left w:w="10" w:type="dxa"/>
            <w:bottom w:w="49" w:type="dxa"/>
          </w:tblCellMar>
        </w:tblPrEx>
        <w:trPr>
          <w:trHeight w:val="90"/>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9D65D6A" w14:textId="2FB06D69" w:rsidR="00D90ADA" w:rsidRPr="00616A1A" w:rsidRDefault="00616A1A" w:rsidP="004502A6">
            <w:pPr>
              <w:spacing w:line="259" w:lineRule="auto"/>
              <w:ind w:left="0" w:firstLine="0"/>
              <w:jc w:val="center"/>
              <w:rPr>
                <w:sz w:val="24"/>
              </w:rPr>
            </w:pPr>
            <w:r>
              <w:rPr>
                <w:sz w:val="24"/>
              </w:rPr>
              <w:lastRenderedPageBreak/>
              <w:t>ОК25</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7FCA73CF" w14:textId="76A9E361" w:rsidR="00D90ADA" w:rsidRPr="006F1FDF" w:rsidRDefault="00D90ADA" w:rsidP="006F1FDF">
            <w:pPr>
              <w:spacing w:line="259" w:lineRule="auto"/>
              <w:ind w:left="0" w:firstLine="0"/>
              <w:jc w:val="left"/>
              <w:rPr>
                <w:sz w:val="24"/>
                <w:szCs w:val="24"/>
              </w:rPr>
            </w:pPr>
            <w:r w:rsidRPr="006F1FDF">
              <w:rPr>
                <w:sz w:val="24"/>
                <w:szCs w:val="24"/>
              </w:rPr>
              <w:t>Управління загрозами та вразливостями</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4C9D745" w14:textId="586EA280" w:rsidR="00D90ADA" w:rsidRPr="00E32546" w:rsidRDefault="00D90ADA" w:rsidP="006F1FDF">
            <w:pPr>
              <w:spacing w:line="259" w:lineRule="auto"/>
              <w:ind w:left="0" w:firstLine="0"/>
              <w:jc w:val="center"/>
              <w:rPr>
                <w:sz w:val="24"/>
              </w:rPr>
            </w:pPr>
            <w:r>
              <w:rPr>
                <w:sz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E542A57" w14:textId="7B384612" w:rsidR="00D90ADA" w:rsidRPr="00E32546" w:rsidRDefault="00D90ADA" w:rsidP="006F1FDF">
            <w:pPr>
              <w:spacing w:line="259" w:lineRule="auto"/>
              <w:ind w:left="0" w:firstLine="0"/>
              <w:jc w:val="center"/>
              <w:rPr>
                <w:sz w:val="24"/>
              </w:rPr>
            </w:pPr>
            <w:r>
              <w:rPr>
                <w:sz w:val="24"/>
              </w:rPr>
              <w:t>екзамен</w:t>
            </w:r>
          </w:p>
        </w:tc>
      </w:tr>
      <w:tr w:rsidR="00D90ADA" w:rsidRPr="00E32546" w14:paraId="1ECBC6DA" w14:textId="77777777" w:rsidTr="00C35634">
        <w:tblPrEx>
          <w:tblCellMar>
            <w:left w:w="10" w:type="dxa"/>
            <w:bottom w:w="49" w:type="dxa"/>
          </w:tblCellMar>
        </w:tblPrEx>
        <w:trPr>
          <w:trHeight w:val="90"/>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72027147" w14:textId="60D10A85" w:rsidR="00D90ADA" w:rsidRPr="00616A1A" w:rsidRDefault="00616A1A" w:rsidP="004502A6">
            <w:pPr>
              <w:spacing w:line="259" w:lineRule="auto"/>
              <w:ind w:left="0" w:firstLine="0"/>
              <w:jc w:val="center"/>
              <w:rPr>
                <w:sz w:val="24"/>
              </w:rPr>
            </w:pPr>
            <w:r>
              <w:rPr>
                <w:sz w:val="24"/>
              </w:rPr>
              <w:t>ОК26</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62C0A322" w14:textId="13ABDC4D" w:rsidR="00D90ADA" w:rsidRPr="006F1FDF" w:rsidRDefault="00D90ADA" w:rsidP="006F1FDF">
            <w:pPr>
              <w:spacing w:line="259" w:lineRule="auto"/>
              <w:ind w:left="0" w:firstLine="0"/>
              <w:jc w:val="left"/>
              <w:rPr>
                <w:sz w:val="24"/>
                <w:szCs w:val="24"/>
              </w:rPr>
            </w:pPr>
            <w:r w:rsidRPr="006F1FDF">
              <w:rPr>
                <w:sz w:val="24"/>
                <w:szCs w:val="24"/>
              </w:rPr>
              <w:t>Управління інформаційною безпекою</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33F3063" w14:textId="47783A39" w:rsidR="00D90ADA" w:rsidRPr="00E32546" w:rsidRDefault="00D90ADA" w:rsidP="006F1FDF">
            <w:pPr>
              <w:spacing w:line="259" w:lineRule="auto"/>
              <w:ind w:left="0" w:firstLine="0"/>
              <w:jc w:val="center"/>
              <w:rPr>
                <w:sz w:val="24"/>
              </w:rPr>
            </w:pPr>
            <w:r>
              <w:rPr>
                <w:sz w:val="24"/>
              </w:rPr>
              <w:t>4,5</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7A30020E" w14:textId="00EB5FA0" w:rsidR="00D90ADA" w:rsidRPr="00E32546" w:rsidRDefault="00D90ADA" w:rsidP="006F1FDF">
            <w:pPr>
              <w:spacing w:line="259" w:lineRule="auto"/>
              <w:ind w:left="0" w:firstLine="0"/>
              <w:jc w:val="center"/>
              <w:rPr>
                <w:sz w:val="24"/>
              </w:rPr>
            </w:pPr>
            <w:r>
              <w:rPr>
                <w:sz w:val="24"/>
              </w:rPr>
              <w:t>екзамен</w:t>
            </w:r>
          </w:p>
        </w:tc>
      </w:tr>
      <w:tr w:rsidR="00620A54" w:rsidRPr="00E32546" w14:paraId="5F25FAD6" w14:textId="77777777" w:rsidTr="00C35634">
        <w:tblPrEx>
          <w:tblCellMar>
            <w:left w:w="10" w:type="dxa"/>
            <w:bottom w:w="49" w:type="dxa"/>
          </w:tblCellMar>
        </w:tblPrEx>
        <w:trPr>
          <w:trHeight w:val="393"/>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center"/>
          </w:tcPr>
          <w:p w14:paraId="037EC155" w14:textId="5E3437C3" w:rsidR="00620A54" w:rsidRPr="00616A1A" w:rsidRDefault="00616A1A" w:rsidP="004502A6">
            <w:pPr>
              <w:spacing w:line="259" w:lineRule="auto"/>
              <w:ind w:left="0" w:firstLine="0"/>
              <w:jc w:val="center"/>
              <w:rPr>
                <w:sz w:val="24"/>
              </w:rPr>
            </w:pPr>
            <w:r>
              <w:rPr>
                <w:sz w:val="24"/>
              </w:rPr>
              <w:t>ОК27</w:t>
            </w:r>
          </w:p>
        </w:tc>
        <w:tc>
          <w:tcPr>
            <w:tcW w:w="5805" w:type="dxa"/>
            <w:tcBorders>
              <w:top w:val="single" w:sz="4" w:space="0" w:color="000000"/>
              <w:left w:val="single" w:sz="8" w:space="0" w:color="000000"/>
              <w:bottom w:val="single" w:sz="4" w:space="0" w:color="000000"/>
              <w:right w:val="single" w:sz="8" w:space="0" w:color="000000"/>
            </w:tcBorders>
            <w:shd w:val="clear" w:color="auto" w:fill="auto"/>
            <w:tcMar>
              <w:top w:w="28" w:type="dxa"/>
              <w:left w:w="57" w:type="dxa"/>
              <w:bottom w:w="28" w:type="dxa"/>
            </w:tcMar>
          </w:tcPr>
          <w:p w14:paraId="30CB8F01" w14:textId="44045BF2" w:rsidR="00620A54" w:rsidRPr="006F1FDF" w:rsidRDefault="00D90ADA" w:rsidP="006F1FDF">
            <w:pPr>
              <w:spacing w:line="259" w:lineRule="auto"/>
              <w:ind w:left="0" w:firstLine="0"/>
              <w:jc w:val="left"/>
              <w:rPr>
                <w:sz w:val="24"/>
                <w:szCs w:val="24"/>
              </w:rPr>
            </w:pPr>
            <w:r w:rsidRPr="006F1FDF">
              <w:rPr>
                <w:sz w:val="24"/>
                <w:szCs w:val="24"/>
              </w:rPr>
              <w:t>Управління інцидентами безпеки</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C39EAE4" w14:textId="76482735" w:rsidR="00620A54" w:rsidRPr="00E32546" w:rsidRDefault="00D90ADA" w:rsidP="006F1FDF">
            <w:pPr>
              <w:spacing w:line="259" w:lineRule="auto"/>
              <w:ind w:left="0" w:firstLine="0"/>
              <w:jc w:val="center"/>
              <w:rPr>
                <w:sz w:val="24"/>
              </w:rPr>
            </w:pPr>
            <w:r>
              <w:rPr>
                <w:sz w:val="24"/>
              </w:rPr>
              <w:t>4</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24F4D1EB" w14:textId="4D6C0AA4" w:rsidR="00620A54" w:rsidRPr="00E32546" w:rsidRDefault="00D90ADA" w:rsidP="006F1FDF">
            <w:pPr>
              <w:spacing w:line="259" w:lineRule="auto"/>
              <w:ind w:left="0" w:firstLine="0"/>
              <w:jc w:val="center"/>
              <w:rPr>
                <w:sz w:val="24"/>
              </w:rPr>
            </w:pPr>
            <w:r>
              <w:rPr>
                <w:sz w:val="24"/>
              </w:rPr>
              <w:t>екзамен, КП</w:t>
            </w:r>
          </w:p>
        </w:tc>
      </w:tr>
      <w:tr w:rsidR="00620A54" w:rsidRPr="00E32546" w14:paraId="14A6CBD0" w14:textId="77777777" w:rsidTr="00C35634">
        <w:tblPrEx>
          <w:tblCellMar>
            <w:left w:w="10" w:type="dxa"/>
            <w:bottom w:w="49" w:type="dxa"/>
          </w:tblCellMar>
        </w:tblPrEx>
        <w:trPr>
          <w:trHeight w:val="125"/>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AC35E76" w14:textId="77777777" w:rsidR="00620A54" w:rsidRDefault="00620A54" w:rsidP="004502A6">
            <w:pPr>
              <w:spacing w:line="259" w:lineRule="auto"/>
              <w:ind w:left="0" w:firstLine="0"/>
              <w:jc w:val="center"/>
              <w:rPr>
                <w:sz w:val="24"/>
              </w:rPr>
            </w:pPr>
          </w:p>
        </w:tc>
        <w:tc>
          <w:tcPr>
            <w:tcW w:w="580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740B9C7F" w14:textId="77777777" w:rsidR="00620A54" w:rsidRPr="006F1FDF" w:rsidRDefault="00620A54" w:rsidP="006F1FDF">
            <w:pPr>
              <w:spacing w:line="259" w:lineRule="auto"/>
              <w:ind w:left="0" w:firstLine="0"/>
              <w:jc w:val="left"/>
              <w:rPr>
                <w:b/>
                <w:sz w:val="24"/>
                <w:szCs w:val="24"/>
              </w:rPr>
            </w:pPr>
            <w:r w:rsidRPr="006F1FDF">
              <w:rPr>
                <w:b/>
                <w:sz w:val="24"/>
                <w:szCs w:val="24"/>
              </w:rPr>
              <w:t>Всього за цикл</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7C7FA6D9" w14:textId="5964C18A" w:rsidR="00620A54" w:rsidRPr="000D6520" w:rsidRDefault="00C500D1" w:rsidP="006F1FDF">
            <w:pPr>
              <w:spacing w:line="259" w:lineRule="auto"/>
              <w:ind w:left="0" w:firstLine="0"/>
              <w:jc w:val="center"/>
              <w:rPr>
                <w:b/>
                <w:sz w:val="24"/>
                <w:lang w:val="en-US"/>
              </w:rPr>
            </w:pPr>
            <w:r>
              <w:rPr>
                <w:b/>
                <w:sz w:val="24"/>
              </w:rPr>
              <w:t>9</w:t>
            </w:r>
            <w:r w:rsidR="000D6520">
              <w:rPr>
                <w:b/>
                <w:sz w:val="24"/>
                <w:lang w:val="en-US"/>
              </w:rPr>
              <w:t>2</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4830D6A1" w14:textId="77777777" w:rsidR="00620A54" w:rsidRDefault="00620A54" w:rsidP="006F1FDF">
            <w:pPr>
              <w:spacing w:line="259" w:lineRule="auto"/>
              <w:ind w:left="0" w:firstLine="0"/>
              <w:jc w:val="center"/>
              <w:rPr>
                <w:sz w:val="24"/>
              </w:rPr>
            </w:pPr>
          </w:p>
        </w:tc>
      </w:tr>
      <w:tr w:rsidR="00620A54" w:rsidRPr="00E32546" w14:paraId="4D00D666" w14:textId="77777777" w:rsidTr="00C35634">
        <w:tblPrEx>
          <w:tblCellMar>
            <w:left w:w="10" w:type="dxa"/>
            <w:bottom w:w="49" w:type="dxa"/>
          </w:tblCellMar>
        </w:tblPrEx>
        <w:trPr>
          <w:trHeight w:val="125"/>
        </w:trPr>
        <w:tc>
          <w:tcPr>
            <w:tcW w:w="9629" w:type="dxa"/>
            <w:gridSpan w:val="4"/>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5DE59E90" w14:textId="77777777" w:rsidR="00620A54" w:rsidRPr="006F1FDF" w:rsidRDefault="00620A54" w:rsidP="00620A54">
            <w:pPr>
              <w:spacing w:line="259" w:lineRule="auto"/>
              <w:ind w:left="134" w:firstLine="0"/>
              <w:jc w:val="left"/>
              <w:rPr>
                <w:b/>
                <w:sz w:val="24"/>
                <w:szCs w:val="24"/>
              </w:rPr>
            </w:pPr>
            <w:r w:rsidRPr="006F1FDF">
              <w:rPr>
                <w:b/>
                <w:sz w:val="24"/>
                <w:szCs w:val="24"/>
              </w:rPr>
              <w:t>Практична підготовка</w:t>
            </w:r>
          </w:p>
        </w:tc>
      </w:tr>
      <w:tr w:rsidR="00620A54" w:rsidRPr="00E32546" w14:paraId="586AD84D" w14:textId="77777777" w:rsidTr="00C35634">
        <w:tblPrEx>
          <w:tblCellMar>
            <w:left w:w="10" w:type="dxa"/>
            <w:bottom w:w="49" w:type="dxa"/>
          </w:tblCellMar>
        </w:tblPrEx>
        <w:trPr>
          <w:trHeight w:val="125"/>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42DE9F6" w14:textId="65A063EC" w:rsidR="00620A54" w:rsidRPr="00E32546" w:rsidRDefault="00616A1A" w:rsidP="004502A6">
            <w:pPr>
              <w:spacing w:line="259" w:lineRule="auto"/>
              <w:ind w:left="-72" w:firstLine="0"/>
              <w:jc w:val="center"/>
              <w:rPr>
                <w:sz w:val="24"/>
              </w:rPr>
            </w:pPr>
            <w:r>
              <w:rPr>
                <w:sz w:val="24"/>
              </w:rPr>
              <w:t>ОК28</w:t>
            </w:r>
          </w:p>
        </w:tc>
        <w:tc>
          <w:tcPr>
            <w:tcW w:w="580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0755337" w14:textId="7C84F4ED" w:rsidR="00620A54" w:rsidRPr="006F1FDF" w:rsidRDefault="00D90ADA" w:rsidP="006F1FDF">
            <w:pPr>
              <w:spacing w:line="259" w:lineRule="auto"/>
              <w:ind w:left="0" w:firstLine="0"/>
              <w:jc w:val="left"/>
              <w:rPr>
                <w:sz w:val="24"/>
                <w:szCs w:val="24"/>
              </w:rPr>
            </w:pPr>
            <w:proofErr w:type="spellStart"/>
            <w:r w:rsidRPr="006F1FDF">
              <w:rPr>
                <w:sz w:val="24"/>
                <w:szCs w:val="24"/>
              </w:rPr>
              <w:t>Проєктно</w:t>
            </w:r>
            <w:proofErr w:type="spellEnd"/>
            <w:r w:rsidRPr="006F1FDF">
              <w:rPr>
                <w:sz w:val="24"/>
                <w:szCs w:val="24"/>
              </w:rPr>
              <w:t>-технологічна</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0063E73" w14:textId="77777777" w:rsidR="00620A54" w:rsidRPr="00E32546" w:rsidRDefault="00620A54" w:rsidP="006F1FDF">
            <w:pPr>
              <w:spacing w:line="259" w:lineRule="auto"/>
              <w:ind w:left="0" w:firstLine="0"/>
              <w:jc w:val="center"/>
              <w:rPr>
                <w:sz w:val="24"/>
              </w:rPr>
            </w:pPr>
            <w:r>
              <w:rPr>
                <w:sz w:val="24"/>
              </w:rPr>
              <w:t>3</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5A96709B" w14:textId="77777777" w:rsidR="00620A54" w:rsidRPr="00E32546" w:rsidRDefault="00620A54" w:rsidP="006F1FDF">
            <w:pPr>
              <w:spacing w:line="259" w:lineRule="auto"/>
              <w:ind w:left="0" w:firstLine="0"/>
              <w:jc w:val="center"/>
              <w:rPr>
                <w:sz w:val="24"/>
              </w:rPr>
            </w:pPr>
            <w:proofErr w:type="spellStart"/>
            <w:r>
              <w:rPr>
                <w:sz w:val="24"/>
              </w:rPr>
              <w:t>диф.з</w:t>
            </w:r>
            <w:proofErr w:type="spellEnd"/>
            <w:r>
              <w:rPr>
                <w:sz w:val="24"/>
              </w:rPr>
              <w:t>.</w:t>
            </w:r>
          </w:p>
        </w:tc>
      </w:tr>
      <w:tr w:rsidR="00620A54" w:rsidRPr="00E32546" w14:paraId="2B87C205" w14:textId="77777777" w:rsidTr="00C35634">
        <w:tblPrEx>
          <w:tblCellMar>
            <w:left w:w="10" w:type="dxa"/>
            <w:bottom w:w="49" w:type="dxa"/>
          </w:tblCellMar>
        </w:tblPrEx>
        <w:trPr>
          <w:trHeight w:val="20"/>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5F8F4B1" w14:textId="6AE947EB" w:rsidR="00620A54" w:rsidRDefault="00616A1A" w:rsidP="004502A6">
            <w:pPr>
              <w:spacing w:line="259" w:lineRule="auto"/>
              <w:ind w:left="-72" w:firstLine="0"/>
              <w:jc w:val="center"/>
              <w:rPr>
                <w:sz w:val="24"/>
              </w:rPr>
            </w:pPr>
            <w:r>
              <w:rPr>
                <w:sz w:val="24"/>
              </w:rPr>
              <w:t>ОК29</w:t>
            </w:r>
          </w:p>
        </w:tc>
        <w:tc>
          <w:tcPr>
            <w:tcW w:w="580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ACFE14D" w14:textId="3961B289" w:rsidR="00620A54" w:rsidRPr="006F1FDF" w:rsidRDefault="00D90ADA" w:rsidP="006F1FDF">
            <w:pPr>
              <w:spacing w:line="259" w:lineRule="auto"/>
              <w:ind w:left="0" w:firstLine="0"/>
              <w:jc w:val="left"/>
              <w:rPr>
                <w:sz w:val="24"/>
                <w:szCs w:val="24"/>
              </w:rPr>
            </w:pPr>
            <w:r w:rsidRPr="006F1FDF">
              <w:rPr>
                <w:sz w:val="24"/>
                <w:szCs w:val="24"/>
              </w:rPr>
              <w:t>Виробнича</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40306E2" w14:textId="77777777" w:rsidR="00620A54" w:rsidRDefault="00620A54" w:rsidP="006F1FDF">
            <w:pPr>
              <w:spacing w:line="259" w:lineRule="auto"/>
              <w:ind w:left="0" w:firstLine="0"/>
              <w:jc w:val="center"/>
              <w:rPr>
                <w:sz w:val="24"/>
              </w:rPr>
            </w:pPr>
            <w:r>
              <w:rPr>
                <w:sz w:val="24"/>
              </w:rPr>
              <w:t>3</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32C09FB" w14:textId="77777777" w:rsidR="00620A54" w:rsidRDefault="00620A54" w:rsidP="006F1FDF">
            <w:pPr>
              <w:spacing w:line="259" w:lineRule="auto"/>
              <w:ind w:left="0" w:firstLine="0"/>
              <w:jc w:val="center"/>
              <w:rPr>
                <w:sz w:val="24"/>
              </w:rPr>
            </w:pPr>
            <w:proofErr w:type="spellStart"/>
            <w:r>
              <w:rPr>
                <w:sz w:val="24"/>
              </w:rPr>
              <w:t>диф.з</w:t>
            </w:r>
            <w:proofErr w:type="spellEnd"/>
            <w:r>
              <w:rPr>
                <w:sz w:val="24"/>
              </w:rPr>
              <w:t>.</w:t>
            </w:r>
          </w:p>
        </w:tc>
      </w:tr>
      <w:tr w:rsidR="00620A54" w:rsidRPr="00E32546" w14:paraId="4A225713" w14:textId="77777777" w:rsidTr="00C35634">
        <w:tblPrEx>
          <w:tblCellMar>
            <w:left w:w="10" w:type="dxa"/>
            <w:bottom w:w="49" w:type="dxa"/>
          </w:tblCellMar>
        </w:tblPrEx>
        <w:trPr>
          <w:trHeight w:val="151"/>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22AF982" w14:textId="0C1BD492" w:rsidR="00620A54" w:rsidRDefault="00616A1A" w:rsidP="004502A6">
            <w:pPr>
              <w:spacing w:line="259" w:lineRule="auto"/>
              <w:ind w:left="-72" w:firstLine="0"/>
              <w:jc w:val="center"/>
              <w:rPr>
                <w:sz w:val="24"/>
              </w:rPr>
            </w:pPr>
            <w:r>
              <w:rPr>
                <w:sz w:val="24"/>
              </w:rPr>
              <w:t>ОК30</w:t>
            </w:r>
          </w:p>
        </w:tc>
        <w:tc>
          <w:tcPr>
            <w:tcW w:w="580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5B2B2D7" w14:textId="627B0270" w:rsidR="00620A54" w:rsidRPr="006F1FDF" w:rsidRDefault="00D90ADA" w:rsidP="006F1FDF">
            <w:pPr>
              <w:spacing w:line="259" w:lineRule="auto"/>
              <w:ind w:left="0" w:firstLine="0"/>
              <w:jc w:val="left"/>
              <w:rPr>
                <w:sz w:val="24"/>
                <w:szCs w:val="24"/>
                <w:lang w:val="en-US"/>
              </w:rPr>
            </w:pPr>
            <w:r w:rsidRPr="006F1FDF">
              <w:rPr>
                <w:sz w:val="24"/>
                <w:szCs w:val="24"/>
              </w:rPr>
              <w:t>Навчальна</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0383A7F1" w14:textId="77777777" w:rsidR="00620A54" w:rsidRDefault="00620A54" w:rsidP="006F1FDF">
            <w:pPr>
              <w:spacing w:line="259" w:lineRule="auto"/>
              <w:ind w:left="0" w:firstLine="0"/>
              <w:jc w:val="center"/>
              <w:rPr>
                <w:sz w:val="24"/>
              </w:rPr>
            </w:pPr>
            <w:r>
              <w:rPr>
                <w:sz w:val="24"/>
              </w:rPr>
              <w:t>3</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CCE871D" w14:textId="77777777" w:rsidR="00620A54" w:rsidRDefault="00620A54" w:rsidP="006F1FDF">
            <w:pPr>
              <w:spacing w:line="259" w:lineRule="auto"/>
              <w:ind w:left="0" w:firstLine="0"/>
              <w:jc w:val="center"/>
              <w:rPr>
                <w:sz w:val="24"/>
              </w:rPr>
            </w:pPr>
            <w:proofErr w:type="spellStart"/>
            <w:r>
              <w:rPr>
                <w:sz w:val="24"/>
              </w:rPr>
              <w:t>диф.з</w:t>
            </w:r>
            <w:proofErr w:type="spellEnd"/>
            <w:r>
              <w:rPr>
                <w:sz w:val="24"/>
              </w:rPr>
              <w:t>.</w:t>
            </w:r>
          </w:p>
        </w:tc>
      </w:tr>
      <w:tr w:rsidR="00620A54" w:rsidRPr="00E32546" w14:paraId="49A69A87" w14:textId="77777777" w:rsidTr="00994F0F">
        <w:tblPrEx>
          <w:tblCellMar>
            <w:left w:w="10" w:type="dxa"/>
            <w:bottom w:w="49" w:type="dxa"/>
          </w:tblCellMar>
        </w:tblPrEx>
        <w:trPr>
          <w:trHeight w:val="151"/>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22735157" w14:textId="77777777" w:rsidR="00620A54" w:rsidRDefault="00620A54" w:rsidP="004502A6">
            <w:pPr>
              <w:spacing w:line="259" w:lineRule="auto"/>
              <w:ind w:left="-72" w:firstLine="0"/>
              <w:jc w:val="center"/>
              <w:rPr>
                <w:sz w:val="24"/>
              </w:rPr>
            </w:pPr>
          </w:p>
        </w:tc>
        <w:tc>
          <w:tcPr>
            <w:tcW w:w="580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bottom"/>
          </w:tcPr>
          <w:p w14:paraId="3D043D7D" w14:textId="77777777" w:rsidR="00620A54" w:rsidRPr="006F1FDF" w:rsidRDefault="00620A54" w:rsidP="006F1FDF">
            <w:pPr>
              <w:spacing w:line="259" w:lineRule="auto"/>
              <w:ind w:left="0" w:firstLine="0"/>
              <w:jc w:val="left"/>
              <w:rPr>
                <w:b/>
                <w:sz w:val="24"/>
                <w:szCs w:val="24"/>
              </w:rPr>
            </w:pPr>
            <w:r w:rsidRPr="006F1FDF">
              <w:rPr>
                <w:b/>
                <w:sz w:val="24"/>
                <w:szCs w:val="24"/>
              </w:rPr>
              <w:t>Всього за практичну підготовку</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66B7B7CE" w14:textId="77777777" w:rsidR="00620A54" w:rsidRPr="00E32546" w:rsidRDefault="00620A54" w:rsidP="006F1FDF">
            <w:pPr>
              <w:spacing w:line="259" w:lineRule="auto"/>
              <w:ind w:left="0" w:firstLine="0"/>
              <w:jc w:val="center"/>
              <w:rPr>
                <w:b/>
                <w:sz w:val="24"/>
              </w:rPr>
            </w:pPr>
            <w:r w:rsidRPr="00E32546">
              <w:rPr>
                <w:b/>
                <w:sz w:val="24"/>
              </w:rPr>
              <w:t>9</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31133A0C" w14:textId="77777777" w:rsidR="00620A54" w:rsidRDefault="00620A54" w:rsidP="006F1FDF">
            <w:pPr>
              <w:spacing w:line="259" w:lineRule="auto"/>
              <w:ind w:left="0" w:firstLine="0"/>
              <w:jc w:val="center"/>
              <w:rPr>
                <w:sz w:val="24"/>
              </w:rPr>
            </w:pPr>
          </w:p>
        </w:tc>
      </w:tr>
      <w:tr w:rsidR="00620A54" w:rsidRPr="00E32546" w14:paraId="23747145" w14:textId="77777777" w:rsidTr="00994F0F">
        <w:tblPrEx>
          <w:tblCellMar>
            <w:left w:w="10" w:type="dxa"/>
            <w:bottom w:w="49" w:type="dxa"/>
          </w:tblCellMar>
        </w:tblPrEx>
        <w:trPr>
          <w:trHeight w:val="151"/>
        </w:trPr>
        <w:tc>
          <w:tcPr>
            <w:tcW w:w="109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1783016A" w14:textId="77777777" w:rsidR="00620A54" w:rsidRDefault="00620A54" w:rsidP="004502A6">
            <w:pPr>
              <w:spacing w:line="259" w:lineRule="auto"/>
              <w:ind w:left="-72" w:firstLine="0"/>
              <w:jc w:val="center"/>
              <w:rPr>
                <w:sz w:val="24"/>
              </w:rPr>
            </w:pPr>
          </w:p>
        </w:tc>
        <w:tc>
          <w:tcPr>
            <w:tcW w:w="5805"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vAlign w:val="bottom"/>
          </w:tcPr>
          <w:p w14:paraId="17DA0738" w14:textId="77777777" w:rsidR="00620A54" w:rsidRPr="006F1FDF" w:rsidRDefault="00620A54" w:rsidP="006F1FDF">
            <w:pPr>
              <w:spacing w:line="259" w:lineRule="auto"/>
              <w:ind w:left="0" w:firstLine="0"/>
              <w:jc w:val="left"/>
              <w:rPr>
                <w:b/>
                <w:sz w:val="24"/>
                <w:szCs w:val="24"/>
              </w:rPr>
            </w:pPr>
            <w:r w:rsidRPr="006F1FDF">
              <w:rPr>
                <w:b/>
                <w:sz w:val="24"/>
                <w:szCs w:val="24"/>
              </w:rPr>
              <w:t>Всього за професійну та практичну підготовку</w:t>
            </w:r>
          </w:p>
        </w:tc>
        <w:tc>
          <w:tcPr>
            <w:tcW w:w="1170"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22539C4E" w14:textId="203BAC7D" w:rsidR="00620A54" w:rsidRPr="00E32546" w:rsidRDefault="00620A54" w:rsidP="006F1FDF">
            <w:pPr>
              <w:spacing w:line="259" w:lineRule="auto"/>
              <w:ind w:left="0" w:firstLine="0"/>
              <w:jc w:val="center"/>
              <w:rPr>
                <w:b/>
                <w:sz w:val="24"/>
              </w:rPr>
            </w:pPr>
            <w:r>
              <w:rPr>
                <w:b/>
                <w:sz w:val="24"/>
              </w:rPr>
              <w:t>10</w:t>
            </w:r>
            <w:r w:rsidR="00D90ADA">
              <w:rPr>
                <w:b/>
                <w:sz w:val="24"/>
              </w:rPr>
              <w:t>0</w:t>
            </w:r>
          </w:p>
        </w:tc>
        <w:tc>
          <w:tcPr>
            <w:tcW w:w="1559" w:type="dxa"/>
            <w:tcBorders>
              <w:top w:val="single" w:sz="4" w:space="0" w:color="000000"/>
              <w:left w:val="single" w:sz="8" w:space="0" w:color="000000"/>
              <w:bottom w:val="single" w:sz="4" w:space="0" w:color="000000"/>
              <w:right w:val="single" w:sz="8" w:space="0" w:color="000000"/>
            </w:tcBorders>
            <w:tcMar>
              <w:top w:w="28" w:type="dxa"/>
              <w:left w:w="57" w:type="dxa"/>
              <w:bottom w:w="28" w:type="dxa"/>
            </w:tcMar>
          </w:tcPr>
          <w:p w14:paraId="7CA00F35" w14:textId="77777777" w:rsidR="00620A54" w:rsidRDefault="00620A54" w:rsidP="006F1FDF">
            <w:pPr>
              <w:spacing w:line="259" w:lineRule="auto"/>
              <w:ind w:left="0" w:firstLine="0"/>
              <w:jc w:val="center"/>
              <w:rPr>
                <w:sz w:val="24"/>
              </w:rPr>
            </w:pPr>
          </w:p>
        </w:tc>
      </w:tr>
      <w:tr w:rsidR="00620A54" w14:paraId="4EE40057" w14:textId="77777777" w:rsidTr="00994F0F">
        <w:tblPrEx>
          <w:tblCellMar>
            <w:left w:w="10" w:type="dxa"/>
            <w:bottom w:w="49" w:type="dxa"/>
          </w:tblCellMar>
        </w:tblPrEx>
        <w:trPr>
          <w:trHeight w:val="336"/>
        </w:trPr>
        <w:tc>
          <w:tcPr>
            <w:tcW w:w="6900" w:type="dxa"/>
            <w:gridSpan w:val="2"/>
            <w:tcBorders>
              <w:top w:val="single" w:sz="4" w:space="0" w:color="000000"/>
              <w:left w:val="single" w:sz="8" w:space="0" w:color="000000"/>
              <w:bottom w:val="single" w:sz="8" w:space="0" w:color="000000"/>
              <w:right w:val="single" w:sz="8" w:space="0" w:color="000000"/>
            </w:tcBorders>
            <w:tcMar>
              <w:top w:w="28" w:type="dxa"/>
              <w:left w:w="57" w:type="dxa"/>
              <w:bottom w:w="28" w:type="dxa"/>
            </w:tcMar>
          </w:tcPr>
          <w:p w14:paraId="452A3836" w14:textId="79F8F782" w:rsidR="00620A54" w:rsidRDefault="00620A54" w:rsidP="00620A54">
            <w:pPr>
              <w:spacing w:line="259" w:lineRule="auto"/>
              <w:ind w:left="0" w:firstLine="0"/>
              <w:jc w:val="left"/>
            </w:pPr>
            <w:r>
              <w:rPr>
                <w:b/>
                <w:sz w:val="24"/>
              </w:rPr>
              <w:t>Загальний обсяг обов'язкових компонент</w:t>
            </w:r>
            <w:r>
              <w:rPr>
                <w:sz w:val="24"/>
              </w:rPr>
              <w:t xml:space="preserve">: </w:t>
            </w:r>
            <w:r>
              <w:rPr>
                <w:rFonts w:ascii="Calibri" w:eastAsia="Calibri" w:hAnsi="Calibri" w:cs="Calibri"/>
                <w:sz w:val="22"/>
              </w:rPr>
              <w:t xml:space="preserve"> </w:t>
            </w:r>
          </w:p>
        </w:tc>
        <w:tc>
          <w:tcPr>
            <w:tcW w:w="2729" w:type="dxa"/>
            <w:gridSpan w:val="2"/>
            <w:tcBorders>
              <w:top w:val="single" w:sz="4" w:space="0" w:color="000000"/>
              <w:left w:val="single" w:sz="8" w:space="0" w:color="000000"/>
              <w:bottom w:val="single" w:sz="8" w:space="0" w:color="000000"/>
              <w:right w:val="single" w:sz="8" w:space="0" w:color="000000"/>
            </w:tcBorders>
            <w:tcMar>
              <w:top w:w="28" w:type="dxa"/>
              <w:left w:w="57" w:type="dxa"/>
              <w:bottom w:w="28" w:type="dxa"/>
            </w:tcMar>
          </w:tcPr>
          <w:p w14:paraId="7FBB48C7" w14:textId="297474F9" w:rsidR="00620A54" w:rsidRPr="00E32546" w:rsidRDefault="00620A54" w:rsidP="00BC43F3">
            <w:pPr>
              <w:tabs>
                <w:tab w:val="center" w:pos="0"/>
                <w:tab w:val="center" w:pos="886"/>
              </w:tabs>
              <w:spacing w:line="259" w:lineRule="auto"/>
              <w:ind w:left="0" w:firstLine="0"/>
              <w:jc w:val="center"/>
              <w:rPr>
                <w:b/>
              </w:rPr>
            </w:pPr>
          </w:p>
        </w:tc>
      </w:tr>
      <w:tr w:rsidR="00620A54" w14:paraId="0FFC20EF" w14:textId="77777777" w:rsidTr="00994F0F">
        <w:tblPrEx>
          <w:tblCellMar>
            <w:left w:w="10" w:type="dxa"/>
            <w:bottom w:w="49" w:type="dxa"/>
          </w:tblCellMar>
        </w:tblPrEx>
        <w:trPr>
          <w:trHeight w:val="336"/>
        </w:trPr>
        <w:tc>
          <w:tcPr>
            <w:tcW w:w="9629" w:type="dxa"/>
            <w:gridSpan w:val="4"/>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1BEDE1CC" w14:textId="57E727AC" w:rsidR="00620A54" w:rsidRDefault="00620A54" w:rsidP="00620A54">
            <w:pPr>
              <w:spacing w:line="259" w:lineRule="auto"/>
              <w:ind w:left="0" w:right="9" w:firstLine="0"/>
              <w:jc w:val="center"/>
            </w:pPr>
            <w:r>
              <w:rPr>
                <w:b/>
                <w:sz w:val="24"/>
              </w:rPr>
              <w:t xml:space="preserve">Вибіркові компоненти </w:t>
            </w:r>
            <w:r w:rsidR="00160AAF">
              <w:rPr>
                <w:b/>
                <w:sz w:val="24"/>
              </w:rPr>
              <w:t>ОПП</w:t>
            </w:r>
            <w:r>
              <w:rPr>
                <w:b/>
                <w:sz w:val="24"/>
              </w:rPr>
              <w:t xml:space="preserve"> </w:t>
            </w:r>
            <w:r>
              <w:rPr>
                <w:rFonts w:ascii="Calibri" w:eastAsia="Calibri" w:hAnsi="Calibri" w:cs="Calibri"/>
                <w:sz w:val="22"/>
              </w:rPr>
              <w:t xml:space="preserve"> </w:t>
            </w:r>
          </w:p>
        </w:tc>
      </w:tr>
      <w:tr w:rsidR="00620A54" w14:paraId="41EAD85E" w14:textId="77777777" w:rsidTr="00994F0F">
        <w:tblPrEx>
          <w:tblCellMar>
            <w:left w:w="10" w:type="dxa"/>
            <w:bottom w:w="49" w:type="dxa"/>
          </w:tblCellMar>
        </w:tblPrEx>
        <w:trPr>
          <w:trHeight w:val="336"/>
        </w:trPr>
        <w:tc>
          <w:tcPr>
            <w:tcW w:w="9629" w:type="dxa"/>
            <w:gridSpan w:val="4"/>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50F66182" w14:textId="1C5D411C" w:rsidR="00160AAF" w:rsidRPr="00160AAF" w:rsidRDefault="00160AAF" w:rsidP="00160AAF">
            <w:pPr>
              <w:spacing w:line="259" w:lineRule="auto"/>
              <w:ind w:left="0" w:right="9" w:firstLine="0"/>
              <w:rPr>
                <w:i/>
                <w:sz w:val="24"/>
                <w:szCs w:val="24"/>
              </w:rPr>
            </w:pPr>
            <w:r w:rsidRPr="00160AAF">
              <w:rPr>
                <w:i/>
                <w:sz w:val="24"/>
                <w:szCs w:val="24"/>
              </w:rPr>
              <w:t xml:space="preserve">Здобувачі вищої освіти обирають освітні компоненти із запропонованого переліку у середовищі електронного навчання ТНТУ </w:t>
            </w:r>
            <w:proofErr w:type="spellStart"/>
            <w:r w:rsidRPr="00160AAF">
              <w:rPr>
                <w:i/>
                <w:sz w:val="24"/>
                <w:szCs w:val="24"/>
              </w:rPr>
              <w:t>ATutor</w:t>
            </w:r>
            <w:proofErr w:type="spellEnd"/>
          </w:p>
          <w:p w14:paraId="568831C9" w14:textId="1707888D" w:rsidR="00620A54" w:rsidRPr="00A362B8" w:rsidRDefault="00160AAF" w:rsidP="00160AAF">
            <w:pPr>
              <w:spacing w:line="259" w:lineRule="auto"/>
              <w:ind w:left="0" w:right="9" w:firstLine="0"/>
              <w:rPr>
                <w:sz w:val="24"/>
                <w:szCs w:val="24"/>
              </w:rPr>
            </w:pPr>
            <w:r w:rsidRPr="00160AAF">
              <w:rPr>
                <w:i/>
                <w:sz w:val="24"/>
                <w:szCs w:val="24"/>
              </w:rPr>
              <w:t xml:space="preserve">(Вкладка – Навчальні дисципліни для вибору студентами) https://dl.tntu.edu.ua/login.php (доступ до переліку вибіркових дисциплін мають усі здобувачі вищої освіти, зареєстровані у середовищі ЕН ТНТУ </w:t>
            </w:r>
            <w:proofErr w:type="spellStart"/>
            <w:r w:rsidRPr="00160AAF">
              <w:rPr>
                <w:i/>
                <w:sz w:val="24"/>
                <w:szCs w:val="24"/>
              </w:rPr>
              <w:t>ATutor</w:t>
            </w:r>
            <w:proofErr w:type="spellEnd"/>
            <w:r w:rsidRPr="00160AAF">
              <w:rPr>
                <w:i/>
                <w:sz w:val="24"/>
                <w:szCs w:val="24"/>
              </w:rPr>
              <w:t>)</w:t>
            </w:r>
          </w:p>
        </w:tc>
      </w:tr>
      <w:tr w:rsidR="00685DCF" w14:paraId="022A84D7" w14:textId="77777777" w:rsidTr="00994F0F">
        <w:tblPrEx>
          <w:jc w:val="center"/>
          <w:tblCellMar>
            <w:top w:w="55" w:type="dxa"/>
            <w:left w:w="10" w:type="dxa"/>
            <w:bottom w:w="54" w:type="dxa"/>
          </w:tblCellMar>
        </w:tblPrEx>
        <w:trPr>
          <w:trHeight w:val="341"/>
          <w:jc w:val="center"/>
        </w:trPr>
        <w:tc>
          <w:tcPr>
            <w:tcW w:w="6900" w:type="dxa"/>
            <w:gridSpan w:val="2"/>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06A6734F" w14:textId="1A8B0241" w:rsidR="00685DCF" w:rsidRDefault="00685DCF" w:rsidP="00685DCF">
            <w:pPr>
              <w:spacing w:line="259" w:lineRule="auto"/>
              <w:ind w:left="14" w:firstLine="0"/>
              <w:jc w:val="left"/>
            </w:pPr>
            <w:r>
              <w:rPr>
                <w:b/>
                <w:sz w:val="24"/>
              </w:rPr>
              <w:t xml:space="preserve">Загальний обсяг вибіркових компонент: </w:t>
            </w:r>
            <w:r>
              <w:rPr>
                <w:rFonts w:ascii="Calibri" w:eastAsia="Calibri" w:hAnsi="Calibri" w:cs="Calibri"/>
                <w:sz w:val="22"/>
              </w:rPr>
              <w:t xml:space="preserve"> </w:t>
            </w:r>
          </w:p>
        </w:tc>
        <w:tc>
          <w:tcPr>
            <w:tcW w:w="2729" w:type="dxa"/>
            <w:gridSpan w:val="2"/>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3AA25F30" w14:textId="3B52E35D" w:rsidR="00685DCF" w:rsidRPr="00855E6A" w:rsidRDefault="00685DCF" w:rsidP="00685DCF">
            <w:pPr>
              <w:tabs>
                <w:tab w:val="center" w:pos="0"/>
                <w:tab w:val="center" w:pos="1502"/>
                <w:tab w:val="center" w:pos="2179"/>
              </w:tabs>
              <w:spacing w:line="259" w:lineRule="auto"/>
              <w:ind w:left="0" w:firstLine="0"/>
              <w:jc w:val="center"/>
              <w:rPr>
                <w:b/>
                <w:lang w:val="en-US"/>
              </w:rPr>
            </w:pPr>
            <w:r>
              <w:rPr>
                <w:b/>
                <w:sz w:val="24"/>
              </w:rPr>
              <w:t>6</w:t>
            </w:r>
            <w:r w:rsidR="00855E6A">
              <w:rPr>
                <w:b/>
                <w:sz w:val="24"/>
                <w:lang w:val="en-US"/>
              </w:rPr>
              <w:t>7</w:t>
            </w:r>
          </w:p>
        </w:tc>
      </w:tr>
      <w:tr w:rsidR="00685DCF" w14:paraId="37998F66" w14:textId="77777777" w:rsidTr="00994F0F">
        <w:tblPrEx>
          <w:jc w:val="center"/>
          <w:tblCellMar>
            <w:top w:w="55" w:type="dxa"/>
            <w:left w:w="10" w:type="dxa"/>
            <w:bottom w:w="54" w:type="dxa"/>
          </w:tblCellMar>
        </w:tblPrEx>
        <w:trPr>
          <w:trHeight w:val="365"/>
          <w:jc w:val="center"/>
        </w:trPr>
        <w:tc>
          <w:tcPr>
            <w:tcW w:w="9629" w:type="dxa"/>
            <w:gridSpan w:val="4"/>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3436DBC3" w14:textId="77777777" w:rsidR="00685DCF" w:rsidRPr="009B1001" w:rsidRDefault="00685DCF" w:rsidP="00685DCF">
            <w:pPr>
              <w:tabs>
                <w:tab w:val="center" w:pos="0"/>
                <w:tab w:val="center" w:pos="1409"/>
                <w:tab w:val="center" w:pos="2179"/>
              </w:tabs>
              <w:spacing w:line="259" w:lineRule="auto"/>
              <w:ind w:left="0" w:firstLine="0"/>
              <w:jc w:val="center"/>
              <w:rPr>
                <w:b/>
                <w:sz w:val="24"/>
              </w:rPr>
            </w:pPr>
            <w:r w:rsidRPr="009B1001">
              <w:rPr>
                <w:b/>
                <w:sz w:val="24"/>
              </w:rPr>
              <w:t>Атестація</w:t>
            </w:r>
          </w:p>
        </w:tc>
      </w:tr>
      <w:tr w:rsidR="00685DCF" w:rsidRPr="00355472" w14:paraId="54C537F7" w14:textId="77777777" w:rsidTr="00994F0F">
        <w:tblPrEx>
          <w:jc w:val="center"/>
          <w:tblCellMar>
            <w:top w:w="55" w:type="dxa"/>
            <w:left w:w="10" w:type="dxa"/>
            <w:bottom w:w="54" w:type="dxa"/>
          </w:tblCellMar>
        </w:tblPrEx>
        <w:trPr>
          <w:trHeight w:val="365"/>
          <w:jc w:val="center"/>
        </w:trPr>
        <w:tc>
          <w:tcPr>
            <w:tcW w:w="1095"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191F1872" w14:textId="77777777" w:rsidR="00685DCF" w:rsidRDefault="00685DCF" w:rsidP="004502A6">
            <w:pPr>
              <w:spacing w:line="259" w:lineRule="auto"/>
              <w:ind w:left="-72" w:firstLine="0"/>
              <w:jc w:val="center"/>
              <w:rPr>
                <w:sz w:val="24"/>
              </w:rPr>
            </w:pPr>
            <w:r>
              <w:rPr>
                <w:sz w:val="24"/>
              </w:rPr>
              <w:t>А1</w:t>
            </w:r>
          </w:p>
        </w:tc>
        <w:tc>
          <w:tcPr>
            <w:tcW w:w="5805"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58F97F77" w14:textId="77777777" w:rsidR="00685DCF" w:rsidRDefault="00685DCF" w:rsidP="006F1FDF">
            <w:pPr>
              <w:spacing w:line="259" w:lineRule="auto"/>
              <w:ind w:left="0" w:firstLine="0"/>
              <w:jc w:val="left"/>
              <w:rPr>
                <w:sz w:val="24"/>
              </w:rPr>
            </w:pPr>
            <w:r>
              <w:rPr>
                <w:sz w:val="24"/>
              </w:rPr>
              <w:t>Виконання кваліфікаційної роботи бакалавра</w:t>
            </w:r>
          </w:p>
        </w:tc>
        <w:tc>
          <w:tcPr>
            <w:tcW w:w="2729" w:type="dxa"/>
            <w:gridSpan w:val="2"/>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769BDEF4" w14:textId="77777777" w:rsidR="00685DCF" w:rsidRPr="009B1001" w:rsidRDefault="00685DCF" w:rsidP="006F1FDF">
            <w:pPr>
              <w:spacing w:line="259" w:lineRule="auto"/>
              <w:ind w:left="0" w:firstLine="0"/>
              <w:jc w:val="center"/>
              <w:rPr>
                <w:sz w:val="24"/>
              </w:rPr>
            </w:pPr>
            <w:r w:rsidRPr="009B1001">
              <w:rPr>
                <w:sz w:val="24"/>
              </w:rPr>
              <w:t>7,5</w:t>
            </w:r>
          </w:p>
        </w:tc>
      </w:tr>
      <w:tr w:rsidR="00685DCF" w:rsidRPr="00355472" w14:paraId="1F6C3BFC" w14:textId="77777777" w:rsidTr="00994F0F">
        <w:tblPrEx>
          <w:jc w:val="center"/>
          <w:tblCellMar>
            <w:top w:w="55" w:type="dxa"/>
            <w:left w:w="10" w:type="dxa"/>
            <w:bottom w:w="54" w:type="dxa"/>
          </w:tblCellMar>
        </w:tblPrEx>
        <w:trPr>
          <w:trHeight w:val="365"/>
          <w:jc w:val="center"/>
        </w:trPr>
        <w:tc>
          <w:tcPr>
            <w:tcW w:w="1095"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2D00EC5A" w14:textId="77777777" w:rsidR="00685DCF" w:rsidRDefault="00685DCF" w:rsidP="004502A6">
            <w:pPr>
              <w:spacing w:line="259" w:lineRule="auto"/>
              <w:ind w:left="-72" w:firstLine="0"/>
              <w:jc w:val="center"/>
              <w:rPr>
                <w:sz w:val="24"/>
              </w:rPr>
            </w:pPr>
            <w:r>
              <w:rPr>
                <w:sz w:val="24"/>
              </w:rPr>
              <w:t>А2</w:t>
            </w:r>
          </w:p>
        </w:tc>
        <w:tc>
          <w:tcPr>
            <w:tcW w:w="5805" w:type="dxa"/>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17780892" w14:textId="77777777" w:rsidR="00685DCF" w:rsidRDefault="00685DCF" w:rsidP="006F1FDF">
            <w:pPr>
              <w:spacing w:line="259" w:lineRule="auto"/>
              <w:ind w:left="0" w:firstLine="0"/>
              <w:jc w:val="left"/>
              <w:rPr>
                <w:sz w:val="24"/>
              </w:rPr>
            </w:pPr>
            <w:r>
              <w:rPr>
                <w:sz w:val="24"/>
              </w:rPr>
              <w:t>Захист кваліфікаційної роботи бакалавра</w:t>
            </w:r>
          </w:p>
        </w:tc>
        <w:tc>
          <w:tcPr>
            <w:tcW w:w="2729" w:type="dxa"/>
            <w:gridSpan w:val="2"/>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72ED94A4" w14:textId="77777777" w:rsidR="00685DCF" w:rsidRPr="009B1001" w:rsidRDefault="00685DCF" w:rsidP="006F1FDF">
            <w:pPr>
              <w:spacing w:line="259" w:lineRule="auto"/>
              <w:ind w:left="0" w:firstLine="0"/>
              <w:jc w:val="center"/>
              <w:rPr>
                <w:sz w:val="24"/>
              </w:rPr>
            </w:pPr>
            <w:r w:rsidRPr="009B1001">
              <w:rPr>
                <w:sz w:val="24"/>
              </w:rPr>
              <w:t>1,5</w:t>
            </w:r>
          </w:p>
        </w:tc>
      </w:tr>
      <w:tr w:rsidR="00685DCF" w14:paraId="0A1EF749" w14:textId="77777777" w:rsidTr="00994F0F">
        <w:tblPrEx>
          <w:jc w:val="center"/>
          <w:tblCellMar>
            <w:top w:w="55" w:type="dxa"/>
            <w:left w:w="10" w:type="dxa"/>
            <w:bottom w:w="54" w:type="dxa"/>
          </w:tblCellMar>
        </w:tblPrEx>
        <w:trPr>
          <w:trHeight w:val="365"/>
          <w:jc w:val="center"/>
        </w:trPr>
        <w:tc>
          <w:tcPr>
            <w:tcW w:w="6900" w:type="dxa"/>
            <w:gridSpan w:val="2"/>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1645F550" w14:textId="77777777" w:rsidR="00685DCF" w:rsidRPr="009B1001" w:rsidRDefault="00685DCF" w:rsidP="006F1FDF">
            <w:pPr>
              <w:spacing w:line="259" w:lineRule="auto"/>
              <w:ind w:left="0" w:firstLine="0"/>
              <w:jc w:val="left"/>
              <w:rPr>
                <w:b/>
              </w:rPr>
            </w:pPr>
            <w:r w:rsidRPr="009B1001">
              <w:rPr>
                <w:b/>
                <w:sz w:val="24"/>
              </w:rPr>
              <w:t>Всього за атестацію</w:t>
            </w:r>
            <w:r w:rsidRPr="009B1001">
              <w:rPr>
                <w:rFonts w:ascii="Calibri" w:eastAsia="Calibri" w:hAnsi="Calibri" w:cs="Calibri"/>
                <w:b/>
                <w:sz w:val="22"/>
              </w:rPr>
              <w:t xml:space="preserve"> </w:t>
            </w:r>
          </w:p>
        </w:tc>
        <w:tc>
          <w:tcPr>
            <w:tcW w:w="2729" w:type="dxa"/>
            <w:gridSpan w:val="2"/>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14E0AB79" w14:textId="13982ED5" w:rsidR="00685DCF" w:rsidRPr="001C5FC4" w:rsidRDefault="00685DCF" w:rsidP="006F1FDF">
            <w:pPr>
              <w:tabs>
                <w:tab w:val="center" w:pos="0"/>
                <w:tab w:val="center" w:pos="1409"/>
                <w:tab w:val="center" w:pos="2179"/>
              </w:tabs>
              <w:spacing w:line="259" w:lineRule="auto"/>
              <w:ind w:left="0" w:firstLine="0"/>
              <w:jc w:val="center"/>
              <w:rPr>
                <w:b/>
              </w:rPr>
            </w:pPr>
            <w:r w:rsidRPr="001C5FC4">
              <w:rPr>
                <w:b/>
                <w:sz w:val="24"/>
              </w:rPr>
              <w:t>9</w:t>
            </w:r>
          </w:p>
        </w:tc>
      </w:tr>
      <w:tr w:rsidR="00685DCF" w14:paraId="608FA179" w14:textId="77777777" w:rsidTr="00994F0F">
        <w:tblPrEx>
          <w:jc w:val="center"/>
          <w:tblCellMar>
            <w:top w:w="55" w:type="dxa"/>
            <w:left w:w="10" w:type="dxa"/>
            <w:bottom w:w="54" w:type="dxa"/>
          </w:tblCellMar>
        </w:tblPrEx>
        <w:trPr>
          <w:trHeight w:val="336"/>
          <w:jc w:val="center"/>
        </w:trPr>
        <w:tc>
          <w:tcPr>
            <w:tcW w:w="6900" w:type="dxa"/>
            <w:gridSpan w:val="2"/>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61015314" w14:textId="77777777" w:rsidR="00685DCF" w:rsidRDefault="00685DCF" w:rsidP="006F1FDF">
            <w:pPr>
              <w:spacing w:line="259" w:lineRule="auto"/>
              <w:ind w:left="0" w:firstLine="0"/>
              <w:jc w:val="left"/>
            </w:pPr>
            <w:r>
              <w:rPr>
                <w:b/>
                <w:sz w:val="24"/>
              </w:rPr>
              <w:t xml:space="preserve">Загальний обсяг освітньо-професійної програми </w:t>
            </w:r>
            <w:r>
              <w:rPr>
                <w:rFonts w:ascii="Calibri" w:eastAsia="Calibri" w:hAnsi="Calibri" w:cs="Calibri"/>
                <w:sz w:val="22"/>
              </w:rPr>
              <w:t xml:space="preserve"> </w:t>
            </w:r>
          </w:p>
        </w:tc>
        <w:tc>
          <w:tcPr>
            <w:tcW w:w="2729" w:type="dxa"/>
            <w:gridSpan w:val="2"/>
            <w:tcBorders>
              <w:top w:val="single" w:sz="8" w:space="0" w:color="000000"/>
              <w:left w:val="single" w:sz="8" w:space="0" w:color="000000"/>
              <w:bottom w:val="single" w:sz="8" w:space="0" w:color="000000"/>
              <w:right w:val="single" w:sz="8" w:space="0" w:color="000000"/>
            </w:tcBorders>
            <w:tcMar>
              <w:top w:w="28" w:type="dxa"/>
              <w:left w:w="57" w:type="dxa"/>
              <w:bottom w:w="28" w:type="dxa"/>
            </w:tcMar>
          </w:tcPr>
          <w:p w14:paraId="0ADD22E0" w14:textId="2874454B" w:rsidR="00685DCF" w:rsidRPr="001C5FC4" w:rsidRDefault="00685DCF" w:rsidP="006F1FDF">
            <w:pPr>
              <w:tabs>
                <w:tab w:val="center" w:pos="0"/>
                <w:tab w:val="center" w:pos="1500"/>
                <w:tab w:val="center" w:pos="2179"/>
              </w:tabs>
              <w:spacing w:line="259" w:lineRule="auto"/>
              <w:ind w:left="0" w:firstLine="0"/>
              <w:jc w:val="center"/>
              <w:rPr>
                <w:b/>
              </w:rPr>
            </w:pPr>
            <w:r w:rsidRPr="001C5FC4">
              <w:rPr>
                <w:b/>
                <w:sz w:val="24"/>
              </w:rPr>
              <w:t>240</w:t>
            </w:r>
          </w:p>
        </w:tc>
      </w:tr>
    </w:tbl>
    <w:p w14:paraId="01327E58" w14:textId="77777777" w:rsidR="0065246A" w:rsidRDefault="0065246A">
      <w:pPr>
        <w:sectPr w:rsidR="0065246A" w:rsidSect="00994F0F">
          <w:pgSz w:w="11900" w:h="16840"/>
          <w:pgMar w:top="861" w:right="701" w:bottom="965" w:left="1416" w:header="708" w:footer="708" w:gutter="0"/>
          <w:cols w:space="720"/>
        </w:sectPr>
      </w:pPr>
    </w:p>
    <w:p w14:paraId="0925B237" w14:textId="12D8C6E5" w:rsidR="0065246A" w:rsidRPr="006B5BA7" w:rsidRDefault="002E5C38">
      <w:pPr>
        <w:numPr>
          <w:ilvl w:val="1"/>
          <w:numId w:val="3"/>
        </w:numPr>
        <w:spacing w:line="259" w:lineRule="auto"/>
        <w:ind w:right="7387" w:hanging="787"/>
        <w:rPr>
          <w:szCs w:val="28"/>
        </w:rPr>
      </w:pPr>
      <w:r w:rsidRPr="006B5BA7">
        <w:rPr>
          <w:szCs w:val="28"/>
        </w:rPr>
        <w:lastRenderedPageBreak/>
        <w:t>Структурно-логічна схема ОП</w:t>
      </w:r>
      <w:r w:rsidR="008D3E55">
        <w:rPr>
          <w:szCs w:val="28"/>
        </w:rPr>
        <w:t>П</w:t>
      </w:r>
      <w:r w:rsidRPr="006B5BA7">
        <w:rPr>
          <w:szCs w:val="28"/>
        </w:rPr>
        <w:t xml:space="preserve">. </w:t>
      </w:r>
    </w:p>
    <w:p w14:paraId="06329CF6" w14:textId="7DDD4D85" w:rsidR="0065246A" w:rsidRDefault="00F11584" w:rsidP="00686542">
      <w:pPr>
        <w:spacing w:line="259" w:lineRule="auto"/>
        <w:ind w:left="0" w:firstLine="0"/>
        <w:jc w:val="left"/>
        <w:rPr>
          <w:noProof/>
        </w:rPr>
      </w:pPr>
      <w:r>
        <w:rPr>
          <w:noProof/>
        </w:rPr>
        <mc:AlternateContent>
          <mc:Choice Requires="wpg">
            <w:drawing>
              <wp:anchor distT="0" distB="0" distL="114300" distR="114300" simplePos="0" relativeHeight="251715584" behindDoc="0" locked="0" layoutInCell="1" allowOverlap="1" wp14:anchorId="2DF3E19A" wp14:editId="33A5F207">
                <wp:simplePos x="0" y="0"/>
                <wp:positionH relativeFrom="column">
                  <wp:posOffset>-172720</wp:posOffset>
                </wp:positionH>
                <wp:positionV relativeFrom="paragraph">
                  <wp:posOffset>518218</wp:posOffset>
                </wp:positionV>
                <wp:extent cx="9448800" cy="5781194"/>
                <wp:effectExtent l="38100" t="57150" r="95250" b="10160"/>
                <wp:wrapNone/>
                <wp:docPr id="2" name="Group 2"/>
                <wp:cNvGraphicFramePr/>
                <a:graphic xmlns:a="http://schemas.openxmlformats.org/drawingml/2006/main">
                  <a:graphicData uri="http://schemas.microsoft.com/office/word/2010/wordprocessingGroup">
                    <wpg:wgp>
                      <wpg:cNvGrpSpPr/>
                      <wpg:grpSpPr>
                        <a:xfrm>
                          <a:off x="0" y="0"/>
                          <a:ext cx="9448800" cy="5781194"/>
                          <a:chOff x="0" y="0"/>
                          <a:chExt cx="9448800" cy="5781194"/>
                        </a:xfrm>
                      </wpg:grpSpPr>
                      <wps:wsp>
                        <wps:cNvPr id="7" name="Straight Connector 7"/>
                        <wps:cNvCnPr/>
                        <wps:spPr>
                          <a:xfrm flipH="1">
                            <a:off x="0" y="0"/>
                            <a:ext cx="0" cy="57480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6927" y="5756564"/>
                            <a:ext cx="9423188" cy="1672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9448800" y="5112327"/>
                            <a:ext cx="0" cy="6688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8790709" y="131618"/>
                            <a:ext cx="0" cy="5419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8610600" y="131618"/>
                            <a:ext cx="18010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8790709" y="3096491"/>
                            <a:ext cx="31172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Connector: Elbow 32"/>
                        <wps:cNvCnPr/>
                        <wps:spPr>
                          <a:xfrm>
                            <a:off x="4308764" y="4634346"/>
                            <a:ext cx="1125415" cy="720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2168236" y="4634346"/>
                            <a:ext cx="1114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Connector: Elbow 34"/>
                        <wps:cNvCnPr/>
                        <wps:spPr>
                          <a:xfrm>
                            <a:off x="1087582" y="1330037"/>
                            <a:ext cx="6366934" cy="2709334"/>
                          </a:xfrm>
                          <a:prstGeom prst="bentConnector3">
                            <a:avLst>
                              <a:gd name="adj1" fmla="val 3350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Connector: Elbow 37"/>
                        <wps:cNvCnPr/>
                        <wps:spPr>
                          <a:xfrm flipV="1">
                            <a:off x="2147454" y="2930237"/>
                            <a:ext cx="1242271" cy="8890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Connector: Elbow 38"/>
                        <wps:cNvCnPr/>
                        <wps:spPr>
                          <a:xfrm flipV="1">
                            <a:off x="4156364" y="1094509"/>
                            <a:ext cx="2302934" cy="1877483"/>
                          </a:xfrm>
                          <a:prstGeom prst="bentConnector3">
                            <a:avLst>
                              <a:gd name="adj1" fmla="val 916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Connector: Elbow 40"/>
                        <wps:cNvCnPr/>
                        <wps:spPr>
                          <a:xfrm flipV="1">
                            <a:off x="3075709" y="117764"/>
                            <a:ext cx="2343150" cy="5000625"/>
                          </a:xfrm>
                          <a:prstGeom prst="bentConnector3">
                            <a:avLst>
                              <a:gd name="adj1" fmla="val 9235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 name="Connector: Elbow 44"/>
                        <wps:cNvCnPr/>
                        <wps:spPr>
                          <a:xfrm>
                            <a:off x="1108364" y="1988127"/>
                            <a:ext cx="257908" cy="26670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Connector: Elbow 45"/>
                        <wps:cNvCnPr/>
                        <wps:spPr>
                          <a:xfrm>
                            <a:off x="609600" y="1018309"/>
                            <a:ext cx="4758267" cy="592666"/>
                          </a:xfrm>
                          <a:prstGeom prst="bentConnector3">
                            <a:avLst>
                              <a:gd name="adj1" fmla="val 2430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623454" y="824346"/>
                            <a:ext cx="0" cy="1875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1766454" y="824346"/>
                            <a:ext cx="0" cy="1992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flipV="1">
                            <a:off x="2777836" y="1614055"/>
                            <a:ext cx="16933" cy="4593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a:off x="5853545" y="387927"/>
                            <a:ext cx="0" cy="316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a:off x="5160818" y="727364"/>
                            <a:ext cx="362829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a:off x="7280564" y="1011382"/>
                            <a:ext cx="15161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a:off x="6359236" y="1600200"/>
                            <a:ext cx="244426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8541327" y="2071255"/>
                            <a:ext cx="25204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5077691" y="2590800"/>
                            <a:ext cx="37103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7204364" y="2923309"/>
                            <a:ext cx="15826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8458200" y="5548746"/>
                            <a:ext cx="3321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a:off x="6359236" y="5112327"/>
                            <a:ext cx="24325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V="1">
                            <a:off x="6241473" y="3442855"/>
                            <a:ext cx="2547832" cy="84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7287491" y="4668982"/>
                            <a:ext cx="15005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flipH="1">
                            <a:off x="6927" y="13855"/>
                            <a:ext cx="19929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304" name="Straight Arrow Connector 194304"/>
                        <wps:cNvCnPr/>
                        <wps:spPr>
                          <a:xfrm flipH="1">
                            <a:off x="6927" y="277091"/>
                            <a:ext cx="23387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305" name="Straight Arrow Connector 194305"/>
                        <wps:cNvCnPr/>
                        <wps:spPr>
                          <a:xfrm flipH="1">
                            <a:off x="13854" y="3927764"/>
                            <a:ext cx="1699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306" name="Straight Arrow Connector 194306"/>
                        <wps:cNvCnPr/>
                        <wps:spPr>
                          <a:xfrm>
                            <a:off x="1233054" y="3332018"/>
                            <a:ext cx="4140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307" name="Connector: Elbow 194307"/>
                        <wps:cNvCnPr/>
                        <wps:spPr>
                          <a:xfrm>
                            <a:off x="1087582" y="2930237"/>
                            <a:ext cx="1447800" cy="2175934"/>
                          </a:xfrm>
                          <a:prstGeom prst="bentConnector3">
                            <a:avLst>
                              <a:gd name="adj1" fmla="val 8333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308" name="Straight Arrow Connector 194308"/>
                        <wps:cNvCnPr/>
                        <wps:spPr>
                          <a:xfrm>
                            <a:off x="1731818" y="2930237"/>
                            <a:ext cx="0" cy="711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309" name="Straight Connector 194309"/>
                        <wps:cNvCnPr/>
                        <wps:spPr>
                          <a:xfrm flipV="1">
                            <a:off x="2299854" y="706582"/>
                            <a:ext cx="0" cy="22235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4311" name="Straight Arrow Connector 194311"/>
                        <wps:cNvCnPr/>
                        <wps:spPr>
                          <a:xfrm>
                            <a:off x="2299854" y="720437"/>
                            <a:ext cx="1066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312" name="Straight Arrow Connector 194312"/>
                        <wps:cNvCnPr/>
                        <wps:spPr>
                          <a:xfrm>
                            <a:off x="4177145" y="734291"/>
                            <a:ext cx="254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313" name="Connector: Elbow 194313"/>
                        <wps:cNvCnPr/>
                        <wps:spPr>
                          <a:xfrm>
                            <a:off x="2195945" y="1939637"/>
                            <a:ext cx="2353733" cy="279400"/>
                          </a:xfrm>
                          <a:prstGeom prst="bentConnector3">
                            <a:avLst>
                              <a:gd name="adj1" fmla="val 6545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314" name="Straight Arrow Connector 194314"/>
                        <wps:cNvCnPr/>
                        <wps:spPr>
                          <a:xfrm>
                            <a:off x="5105400" y="2195946"/>
                            <a:ext cx="26246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112D66E" id="Group 2" o:spid="_x0000_s1026" style="position:absolute;margin-left:-13.6pt;margin-top:40.8pt;width:744pt;height:455.2pt;z-index:251715584" coordsize="94488,5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">
                <v:line id="Straight Connector 7" o:spid="_x0000_s1027" style="position:absolute;flip:x;visibility:visible;mso-wrap-style:square" from="0,0" to="0,5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" strokecolor="#5b9bd5 [3204]" strokeweight=".5pt">
                  <v:stroke joinstyle="miter"/>
                </v:line>
                <v:line id="Straight Connector 8" o:spid="_x0000_s1028" style="position:absolute;visibility:visible;mso-wrap-style:square" from="69,57565" to="94301,5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shapetype id="_x0000_t32" coordsize="21600,21600" o:spt="32" o:oned="t" path="m,l21600,21600e" filled="f">
                  <v:path arrowok="t" fillok="f" o:connecttype="none"/>
                  <o:lock v:ext="edit" shapetype="t"/>
                </v:shapetype>
                <v:shape id="Straight Arrow Connector 9" o:spid="_x0000_s1029" type="#_x0000_t32" style="position:absolute;left:94488;top:51123;width:0;height:66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" strokecolor="#5b9bd5 [3204]" strokeweight=".5pt">
                  <v:stroke endarrow="block" joinstyle="miter"/>
                </v:shape>
                <v:line id="Straight Connector 16" o:spid="_x0000_s1030" style="position:absolute;visibility:visible;mso-wrap-style:square" from="87907,1316" to="87907,5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" strokecolor="#5b9bd5 [3204]" strokeweight=".5pt">
                  <v:stroke joinstyle="miter"/>
                </v:line>
                <v:line id="Straight Connector 17" o:spid="_x0000_s1031" style="position:absolute;visibility:visible;mso-wrap-style:square" from="86106,1316" to="87907,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shape id="Straight Arrow Connector 21" o:spid="_x0000_s1032" type="#_x0000_t32" style="position:absolute;left:87907;top:30964;width:31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5b9bd5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2" o:spid="_x0000_s1033" type="#_x0000_t34" style="position:absolute;left:43087;top:46343;width:11254;height:721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" strokecolor="#5b9bd5 [3204]" strokeweight=".5pt">
                  <v:stroke endarrow="block"/>
                </v:shape>
                <v:shape id="Straight Arrow Connector 33" o:spid="_x0000_s1034" type="#_x0000_t32" style="position:absolute;left:21682;top:46343;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" strokecolor="#5b9bd5 [3204]" strokeweight=".5pt">
                  <v:stroke endarrow="block" joinstyle="miter"/>
                </v:shape>
                <v:shape id="Connector: Elbow 34" o:spid="_x0000_s1035" type="#_x0000_t34" style="position:absolute;left:10875;top:13300;width:63670;height:2709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" adj="7238" strokecolor="#5b9bd5 [3204]" strokeweight=".5pt">
                  <v:stroke endarrow="block"/>
                </v:shape>
                <v:shape id="Connector: Elbow 37" o:spid="_x0000_s1036" type="#_x0000_t34" style="position:absolute;left:21474;top:29302;width:12423;height:88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" strokecolor="#5b9bd5 [3204]" strokeweight=".5pt">
                  <v:stroke endarrow="block"/>
                </v:shape>
                <v:shape id="Connector: Elbow 38" o:spid="_x0000_s1037" type="#_x0000_t34" style="position:absolute;left:41563;top:10945;width:23029;height:1877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" adj="1980" strokecolor="#5b9bd5 [3204]" strokeweight=".5pt">
                  <v:stroke endarrow="block"/>
                </v:shape>
                <v:shape id="Connector: Elbow 40" o:spid="_x0000_s1038" type="#_x0000_t34" style="position:absolute;left:30757;top:1177;width:23431;height:500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" adj="19949" strokecolor="#5b9bd5 [3204]" strokeweight=".5pt">
                  <v:stroke endarrow="block"/>
                </v:shape>
                <v:shape id="Connector: Elbow 44" o:spid="_x0000_s1039" type="#_x0000_t34" style="position:absolute;left:11083;top:19881;width:2579;height:266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" strokecolor="#5b9bd5 [3204]" strokeweight=".5pt">
                  <v:stroke endarrow="block"/>
                </v:shape>
                <v:shape id="Connector: Elbow 45" o:spid="_x0000_s1040" type="#_x0000_t34" style="position:absolute;left:6096;top:10183;width:47582;height:592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" adj="5249" strokecolor="#5b9bd5 [3204]" strokeweight=".5pt">
                  <v:stroke endarrow="block"/>
                </v:shape>
                <v:shape id="Straight Arrow Connector 48" o:spid="_x0000_s1041" type="#_x0000_t32" style="position:absolute;left:6234;top:8243;width:0;height:1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" strokecolor="#5b9bd5 [3204]" strokeweight=".5pt">
                  <v:stroke endarrow="block" joinstyle="miter"/>
                </v:shape>
                <v:shape id="Straight Arrow Connector 49" o:spid="_x0000_s1042" type="#_x0000_t32" style="position:absolute;left:17664;top:8243;width:0;height:1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" strokecolor="#5b9bd5 [3204]" strokeweight=".5pt">
                  <v:stroke endarrow="block" joinstyle="miter"/>
                </v:shape>
                <v:shape id="Straight Arrow Connector 50" o:spid="_x0000_s1043" type="#_x0000_t32" style="position:absolute;left:27778;top:16140;width:169;height:45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" strokecolor="#5b9bd5 [3204]" strokeweight=".5pt">
                  <v:stroke endarrow="block" joinstyle="miter"/>
                </v:shape>
                <v:shape id="Straight Arrow Connector 52" o:spid="_x0000_s1044" type="#_x0000_t32" style="position:absolute;left:58535;top:3879;width:0;height:3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" strokecolor="#5b9bd5 [3204]" strokeweight=".5pt">
                  <v:stroke endarrow="block" joinstyle="miter"/>
                </v:shape>
                <v:shape id="Straight Arrow Connector 53" o:spid="_x0000_s1045" type="#_x0000_t32" style="position:absolute;left:51608;top:7273;width:36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" strokecolor="#5b9bd5 [3204]" strokeweight=".5pt">
                  <v:stroke endarrow="block" joinstyle="miter"/>
                </v:shape>
                <v:shape id="Straight Arrow Connector 54" o:spid="_x0000_s1046" type="#_x0000_t32" style="position:absolute;left:72805;top:10113;width:151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" strokecolor="#5b9bd5 [3204]" strokeweight=".5pt">
                  <v:stroke endarrow="block" joinstyle="miter"/>
                </v:shape>
                <v:shape id="Straight Arrow Connector 55" o:spid="_x0000_s1047" type="#_x0000_t32" style="position:absolute;left:63592;top:16002;width:24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" strokecolor="#5b9bd5 [3204]" strokeweight=".5pt">
                  <v:stroke endarrow="block" joinstyle="miter"/>
                </v:shape>
                <v:shape id="Straight Arrow Connector 56" o:spid="_x0000_s1048" type="#_x0000_t32" style="position:absolute;left:85413;top:20712;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" strokecolor="#5b9bd5 [3204]" strokeweight=".5pt">
                  <v:stroke endarrow="block" joinstyle="miter"/>
                </v:shape>
                <v:shape id="Straight Arrow Connector 57" o:spid="_x0000_s1049" type="#_x0000_t32" style="position:absolute;left:50776;top:25908;width:371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" strokecolor="#5b9bd5 [3204]" strokeweight=".5pt">
                  <v:stroke endarrow="block" joinstyle="miter"/>
                </v:shape>
                <v:shape id="Straight Arrow Connector 58" o:spid="_x0000_s1050" type="#_x0000_t32" style="position:absolute;left:72043;top:29233;width:158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" strokecolor="#5b9bd5 [3204]" strokeweight=".5pt">
                  <v:stroke endarrow="block" joinstyle="miter"/>
                </v:shape>
                <v:shape id="Straight Arrow Connector 59" o:spid="_x0000_s1051" type="#_x0000_t32" style="position:absolute;left:84582;top:55487;width:33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" strokecolor="#5b9bd5 [3204]" strokeweight=".5pt">
                  <v:stroke endarrow="block" joinstyle="miter"/>
                </v:shape>
                <v:shape id="Straight Arrow Connector 60" o:spid="_x0000_s1052" type="#_x0000_t32" style="position:absolute;left:63592;top:51123;width:24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" strokecolor="#5b9bd5 [3204]" strokeweight=".5pt">
                  <v:stroke endarrow="block" joinstyle="miter"/>
                </v:shape>
                <v:shape id="Straight Arrow Connector 61" o:spid="_x0000_s1053" type="#_x0000_t32" style="position:absolute;left:62414;top:34428;width:25479;height: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" strokecolor="#5b9bd5 [3204]" strokeweight=".5pt">
                  <v:stroke endarrow="block" joinstyle="miter"/>
                </v:shape>
                <v:shape id="Straight Arrow Connector 62" o:spid="_x0000_s1054" type="#_x0000_t32" style="position:absolute;left:72874;top:46689;width:15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" strokecolor="#5b9bd5 [3204]" strokeweight=".5pt">
                  <v:stroke endarrow="block" joinstyle="miter"/>
                </v:shape>
                <v:shape id="Straight Arrow Connector 63" o:spid="_x0000_s1055" type="#_x0000_t32" style="position:absolute;left:69;top:138;width:19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" strokecolor="#5b9bd5 [3204]" strokeweight=".5pt">
                  <v:stroke endarrow="block" joinstyle="miter"/>
                </v:shape>
                <v:shape id="Straight Arrow Connector 194304" o:spid="_x0000_s1056" type="#_x0000_t32" style="position:absolute;left:69;top:2770;width:233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" strokecolor="#5b9bd5 [3204]" strokeweight=".5pt">
                  <v:stroke endarrow="block" joinstyle="miter"/>
                </v:shape>
                <v:shape id="Straight Arrow Connector 194305" o:spid="_x0000_s1057" type="#_x0000_t32" style="position:absolute;left:138;top:39277;width:17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" strokecolor="#5b9bd5 [3204]" strokeweight=".5pt">
                  <v:stroke endarrow="block" joinstyle="miter"/>
                </v:shape>
                <v:shape id="Straight Arrow Connector 194306" o:spid="_x0000_s1058" type="#_x0000_t32" style="position:absolute;left:12330;top:33320;width:41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" strokecolor="#5b9bd5 [3204]" strokeweight=".5pt">
                  <v:stroke endarrow="block" joinstyle="miter"/>
                </v:shape>
                <v:shape id="Connector: Elbow 194307" o:spid="_x0000_s1059" type="#_x0000_t34" style="position:absolute;left:10875;top:29302;width:14478;height:217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" adj="18000" strokecolor="#5b9bd5 [3204]" strokeweight=".5pt">
                  <v:stroke endarrow="block"/>
                </v:shape>
                <v:shape id="Straight Arrow Connector 194308" o:spid="_x0000_s1060" type="#_x0000_t32" style="position:absolute;left:17318;top:29302;width:0;height:7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" strokecolor="#5b9bd5 [3204]" strokeweight=".5pt">
                  <v:stroke endarrow="block" joinstyle="miter"/>
                </v:shape>
                <v:line id="Straight Connector 194309" o:spid="_x0000_s1061" style="position:absolute;flip:y;visibility:visible;mso-wrap-style:square" from="22998,7065" to="22998,2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" strokecolor="#5b9bd5 [3204]" strokeweight=".5pt">
                  <v:stroke joinstyle="miter"/>
                </v:line>
                <v:shape id="Straight Arrow Connector 194311" o:spid="_x0000_s1062" type="#_x0000_t32" style="position:absolute;left:22998;top:7204;width:10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" strokecolor="#5b9bd5 [3204]" strokeweight=".5pt">
                  <v:stroke endarrow="block" joinstyle="miter"/>
                </v:shape>
                <v:shape id="Straight Arrow Connector 194312" o:spid="_x0000_s1063" type="#_x0000_t32" style="position:absolute;left:41771;top:7342;width:2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" strokecolor="#5b9bd5 [3204]" strokeweight=".5pt">
                  <v:stroke endarrow="block" joinstyle="miter"/>
                </v:shape>
                <v:shape id="Connector: Elbow 194313" o:spid="_x0000_s1064" type="#_x0000_t34" style="position:absolute;left:21959;top:19396;width:23537;height:279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" adj="14139" strokecolor="#5b9bd5 [3204]" strokeweight=".5pt">
                  <v:stroke endarrow="block"/>
                </v:shape>
                <v:shape id="Straight Arrow Connector 194314" o:spid="_x0000_s1065" type="#_x0000_t32" style="position:absolute;left:51054;top:21959;width:26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" strokecolor="#5b9bd5 [3204]" strokeweight=".5pt">
                  <v:stroke endarrow="block" joinstyle="miter"/>
                </v:shape>
              </v:group>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29"/>
        <w:gridCol w:w="1637"/>
        <w:gridCol w:w="1619"/>
        <w:gridCol w:w="1614"/>
        <w:gridCol w:w="1629"/>
        <w:gridCol w:w="1642"/>
        <w:gridCol w:w="1633"/>
        <w:gridCol w:w="2107"/>
        <w:gridCol w:w="1941"/>
      </w:tblGrid>
      <w:tr w:rsidR="00235901" w:rsidRPr="00235901" w14:paraId="16C8DFE1" w14:textId="32E6D128" w:rsidTr="00235901">
        <w:tc>
          <w:tcPr>
            <w:tcW w:w="1629" w:type="dxa"/>
          </w:tcPr>
          <w:p w14:paraId="23514B01" w14:textId="2CB1DD42" w:rsidR="00235901" w:rsidRPr="005928E5" w:rsidRDefault="005928E5" w:rsidP="000F2750">
            <w:pPr>
              <w:spacing w:line="240" w:lineRule="auto"/>
              <w:ind w:left="0" w:firstLine="0"/>
              <w:jc w:val="center"/>
              <w:rPr>
                <w:i/>
                <w:noProof/>
                <w:sz w:val="18"/>
                <w:szCs w:val="18"/>
              </w:rPr>
            </w:pPr>
            <w:r w:rsidRPr="005928E5">
              <w:rPr>
                <w:i/>
                <w:noProof/>
                <w:sz w:val="18"/>
                <w:szCs w:val="18"/>
                <w:lang w:val="en-US"/>
              </w:rPr>
              <w:t xml:space="preserve">1 </w:t>
            </w:r>
            <w:r w:rsidRPr="005928E5">
              <w:rPr>
                <w:i/>
                <w:noProof/>
                <w:sz w:val="18"/>
                <w:szCs w:val="18"/>
              </w:rPr>
              <w:t>семестр</w:t>
            </w:r>
          </w:p>
        </w:tc>
        <w:tc>
          <w:tcPr>
            <w:tcW w:w="1637" w:type="dxa"/>
          </w:tcPr>
          <w:p w14:paraId="00B719E4" w14:textId="1D34A940" w:rsidR="00235901" w:rsidRPr="005928E5" w:rsidRDefault="005928E5" w:rsidP="000F2750">
            <w:pPr>
              <w:spacing w:line="240" w:lineRule="auto"/>
              <w:ind w:left="0" w:firstLine="0"/>
              <w:jc w:val="center"/>
              <w:rPr>
                <w:i/>
                <w:noProof/>
                <w:sz w:val="18"/>
                <w:szCs w:val="18"/>
              </w:rPr>
            </w:pPr>
            <w:r w:rsidRPr="005928E5">
              <w:rPr>
                <w:i/>
                <w:noProof/>
                <w:sz w:val="18"/>
                <w:szCs w:val="18"/>
              </w:rPr>
              <w:t>2 семестр</w:t>
            </w:r>
          </w:p>
        </w:tc>
        <w:tc>
          <w:tcPr>
            <w:tcW w:w="1619" w:type="dxa"/>
          </w:tcPr>
          <w:p w14:paraId="0B68FFF8" w14:textId="33C20700" w:rsidR="00235901" w:rsidRPr="005928E5" w:rsidRDefault="005928E5" w:rsidP="000F2750">
            <w:pPr>
              <w:spacing w:line="240" w:lineRule="auto"/>
              <w:ind w:left="0" w:firstLine="0"/>
              <w:jc w:val="center"/>
              <w:rPr>
                <w:i/>
                <w:noProof/>
                <w:sz w:val="18"/>
                <w:szCs w:val="18"/>
              </w:rPr>
            </w:pPr>
            <w:r w:rsidRPr="005928E5">
              <w:rPr>
                <w:i/>
                <w:noProof/>
                <w:sz w:val="18"/>
                <w:szCs w:val="18"/>
              </w:rPr>
              <w:t>3 семестр</w:t>
            </w:r>
          </w:p>
        </w:tc>
        <w:tc>
          <w:tcPr>
            <w:tcW w:w="1614" w:type="dxa"/>
          </w:tcPr>
          <w:p w14:paraId="56309327" w14:textId="443F8E3F" w:rsidR="00235901" w:rsidRPr="005928E5" w:rsidRDefault="005928E5" w:rsidP="000F2750">
            <w:pPr>
              <w:spacing w:line="240" w:lineRule="auto"/>
              <w:ind w:left="0" w:firstLine="0"/>
              <w:jc w:val="center"/>
              <w:rPr>
                <w:i/>
                <w:noProof/>
                <w:sz w:val="18"/>
                <w:szCs w:val="18"/>
              </w:rPr>
            </w:pPr>
            <w:r w:rsidRPr="005928E5">
              <w:rPr>
                <w:i/>
                <w:noProof/>
                <w:sz w:val="18"/>
                <w:szCs w:val="18"/>
              </w:rPr>
              <w:t>4 семестр</w:t>
            </w:r>
          </w:p>
        </w:tc>
        <w:tc>
          <w:tcPr>
            <w:tcW w:w="1629" w:type="dxa"/>
          </w:tcPr>
          <w:p w14:paraId="208A1E24" w14:textId="33C88447" w:rsidR="00235901" w:rsidRPr="005928E5" w:rsidRDefault="005928E5" w:rsidP="000F2750">
            <w:pPr>
              <w:spacing w:line="240" w:lineRule="auto"/>
              <w:ind w:left="0" w:firstLine="0"/>
              <w:jc w:val="center"/>
              <w:rPr>
                <w:i/>
                <w:noProof/>
                <w:sz w:val="18"/>
                <w:szCs w:val="18"/>
              </w:rPr>
            </w:pPr>
            <w:r w:rsidRPr="005928E5">
              <w:rPr>
                <w:i/>
                <w:noProof/>
                <w:sz w:val="18"/>
                <w:szCs w:val="18"/>
              </w:rPr>
              <w:t>5 семестр</w:t>
            </w:r>
          </w:p>
        </w:tc>
        <w:tc>
          <w:tcPr>
            <w:tcW w:w="1642" w:type="dxa"/>
          </w:tcPr>
          <w:p w14:paraId="6DB31A80" w14:textId="310CEF46" w:rsidR="00235901" w:rsidRPr="005928E5" w:rsidRDefault="005928E5" w:rsidP="000F2750">
            <w:pPr>
              <w:spacing w:line="240" w:lineRule="auto"/>
              <w:ind w:left="0" w:firstLine="0"/>
              <w:jc w:val="center"/>
              <w:rPr>
                <w:i/>
                <w:noProof/>
                <w:sz w:val="18"/>
                <w:szCs w:val="18"/>
              </w:rPr>
            </w:pPr>
            <w:r w:rsidRPr="005928E5">
              <w:rPr>
                <w:i/>
                <w:noProof/>
                <w:sz w:val="18"/>
                <w:szCs w:val="18"/>
              </w:rPr>
              <w:t>6 семестр</w:t>
            </w:r>
          </w:p>
        </w:tc>
        <w:tc>
          <w:tcPr>
            <w:tcW w:w="1633" w:type="dxa"/>
          </w:tcPr>
          <w:p w14:paraId="0B0C8F06" w14:textId="35C4E3BD" w:rsidR="00235901" w:rsidRPr="005928E5" w:rsidRDefault="005928E5" w:rsidP="000F2750">
            <w:pPr>
              <w:spacing w:line="240" w:lineRule="auto"/>
              <w:ind w:left="0" w:firstLine="0"/>
              <w:jc w:val="center"/>
              <w:rPr>
                <w:i/>
                <w:noProof/>
                <w:sz w:val="18"/>
                <w:szCs w:val="18"/>
              </w:rPr>
            </w:pPr>
            <w:r w:rsidRPr="005928E5">
              <w:rPr>
                <w:i/>
                <w:noProof/>
                <w:sz w:val="18"/>
                <w:szCs w:val="18"/>
              </w:rPr>
              <w:t>7 семестр</w:t>
            </w:r>
          </w:p>
        </w:tc>
        <w:tc>
          <w:tcPr>
            <w:tcW w:w="2107" w:type="dxa"/>
          </w:tcPr>
          <w:p w14:paraId="7BD789A8" w14:textId="3F719194" w:rsidR="00235901" w:rsidRPr="005928E5" w:rsidRDefault="005928E5" w:rsidP="000F2750">
            <w:pPr>
              <w:spacing w:line="240" w:lineRule="auto"/>
              <w:ind w:left="0" w:firstLine="0"/>
              <w:jc w:val="center"/>
              <w:rPr>
                <w:i/>
                <w:noProof/>
                <w:sz w:val="18"/>
                <w:szCs w:val="18"/>
              </w:rPr>
            </w:pPr>
            <w:r w:rsidRPr="005928E5">
              <w:rPr>
                <w:i/>
                <w:noProof/>
                <w:sz w:val="18"/>
                <w:szCs w:val="18"/>
              </w:rPr>
              <w:t>8 семестр</w:t>
            </w:r>
          </w:p>
        </w:tc>
        <w:tc>
          <w:tcPr>
            <w:tcW w:w="1941" w:type="dxa"/>
          </w:tcPr>
          <w:p w14:paraId="5BF2C97D" w14:textId="77777777" w:rsidR="00235901" w:rsidRPr="00235901" w:rsidRDefault="00235901" w:rsidP="000F2750">
            <w:pPr>
              <w:spacing w:line="240" w:lineRule="auto"/>
              <w:ind w:left="0" w:firstLine="0"/>
              <w:jc w:val="center"/>
              <w:rPr>
                <w:noProof/>
                <w:sz w:val="18"/>
                <w:szCs w:val="18"/>
              </w:rPr>
            </w:pPr>
          </w:p>
        </w:tc>
      </w:tr>
      <w:tr w:rsidR="00235901" w:rsidRPr="00235901" w14:paraId="6A0A6AF9" w14:textId="0C28B813" w:rsidTr="00235901">
        <w:tc>
          <w:tcPr>
            <w:tcW w:w="1629" w:type="dxa"/>
          </w:tcPr>
          <w:p w14:paraId="45A1847C" w14:textId="6C9447C2" w:rsidR="00235901" w:rsidRDefault="00235901" w:rsidP="000F2750">
            <w:pPr>
              <w:spacing w:line="240" w:lineRule="auto"/>
              <w:ind w:left="0" w:firstLine="0"/>
              <w:jc w:val="center"/>
              <w:rPr>
                <w:noProof/>
                <w:sz w:val="18"/>
                <w:szCs w:val="18"/>
              </w:rPr>
            </w:pPr>
            <w:r>
              <w:rPr>
                <w:noProof/>
                <w:sz w:val="18"/>
                <w:szCs w:val="18"/>
              </w:rPr>
              <w:t xml:space="preserve">ОК1. </w:t>
            </w:r>
            <w:r w:rsidRPr="00235901">
              <w:rPr>
                <w:noProof/>
                <w:sz w:val="18"/>
                <w:szCs w:val="18"/>
              </w:rPr>
              <w:t>Англійська мова</w:t>
            </w:r>
          </w:p>
          <w:p w14:paraId="67F8B08E" w14:textId="3E4069C3" w:rsidR="00DB4808" w:rsidRPr="00235901" w:rsidRDefault="00DB4808" w:rsidP="000F2750">
            <w:pPr>
              <w:spacing w:line="240" w:lineRule="auto"/>
              <w:ind w:left="0" w:firstLine="0"/>
              <w:jc w:val="center"/>
              <w:rPr>
                <w:noProof/>
                <w:sz w:val="18"/>
                <w:szCs w:val="18"/>
              </w:rPr>
            </w:pPr>
          </w:p>
          <w:p w14:paraId="0A35FBB1" w14:textId="0EDA9148" w:rsidR="00235901" w:rsidRPr="00235901" w:rsidRDefault="00235901" w:rsidP="000F2750">
            <w:pPr>
              <w:spacing w:line="240" w:lineRule="auto"/>
              <w:ind w:left="0" w:firstLine="0"/>
              <w:jc w:val="center"/>
              <w:rPr>
                <w:noProof/>
                <w:sz w:val="18"/>
                <w:szCs w:val="18"/>
              </w:rPr>
            </w:pPr>
          </w:p>
        </w:tc>
        <w:tc>
          <w:tcPr>
            <w:tcW w:w="1637" w:type="dxa"/>
          </w:tcPr>
          <w:p w14:paraId="54057B5C" w14:textId="7A85B15C" w:rsidR="00235901" w:rsidRPr="00235901" w:rsidRDefault="00235901" w:rsidP="000F2750">
            <w:pPr>
              <w:spacing w:line="240" w:lineRule="auto"/>
              <w:ind w:left="0" w:firstLine="0"/>
              <w:jc w:val="center"/>
              <w:rPr>
                <w:noProof/>
                <w:sz w:val="18"/>
                <w:szCs w:val="18"/>
              </w:rPr>
            </w:pPr>
          </w:p>
        </w:tc>
        <w:tc>
          <w:tcPr>
            <w:tcW w:w="1619" w:type="dxa"/>
          </w:tcPr>
          <w:p w14:paraId="715A4BE4" w14:textId="403A3BB3" w:rsidR="00235901" w:rsidRPr="00235901" w:rsidRDefault="00DB4808" w:rsidP="000F2750">
            <w:pPr>
              <w:spacing w:line="240" w:lineRule="auto"/>
              <w:ind w:left="0" w:firstLine="0"/>
              <w:jc w:val="center"/>
              <w:rPr>
                <w:noProof/>
                <w:sz w:val="18"/>
                <w:szCs w:val="18"/>
              </w:rPr>
            </w:pPr>
            <w:r>
              <w:rPr>
                <w:noProof/>
                <w:sz w:val="18"/>
                <w:szCs w:val="18"/>
              </w:rPr>
              <w:t xml:space="preserve">ОК4. </w:t>
            </w:r>
            <w:r w:rsidRPr="00235901">
              <w:rPr>
                <w:noProof/>
                <w:sz w:val="18"/>
                <w:szCs w:val="18"/>
              </w:rPr>
              <w:t>Ділова комунікація українською мовою</w:t>
            </w:r>
          </w:p>
        </w:tc>
        <w:tc>
          <w:tcPr>
            <w:tcW w:w="1614" w:type="dxa"/>
          </w:tcPr>
          <w:p w14:paraId="301E5101" w14:textId="7A7549A6" w:rsidR="00235901" w:rsidRPr="00235901" w:rsidRDefault="00235901" w:rsidP="000F2750">
            <w:pPr>
              <w:spacing w:line="240" w:lineRule="auto"/>
              <w:ind w:left="0" w:firstLine="0"/>
              <w:jc w:val="center"/>
              <w:rPr>
                <w:noProof/>
                <w:sz w:val="18"/>
                <w:szCs w:val="18"/>
              </w:rPr>
            </w:pPr>
          </w:p>
        </w:tc>
        <w:tc>
          <w:tcPr>
            <w:tcW w:w="1629" w:type="dxa"/>
          </w:tcPr>
          <w:p w14:paraId="161671DA" w14:textId="77777777" w:rsidR="00235901" w:rsidRPr="00235901" w:rsidRDefault="00235901" w:rsidP="000F2750">
            <w:pPr>
              <w:spacing w:line="240" w:lineRule="auto"/>
              <w:ind w:left="0" w:firstLine="0"/>
              <w:jc w:val="center"/>
              <w:rPr>
                <w:noProof/>
                <w:sz w:val="18"/>
                <w:szCs w:val="18"/>
              </w:rPr>
            </w:pPr>
          </w:p>
        </w:tc>
        <w:tc>
          <w:tcPr>
            <w:tcW w:w="1642" w:type="dxa"/>
          </w:tcPr>
          <w:p w14:paraId="761A6D8B" w14:textId="5B160452" w:rsidR="00235901" w:rsidRPr="00235901" w:rsidRDefault="00AC0270" w:rsidP="000F2750">
            <w:pPr>
              <w:spacing w:line="240" w:lineRule="auto"/>
              <w:ind w:left="0" w:firstLine="0"/>
              <w:jc w:val="center"/>
              <w:rPr>
                <w:noProof/>
                <w:sz w:val="18"/>
                <w:szCs w:val="18"/>
              </w:rPr>
            </w:pPr>
            <w:r>
              <w:rPr>
                <w:noProof/>
                <w:sz w:val="18"/>
                <w:szCs w:val="18"/>
              </w:rPr>
              <w:t xml:space="preserve">ОК10. </w:t>
            </w:r>
            <w:r w:rsidR="00DB4808" w:rsidRPr="00235901">
              <w:rPr>
                <w:noProof/>
                <w:sz w:val="18"/>
                <w:szCs w:val="18"/>
              </w:rPr>
              <w:t>Безпека комп’ютерних мереж</w:t>
            </w:r>
          </w:p>
        </w:tc>
        <w:tc>
          <w:tcPr>
            <w:tcW w:w="1633" w:type="dxa"/>
          </w:tcPr>
          <w:p w14:paraId="6EE953EC" w14:textId="77777777" w:rsidR="00235901" w:rsidRPr="00235901" w:rsidRDefault="00235901" w:rsidP="000F2750">
            <w:pPr>
              <w:spacing w:line="240" w:lineRule="auto"/>
              <w:ind w:left="0" w:firstLine="0"/>
              <w:jc w:val="center"/>
              <w:rPr>
                <w:noProof/>
                <w:sz w:val="18"/>
                <w:szCs w:val="18"/>
              </w:rPr>
            </w:pPr>
          </w:p>
        </w:tc>
        <w:tc>
          <w:tcPr>
            <w:tcW w:w="2107" w:type="dxa"/>
          </w:tcPr>
          <w:p w14:paraId="08456A44" w14:textId="4856E43D" w:rsidR="00235901" w:rsidRPr="00235901" w:rsidRDefault="0039294B" w:rsidP="000F2750">
            <w:pPr>
              <w:spacing w:line="240" w:lineRule="auto"/>
              <w:ind w:left="0" w:firstLine="0"/>
              <w:jc w:val="center"/>
              <w:rPr>
                <w:noProof/>
                <w:sz w:val="18"/>
                <w:szCs w:val="18"/>
              </w:rPr>
            </w:pPr>
            <w:r>
              <w:rPr>
                <w:noProof/>
                <w:sz w:val="18"/>
                <w:szCs w:val="18"/>
              </w:rPr>
              <w:t xml:space="preserve">ОК14. </w:t>
            </w:r>
            <w:r w:rsidR="00DB4808" w:rsidRPr="00235901">
              <w:rPr>
                <w:noProof/>
                <w:sz w:val="18"/>
                <w:szCs w:val="18"/>
              </w:rPr>
              <w:t>Забезпечення неперервності та інфораційної безпеки бізнесу</w:t>
            </w:r>
          </w:p>
        </w:tc>
        <w:tc>
          <w:tcPr>
            <w:tcW w:w="1941" w:type="dxa"/>
          </w:tcPr>
          <w:p w14:paraId="112A6774" w14:textId="49C89794" w:rsidR="00235901" w:rsidRPr="00235901" w:rsidRDefault="00235901" w:rsidP="000F2750">
            <w:pPr>
              <w:spacing w:line="240" w:lineRule="auto"/>
              <w:ind w:left="0" w:firstLine="0"/>
              <w:jc w:val="center"/>
              <w:rPr>
                <w:noProof/>
                <w:sz w:val="18"/>
                <w:szCs w:val="18"/>
              </w:rPr>
            </w:pPr>
          </w:p>
        </w:tc>
      </w:tr>
      <w:tr w:rsidR="00235901" w:rsidRPr="00235901" w14:paraId="3E0A715E" w14:textId="22CF899C" w:rsidTr="00235901">
        <w:tc>
          <w:tcPr>
            <w:tcW w:w="1629" w:type="dxa"/>
          </w:tcPr>
          <w:p w14:paraId="599B7369" w14:textId="21738A43" w:rsidR="00235901" w:rsidRPr="00235901" w:rsidRDefault="00235901" w:rsidP="000F2750">
            <w:pPr>
              <w:spacing w:line="240" w:lineRule="auto"/>
              <w:ind w:left="0" w:firstLine="0"/>
              <w:jc w:val="center"/>
              <w:rPr>
                <w:noProof/>
                <w:sz w:val="18"/>
                <w:szCs w:val="18"/>
              </w:rPr>
            </w:pPr>
            <w:r>
              <w:rPr>
                <w:noProof/>
                <w:sz w:val="18"/>
                <w:szCs w:val="18"/>
              </w:rPr>
              <w:t xml:space="preserve">ОК2. </w:t>
            </w:r>
            <w:r w:rsidRPr="00235901">
              <w:rPr>
                <w:noProof/>
                <w:sz w:val="18"/>
                <w:szCs w:val="18"/>
              </w:rPr>
              <w:t>Вища математика</w:t>
            </w:r>
          </w:p>
          <w:p w14:paraId="2E749987" w14:textId="088AEEB5" w:rsidR="00235901" w:rsidRPr="00235901" w:rsidRDefault="00235901" w:rsidP="000F2750">
            <w:pPr>
              <w:spacing w:line="240" w:lineRule="auto"/>
              <w:ind w:left="0" w:firstLine="0"/>
              <w:jc w:val="center"/>
              <w:rPr>
                <w:noProof/>
                <w:sz w:val="18"/>
                <w:szCs w:val="18"/>
              </w:rPr>
            </w:pPr>
          </w:p>
          <w:p w14:paraId="0615B16F" w14:textId="5C8C4B0B" w:rsidR="00235901" w:rsidRPr="00235901" w:rsidRDefault="00235901" w:rsidP="000F2750">
            <w:pPr>
              <w:spacing w:line="240" w:lineRule="auto"/>
              <w:ind w:left="0" w:firstLine="0"/>
              <w:jc w:val="center"/>
              <w:rPr>
                <w:noProof/>
                <w:sz w:val="18"/>
                <w:szCs w:val="18"/>
              </w:rPr>
            </w:pPr>
          </w:p>
          <w:p w14:paraId="3341794E" w14:textId="60646223" w:rsidR="00235901" w:rsidRPr="00235901" w:rsidRDefault="00235901" w:rsidP="000F2750">
            <w:pPr>
              <w:spacing w:line="240" w:lineRule="auto"/>
              <w:ind w:left="0" w:firstLine="0"/>
              <w:jc w:val="center"/>
              <w:rPr>
                <w:noProof/>
                <w:sz w:val="18"/>
                <w:szCs w:val="18"/>
              </w:rPr>
            </w:pPr>
          </w:p>
        </w:tc>
        <w:tc>
          <w:tcPr>
            <w:tcW w:w="1637" w:type="dxa"/>
          </w:tcPr>
          <w:p w14:paraId="71D77282" w14:textId="2D0A9F00" w:rsidR="00235901" w:rsidRPr="00235901" w:rsidRDefault="00235901" w:rsidP="000F2750">
            <w:pPr>
              <w:spacing w:line="240" w:lineRule="auto"/>
              <w:ind w:left="0" w:firstLine="0"/>
              <w:jc w:val="center"/>
              <w:rPr>
                <w:noProof/>
                <w:sz w:val="18"/>
                <w:szCs w:val="18"/>
              </w:rPr>
            </w:pPr>
            <w:r>
              <w:rPr>
                <w:noProof/>
                <w:sz w:val="18"/>
                <w:szCs w:val="18"/>
              </w:rPr>
              <w:t xml:space="preserve">ОК3. </w:t>
            </w:r>
            <w:r w:rsidRPr="00235901">
              <w:rPr>
                <w:noProof/>
                <w:sz w:val="18"/>
                <w:szCs w:val="18"/>
              </w:rPr>
              <w:t>Дискретна математика</w:t>
            </w:r>
          </w:p>
        </w:tc>
        <w:tc>
          <w:tcPr>
            <w:tcW w:w="1619" w:type="dxa"/>
          </w:tcPr>
          <w:p w14:paraId="7150E8DF" w14:textId="142CA134" w:rsidR="00235901" w:rsidRPr="00235901" w:rsidRDefault="00235901" w:rsidP="000F2750">
            <w:pPr>
              <w:spacing w:line="240" w:lineRule="auto"/>
              <w:ind w:left="0" w:firstLine="0"/>
              <w:jc w:val="center"/>
              <w:rPr>
                <w:noProof/>
                <w:sz w:val="18"/>
                <w:szCs w:val="18"/>
              </w:rPr>
            </w:pPr>
          </w:p>
        </w:tc>
        <w:tc>
          <w:tcPr>
            <w:tcW w:w="1614" w:type="dxa"/>
          </w:tcPr>
          <w:p w14:paraId="4802B8C2" w14:textId="04A2569D" w:rsidR="00235901" w:rsidRPr="00235901" w:rsidRDefault="007C54D5" w:rsidP="000F2750">
            <w:pPr>
              <w:spacing w:line="240" w:lineRule="auto"/>
              <w:ind w:left="0" w:firstLine="0"/>
              <w:jc w:val="center"/>
              <w:rPr>
                <w:noProof/>
                <w:sz w:val="18"/>
                <w:szCs w:val="18"/>
              </w:rPr>
            </w:pPr>
            <w:r>
              <w:rPr>
                <w:noProof/>
                <w:sz w:val="18"/>
                <w:szCs w:val="18"/>
              </w:rPr>
              <w:t xml:space="preserve">ОК18. </w:t>
            </w:r>
            <w:r w:rsidRPr="00235901">
              <w:rPr>
                <w:noProof/>
                <w:sz w:val="18"/>
                <w:szCs w:val="18"/>
              </w:rPr>
              <w:t>Операційні системи</w:t>
            </w:r>
            <w:r>
              <w:rPr>
                <w:noProof/>
                <w:sz w:val="18"/>
                <w:szCs w:val="18"/>
              </w:rPr>
              <w:t xml:space="preserve"> </w:t>
            </w:r>
          </w:p>
        </w:tc>
        <w:tc>
          <w:tcPr>
            <w:tcW w:w="1629" w:type="dxa"/>
          </w:tcPr>
          <w:p w14:paraId="2B76CD29" w14:textId="4C8F05F0" w:rsidR="00235901" w:rsidRPr="00235901" w:rsidRDefault="00AC0270" w:rsidP="000F2750">
            <w:pPr>
              <w:spacing w:line="240" w:lineRule="auto"/>
              <w:ind w:left="0" w:firstLine="0"/>
              <w:jc w:val="center"/>
              <w:rPr>
                <w:noProof/>
                <w:sz w:val="18"/>
                <w:szCs w:val="18"/>
              </w:rPr>
            </w:pPr>
            <w:r>
              <w:rPr>
                <w:noProof/>
                <w:sz w:val="18"/>
                <w:szCs w:val="18"/>
              </w:rPr>
              <w:t xml:space="preserve">ОК11. </w:t>
            </w:r>
            <w:r w:rsidR="00235901" w:rsidRPr="00235901">
              <w:rPr>
                <w:noProof/>
                <w:sz w:val="18"/>
                <w:szCs w:val="18"/>
              </w:rPr>
              <w:t>Безпека операційних систем</w:t>
            </w:r>
          </w:p>
        </w:tc>
        <w:tc>
          <w:tcPr>
            <w:tcW w:w="1642" w:type="dxa"/>
          </w:tcPr>
          <w:p w14:paraId="07A959D7" w14:textId="481FE04C" w:rsidR="00235901" w:rsidRPr="00235901" w:rsidRDefault="00235901" w:rsidP="000F2750">
            <w:pPr>
              <w:spacing w:line="240" w:lineRule="auto"/>
              <w:ind w:left="0" w:firstLine="0"/>
              <w:jc w:val="center"/>
              <w:rPr>
                <w:noProof/>
                <w:sz w:val="18"/>
                <w:szCs w:val="18"/>
              </w:rPr>
            </w:pPr>
          </w:p>
        </w:tc>
        <w:tc>
          <w:tcPr>
            <w:tcW w:w="1633" w:type="dxa"/>
          </w:tcPr>
          <w:p w14:paraId="6F8BEBE5" w14:textId="77777777" w:rsidR="001F0F28" w:rsidRDefault="001F0F28" w:rsidP="000F2750">
            <w:pPr>
              <w:spacing w:line="240" w:lineRule="auto"/>
              <w:ind w:left="0" w:firstLine="0"/>
              <w:jc w:val="center"/>
              <w:rPr>
                <w:noProof/>
                <w:sz w:val="18"/>
                <w:szCs w:val="18"/>
              </w:rPr>
            </w:pPr>
          </w:p>
          <w:p w14:paraId="33E15027" w14:textId="77777777" w:rsidR="001F0F28" w:rsidRDefault="001F0F28" w:rsidP="000F2750">
            <w:pPr>
              <w:spacing w:line="240" w:lineRule="auto"/>
              <w:ind w:left="0" w:firstLine="0"/>
              <w:jc w:val="center"/>
              <w:rPr>
                <w:noProof/>
                <w:sz w:val="18"/>
                <w:szCs w:val="18"/>
              </w:rPr>
            </w:pPr>
          </w:p>
          <w:p w14:paraId="06E84C93" w14:textId="7D7139F8" w:rsidR="00235901" w:rsidRPr="00235901" w:rsidRDefault="0039294B" w:rsidP="000F2750">
            <w:pPr>
              <w:spacing w:line="240" w:lineRule="auto"/>
              <w:ind w:left="0" w:firstLine="0"/>
              <w:jc w:val="center"/>
              <w:rPr>
                <w:noProof/>
                <w:sz w:val="18"/>
                <w:szCs w:val="18"/>
              </w:rPr>
            </w:pPr>
            <w:r>
              <w:rPr>
                <w:noProof/>
                <w:sz w:val="18"/>
                <w:szCs w:val="18"/>
              </w:rPr>
              <w:t xml:space="preserve">ОК12. </w:t>
            </w:r>
            <w:r w:rsidR="00DB4808" w:rsidRPr="00235901">
              <w:rPr>
                <w:noProof/>
                <w:sz w:val="18"/>
                <w:szCs w:val="18"/>
              </w:rPr>
              <w:t>Безпека програмного забезпечення</w:t>
            </w:r>
          </w:p>
        </w:tc>
        <w:tc>
          <w:tcPr>
            <w:tcW w:w="2107" w:type="dxa"/>
          </w:tcPr>
          <w:p w14:paraId="18CE511C" w14:textId="60131C6E" w:rsidR="00235901" w:rsidRPr="00235901" w:rsidRDefault="00235901" w:rsidP="000F2750">
            <w:pPr>
              <w:spacing w:line="240" w:lineRule="auto"/>
              <w:ind w:left="0" w:firstLine="0"/>
              <w:jc w:val="center"/>
              <w:rPr>
                <w:noProof/>
                <w:sz w:val="18"/>
                <w:szCs w:val="18"/>
              </w:rPr>
            </w:pPr>
          </w:p>
        </w:tc>
        <w:tc>
          <w:tcPr>
            <w:tcW w:w="1941" w:type="dxa"/>
          </w:tcPr>
          <w:p w14:paraId="0EDEEF8E" w14:textId="5487B1A5" w:rsidR="00235901" w:rsidRPr="000C5711" w:rsidRDefault="00235901" w:rsidP="000F2750">
            <w:pPr>
              <w:spacing w:line="240" w:lineRule="auto"/>
              <w:ind w:left="0" w:firstLine="0"/>
              <w:jc w:val="center"/>
              <w:rPr>
                <w:noProof/>
                <w:sz w:val="18"/>
                <w:szCs w:val="18"/>
                <w:lang w:val="en-US"/>
              </w:rPr>
            </w:pPr>
          </w:p>
        </w:tc>
      </w:tr>
      <w:tr w:rsidR="00235901" w:rsidRPr="00235901" w14:paraId="07E87A65" w14:textId="1998D1D0" w:rsidTr="00235901">
        <w:tc>
          <w:tcPr>
            <w:tcW w:w="1629" w:type="dxa"/>
          </w:tcPr>
          <w:p w14:paraId="20B5098E" w14:textId="2A3CED8A" w:rsidR="00235901" w:rsidRPr="00235901" w:rsidRDefault="00717D0E" w:rsidP="000F2750">
            <w:pPr>
              <w:spacing w:line="240" w:lineRule="auto"/>
              <w:ind w:left="0" w:firstLine="0"/>
              <w:jc w:val="center"/>
              <w:rPr>
                <w:noProof/>
                <w:sz w:val="18"/>
                <w:szCs w:val="18"/>
              </w:rPr>
            </w:pPr>
            <w:r>
              <w:rPr>
                <w:noProof/>
                <w:sz w:val="18"/>
                <w:szCs w:val="18"/>
              </w:rPr>
              <w:t xml:space="preserve">ОК7. </w:t>
            </w:r>
            <w:r w:rsidR="00235901" w:rsidRPr="00235901">
              <w:rPr>
                <w:noProof/>
                <w:sz w:val="18"/>
                <w:szCs w:val="18"/>
              </w:rPr>
              <w:t>Фізика</w:t>
            </w:r>
          </w:p>
          <w:p w14:paraId="10E6403B" w14:textId="77777777" w:rsidR="00235901" w:rsidRPr="00235901" w:rsidRDefault="00235901" w:rsidP="000F2750">
            <w:pPr>
              <w:spacing w:line="240" w:lineRule="auto"/>
              <w:ind w:left="0" w:firstLine="0"/>
              <w:jc w:val="center"/>
              <w:rPr>
                <w:noProof/>
                <w:sz w:val="18"/>
                <w:szCs w:val="18"/>
              </w:rPr>
            </w:pPr>
          </w:p>
          <w:p w14:paraId="29826002" w14:textId="77777777" w:rsidR="00235901" w:rsidRPr="00235901" w:rsidRDefault="00235901" w:rsidP="000F2750">
            <w:pPr>
              <w:spacing w:line="240" w:lineRule="auto"/>
              <w:ind w:left="0" w:firstLine="0"/>
              <w:jc w:val="center"/>
              <w:rPr>
                <w:noProof/>
                <w:sz w:val="18"/>
                <w:szCs w:val="18"/>
              </w:rPr>
            </w:pPr>
          </w:p>
          <w:p w14:paraId="31AC06F4" w14:textId="3BA76AB2" w:rsidR="00235901" w:rsidRPr="00235901" w:rsidRDefault="00235901" w:rsidP="000F2750">
            <w:pPr>
              <w:spacing w:line="240" w:lineRule="auto"/>
              <w:ind w:left="0" w:firstLine="0"/>
              <w:jc w:val="center"/>
              <w:rPr>
                <w:noProof/>
                <w:sz w:val="18"/>
                <w:szCs w:val="18"/>
              </w:rPr>
            </w:pPr>
          </w:p>
        </w:tc>
        <w:tc>
          <w:tcPr>
            <w:tcW w:w="1637" w:type="dxa"/>
          </w:tcPr>
          <w:p w14:paraId="2F939662" w14:textId="77777777" w:rsidR="00235901" w:rsidRPr="00235901" w:rsidRDefault="00235901" w:rsidP="000F2750">
            <w:pPr>
              <w:spacing w:line="240" w:lineRule="auto"/>
              <w:ind w:left="0" w:firstLine="0"/>
              <w:jc w:val="center"/>
              <w:rPr>
                <w:noProof/>
                <w:sz w:val="18"/>
                <w:szCs w:val="18"/>
              </w:rPr>
            </w:pPr>
          </w:p>
        </w:tc>
        <w:tc>
          <w:tcPr>
            <w:tcW w:w="1619" w:type="dxa"/>
          </w:tcPr>
          <w:p w14:paraId="4BFCFBFA" w14:textId="755FAC33" w:rsidR="00235901" w:rsidRPr="00235901" w:rsidRDefault="00235901" w:rsidP="000F2750">
            <w:pPr>
              <w:spacing w:line="240" w:lineRule="auto"/>
              <w:ind w:left="0" w:firstLine="0"/>
              <w:jc w:val="center"/>
              <w:rPr>
                <w:noProof/>
                <w:sz w:val="18"/>
                <w:szCs w:val="18"/>
              </w:rPr>
            </w:pPr>
          </w:p>
        </w:tc>
        <w:tc>
          <w:tcPr>
            <w:tcW w:w="1614" w:type="dxa"/>
          </w:tcPr>
          <w:p w14:paraId="435B7F82" w14:textId="76C3EFD1" w:rsidR="00235901" w:rsidRPr="00235901" w:rsidRDefault="00235901" w:rsidP="000F2750">
            <w:pPr>
              <w:spacing w:line="240" w:lineRule="auto"/>
              <w:ind w:left="0" w:firstLine="0"/>
              <w:jc w:val="center"/>
              <w:rPr>
                <w:noProof/>
                <w:sz w:val="18"/>
                <w:szCs w:val="18"/>
              </w:rPr>
            </w:pPr>
          </w:p>
        </w:tc>
        <w:tc>
          <w:tcPr>
            <w:tcW w:w="1629" w:type="dxa"/>
          </w:tcPr>
          <w:p w14:paraId="28378854" w14:textId="77777777" w:rsidR="00235901" w:rsidRPr="00235901" w:rsidRDefault="00235901" w:rsidP="000F2750">
            <w:pPr>
              <w:spacing w:line="240" w:lineRule="auto"/>
              <w:ind w:left="0" w:firstLine="0"/>
              <w:jc w:val="center"/>
              <w:rPr>
                <w:noProof/>
                <w:sz w:val="18"/>
                <w:szCs w:val="18"/>
              </w:rPr>
            </w:pPr>
          </w:p>
        </w:tc>
        <w:tc>
          <w:tcPr>
            <w:tcW w:w="1642" w:type="dxa"/>
          </w:tcPr>
          <w:p w14:paraId="5BCA2E89" w14:textId="77777777" w:rsidR="001F0F28" w:rsidRDefault="001F0F28" w:rsidP="000F2750">
            <w:pPr>
              <w:spacing w:line="240" w:lineRule="auto"/>
              <w:ind w:left="0" w:firstLine="0"/>
              <w:jc w:val="center"/>
              <w:rPr>
                <w:noProof/>
                <w:sz w:val="18"/>
                <w:szCs w:val="18"/>
              </w:rPr>
            </w:pPr>
          </w:p>
          <w:p w14:paraId="14B75251" w14:textId="77777777" w:rsidR="001F0F28" w:rsidRDefault="001F0F28" w:rsidP="000F2750">
            <w:pPr>
              <w:spacing w:line="240" w:lineRule="auto"/>
              <w:ind w:left="0" w:firstLine="0"/>
              <w:jc w:val="center"/>
              <w:rPr>
                <w:noProof/>
                <w:sz w:val="18"/>
                <w:szCs w:val="18"/>
              </w:rPr>
            </w:pPr>
          </w:p>
          <w:p w14:paraId="7575B9C8" w14:textId="0549A2A0" w:rsidR="00235901" w:rsidRPr="00235901" w:rsidRDefault="006834BC" w:rsidP="000F2750">
            <w:pPr>
              <w:spacing w:line="240" w:lineRule="auto"/>
              <w:ind w:left="0" w:firstLine="0"/>
              <w:jc w:val="center"/>
              <w:rPr>
                <w:noProof/>
                <w:sz w:val="18"/>
                <w:szCs w:val="18"/>
              </w:rPr>
            </w:pPr>
            <w:r>
              <w:rPr>
                <w:noProof/>
                <w:sz w:val="18"/>
                <w:szCs w:val="18"/>
              </w:rPr>
              <w:t xml:space="preserve">ОК21. </w:t>
            </w:r>
            <w:r w:rsidRPr="00235901">
              <w:rPr>
                <w:noProof/>
                <w:sz w:val="18"/>
                <w:szCs w:val="18"/>
              </w:rPr>
              <w:t>Прикладна криптологія</w:t>
            </w:r>
          </w:p>
        </w:tc>
        <w:tc>
          <w:tcPr>
            <w:tcW w:w="1633" w:type="dxa"/>
          </w:tcPr>
          <w:p w14:paraId="4065217F" w14:textId="21CB91F8" w:rsidR="00235901" w:rsidRPr="00235901" w:rsidRDefault="00235901" w:rsidP="000F2750">
            <w:pPr>
              <w:spacing w:line="240" w:lineRule="auto"/>
              <w:ind w:left="0" w:firstLine="0"/>
              <w:jc w:val="center"/>
              <w:rPr>
                <w:noProof/>
                <w:sz w:val="18"/>
                <w:szCs w:val="18"/>
              </w:rPr>
            </w:pPr>
          </w:p>
        </w:tc>
        <w:tc>
          <w:tcPr>
            <w:tcW w:w="2107" w:type="dxa"/>
          </w:tcPr>
          <w:p w14:paraId="02C2D816" w14:textId="77777777" w:rsidR="00235901" w:rsidRPr="00235901" w:rsidRDefault="00235901" w:rsidP="000F2750">
            <w:pPr>
              <w:spacing w:line="240" w:lineRule="auto"/>
              <w:ind w:left="0" w:firstLine="0"/>
              <w:jc w:val="center"/>
              <w:rPr>
                <w:noProof/>
                <w:sz w:val="18"/>
                <w:szCs w:val="18"/>
              </w:rPr>
            </w:pPr>
          </w:p>
        </w:tc>
        <w:tc>
          <w:tcPr>
            <w:tcW w:w="1941" w:type="dxa"/>
          </w:tcPr>
          <w:p w14:paraId="16B5C705" w14:textId="36278EA3" w:rsidR="00235901" w:rsidRPr="00235901" w:rsidRDefault="00235901" w:rsidP="000F2750">
            <w:pPr>
              <w:spacing w:line="240" w:lineRule="auto"/>
              <w:ind w:left="0" w:firstLine="0"/>
              <w:jc w:val="center"/>
              <w:rPr>
                <w:noProof/>
                <w:sz w:val="18"/>
                <w:szCs w:val="18"/>
              </w:rPr>
            </w:pPr>
          </w:p>
        </w:tc>
      </w:tr>
      <w:tr w:rsidR="00235901" w:rsidRPr="00235901" w14:paraId="5BF1B597" w14:textId="56A0D5F8" w:rsidTr="00235901">
        <w:tc>
          <w:tcPr>
            <w:tcW w:w="1629" w:type="dxa"/>
          </w:tcPr>
          <w:p w14:paraId="105841A2" w14:textId="2892D894" w:rsidR="00235901" w:rsidRPr="00235901" w:rsidRDefault="0039294B" w:rsidP="000F2750">
            <w:pPr>
              <w:spacing w:line="240" w:lineRule="auto"/>
              <w:ind w:left="0" w:firstLine="0"/>
              <w:jc w:val="center"/>
              <w:rPr>
                <w:noProof/>
                <w:sz w:val="18"/>
                <w:szCs w:val="18"/>
              </w:rPr>
            </w:pPr>
            <w:r>
              <w:rPr>
                <w:noProof/>
                <w:sz w:val="18"/>
                <w:szCs w:val="18"/>
              </w:rPr>
              <w:t xml:space="preserve">ОК13. </w:t>
            </w:r>
            <w:r w:rsidR="00235901" w:rsidRPr="00235901">
              <w:rPr>
                <w:noProof/>
                <w:sz w:val="18"/>
                <w:szCs w:val="18"/>
              </w:rPr>
              <w:t>Вступ до спеціальності</w:t>
            </w:r>
          </w:p>
          <w:p w14:paraId="26FFD8E3" w14:textId="77777777" w:rsidR="00235901" w:rsidRPr="00235901" w:rsidRDefault="00235901" w:rsidP="000F2750">
            <w:pPr>
              <w:spacing w:line="240" w:lineRule="auto"/>
              <w:ind w:left="0" w:firstLine="0"/>
              <w:jc w:val="center"/>
              <w:rPr>
                <w:noProof/>
                <w:sz w:val="18"/>
                <w:szCs w:val="18"/>
              </w:rPr>
            </w:pPr>
          </w:p>
          <w:p w14:paraId="58359817" w14:textId="77777777" w:rsidR="00235901" w:rsidRPr="00235901" w:rsidRDefault="00235901" w:rsidP="000F2750">
            <w:pPr>
              <w:spacing w:line="240" w:lineRule="auto"/>
              <w:ind w:left="0" w:firstLine="0"/>
              <w:jc w:val="center"/>
              <w:rPr>
                <w:noProof/>
                <w:sz w:val="18"/>
                <w:szCs w:val="18"/>
              </w:rPr>
            </w:pPr>
          </w:p>
          <w:p w14:paraId="7CAC2339" w14:textId="5C3C4CB9" w:rsidR="00235901" w:rsidRPr="00235901" w:rsidRDefault="00235901" w:rsidP="000F2750">
            <w:pPr>
              <w:spacing w:line="240" w:lineRule="auto"/>
              <w:ind w:left="0" w:firstLine="0"/>
              <w:jc w:val="center"/>
              <w:rPr>
                <w:noProof/>
                <w:sz w:val="18"/>
                <w:szCs w:val="18"/>
              </w:rPr>
            </w:pPr>
          </w:p>
        </w:tc>
        <w:tc>
          <w:tcPr>
            <w:tcW w:w="1637" w:type="dxa"/>
          </w:tcPr>
          <w:p w14:paraId="72D02AD2" w14:textId="67F3CD2A" w:rsidR="00235901" w:rsidRPr="00235901" w:rsidRDefault="00096EE4" w:rsidP="000F2750">
            <w:pPr>
              <w:spacing w:line="240" w:lineRule="auto"/>
              <w:ind w:left="0" w:firstLine="0"/>
              <w:jc w:val="center"/>
              <w:rPr>
                <w:noProof/>
                <w:sz w:val="18"/>
                <w:szCs w:val="18"/>
              </w:rPr>
            </w:pPr>
            <w:r>
              <w:rPr>
                <w:noProof/>
                <w:sz w:val="18"/>
                <w:szCs w:val="18"/>
              </w:rPr>
              <w:t xml:space="preserve">ОК9. </w:t>
            </w:r>
            <w:r w:rsidR="00235901" w:rsidRPr="00235901">
              <w:rPr>
                <w:noProof/>
                <w:sz w:val="18"/>
                <w:szCs w:val="18"/>
              </w:rPr>
              <w:t>ІТ право</w:t>
            </w:r>
          </w:p>
        </w:tc>
        <w:tc>
          <w:tcPr>
            <w:tcW w:w="1619" w:type="dxa"/>
          </w:tcPr>
          <w:p w14:paraId="6E7FE83F" w14:textId="77777777" w:rsidR="00601115" w:rsidRDefault="00601115" w:rsidP="000F2750">
            <w:pPr>
              <w:spacing w:line="240" w:lineRule="auto"/>
              <w:ind w:left="0" w:firstLine="0"/>
              <w:jc w:val="center"/>
              <w:rPr>
                <w:noProof/>
                <w:sz w:val="18"/>
                <w:szCs w:val="18"/>
              </w:rPr>
            </w:pPr>
          </w:p>
          <w:p w14:paraId="0C7C5E18" w14:textId="77777777" w:rsidR="00601115" w:rsidRDefault="00601115" w:rsidP="000F2750">
            <w:pPr>
              <w:spacing w:line="240" w:lineRule="auto"/>
              <w:ind w:left="0" w:firstLine="0"/>
              <w:jc w:val="center"/>
              <w:rPr>
                <w:noProof/>
                <w:sz w:val="18"/>
                <w:szCs w:val="18"/>
              </w:rPr>
            </w:pPr>
          </w:p>
          <w:p w14:paraId="3707A536" w14:textId="3BFDA3A9" w:rsidR="00235901" w:rsidRPr="00235901" w:rsidRDefault="00717D0E" w:rsidP="000F2750">
            <w:pPr>
              <w:spacing w:line="240" w:lineRule="auto"/>
              <w:ind w:left="0" w:firstLine="0"/>
              <w:jc w:val="center"/>
              <w:rPr>
                <w:noProof/>
                <w:sz w:val="18"/>
                <w:szCs w:val="18"/>
              </w:rPr>
            </w:pPr>
            <w:r>
              <w:rPr>
                <w:noProof/>
                <w:sz w:val="18"/>
                <w:szCs w:val="18"/>
              </w:rPr>
              <w:t xml:space="preserve">ОК6. </w:t>
            </w:r>
            <w:r w:rsidR="00235901" w:rsidRPr="00235901">
              <w:rPr>
                <w:noProof/>
                <w:sz w:val="18"/>
                <w:szCs w:val="18"/>
              </w:rPr>
              <w:t>Теорія ймовірностей та математична статистика</w:t>
            </w:r>
          </w:p>
        </w:tc>
        <w:tc>
          <w:tcPr>
            <w:tcW w:w="1614" w:type="dxa"/>
          </w:tcPr>
          <w:p w14:paraId="3B59EA40" w14:textId="77777777" w:rsidR="00235901" w:rsidRPr="00235901" w:rsidRDefault="00235901" w:rsidP="000F2750">
            <w:pPr>
              <w:spacing w:line="240" w:lineRule="auto"/>
              <w:ind w:left="0" w:firstLine="0"/>
              <w:jc w:val="center"/>
              <w:rPr>
                <w:noProof/>
                <w:sz w:val="18"/>
                <w:szCs w:val="18"/>
              </w:rPr>
            </w:pPr>
          </w:p>
        </w:tc>
        <w:tc>
          <w:tcPr>
            <w:tcW w:w="1629" w:type="dxa"/>
          </w:tcPr>
          <w:p w14:paraId="037C66BB" w14:textId="09B99384" w:rsidR="00235901" w:rsidRPr="00235901" w:rsidRDefault="00A46510" w:rsidP="000F2750">
            <w:pPr>
              <w:spacing w:line="240" w:lineRule="auto"/>
              <w:ind w:left="0" w:firstLine="0"/>
              <w:jc w:val="center"/>
              <w:rPr>
                <w:noProof/>
                <w:sz w:val="18"/>
                <w:szCs w:val="18"/>
              </w:rPr>
            </w:pPr>
            <w:r>
              <w:rPr>
                <w:noProof/>
                <w:sz w:val="18"/>
                <w:szCs w:val="18"/>
              </w:rPr>
              <w:t xml:space="preserve">ОК17. </w:t>
            </w:r>
            <w:r w:rsidR="00235901" w:rsidRPr="00235901">
              <w:rPr>
                <w:noProof/>
                <w:sz w:val="18"/>
                <w:szCs w:val="18"/>
              </w:rPr>
              <w:t>Нормативно-правове забезпечення інформаційної безпеки</w:t>
            </w:r>
          </w:p>
        </w:tc>
        <w:tc>
          <w:tcPr>
            <w:tcW w:w="1642" w:type="dxa"/>
          </w:tcPr>
          <w:p w14:paraId="567DC05D" w14:textId="64BA604B" w:rsidR="00235901" w:rsidRPr="00235901" w:rsidRDefault="00235901" w:rsidP="000F2750">
            <w:pPr>
              <w:spacing w:line="240" w:lineRule="auto"/>
              <w:ind w:left="0" w:firstLine="0"/>
              <w:jc w:val="center"/>
              <w:rPr>
                <w:noProof/>
                <w:sz w:val="18"/>
                <w:szCs w:val="18"/>
              </w:rPr>
            </w:pPr>
          </w:p>
        </w:tc>
        <w:tc>
          <w:tcPr>
            <w:tcW w:w="1633" w:type="dxa"/>
          </w:tcPr>
          <w:p w14:paraId="3149A4F9" w14:textId="77777777" w:rsidR="00235901" w:rsidRPr="00235901" w:rsidRDefault="00235901" w:rsidP="000F2750">
            <w:pPr>
              <w:spacing w:line="240" w:lineRule="auto"/>
              <w:ind w:left="0" w:firstLine="0"/>
              <w:jc w:val="center"/>
              <w:rPr>
                <w:noProof/>
                <w:sz w:val="18"/>
                <w:szCs w:val="18"/>
              </w:rPr>
            </w:pPr>
          </w:p>
        </w:tc>
        <w:tc>
          <w:tcPr>
            <w:tcW w:w="2107" w:type="dxa"/>
          </w:tcPr>
          <w:p w14:paraId="714AC197" w14:textId="4635ED76" w:rsidR="00235901" w:rsidRPr="00235901" w:rsidRDefault="00405519" w:rsidP="000F2750">
            <w:pPr>
              <w:spacing w:line="240" w:lineRule="auto"/>
              <w:ind w:left="0" w:firstLine="0"/>
              <w:jc w:val="center"/>
              <w:rPr>
                <w:noProof/>
                <w:sz w:val="18"/>
                <w:szCs w:val="18"/>
              </w:rPr>
            </w:pPr>
            <w:r>
              <w:rPr>
                <w:noProof/>
                <w:sz w:val="18"/>
                <w:szCs w:val="18"/>
              </w:rPr>
              <w:t xml:space="preserve">ОК15. </w:t>
            </w:r>
            <w:r w:rsidR="00235901" w:rsidRPr="00235901">
              <w:rPr>
                <w:noProof/>
                <w:sz w:val="18"/>
                <w:szCs w:val="18"/>
              </w:rPr>
              <w:t>Комплексні системи захисту інформації</w:t>
            </w:r>
          </w:p>
        </w:tc>
        <w:tc>
          <w:tcPr>
            <w:tcW w:w="1941" w:type="dxa"/>
          </w:tcPr>
          <w:p w14:paraId="733D6C0C" w14:textId="5D607B2B" w:rsidR="00235901" w:rsidRPr="00235901" w:rsidRDefault="00235901" w:rsidP="000F2750">
            <w:pPr>
              <w:spacing w:line="240" w:lineRule="auto"/>
              <w:ind w:left="0" w:firstLine="0"/>
              <w:jc w:val="center"/>
              <w:rPr>
                <w:noProof/>
                <w:sz w:val="18"/>
                <w:szCs w:val="18"/>
              </w:rPr>
            </w:pPr>
          </w:p>
        </w:tc>
      </w:tr>
      <w:tr w:rsidR="00235901" w:rsidRPr="00235901" w14:paraId="4E069686" w14:textId="16670A37" w:rsidTr="00235901">
        <w:tc>
          <w:tcPr>
            <w:tcW w:w="1629" w:type="dxa"/>
          </w:tcPr>
          <w:p w14:paraId="6FF7EE2D" w14:textId="737DFD95" w:rsidR="00235901" w:rsidRPr="00235901" w:rsidRDefault="00A46510" w:rsidP="000F2750">
            <w:pPr>
              <w:spacing w:line="240" w:lineRule="auto"/>
              <w:ind w:left="0" w:firstLine="0"/>
              <w:jc w:val="center"/>
              <w:rPr>
                <w:noProof/>
                <w:sz w:val="18"/>
                <w:szCs w:val="18"/>
              </w:rPr>
            </w:pPr>
            <w:r>
              <w:rPr>
                <w:noProof/>
                <w:sz w:val="18"/>
                <w:szCs w:val="18"/>
              </w:rPr>
              <w:t xml:space="preserve">ОК19. </w:t>
            </w:r>
            <w:r w:rsidR="00235901" w:rsidRPr="00235901">
              <w:rPr>
                <w:noProof/>
                <w:sz w:val="18"/>
                <w:szCs w:val="18"/>
              </w:rPr>
              <w:t>Основи комп’ютерних технологій</w:t>
            </w:r>
          </w:p>
          <w:p w14:paraId="166962AC" w14:textId="77777777" w:rsidR="00235901" w:rsidRPr="00764E73" w:rsidRDefault="00235901" w:rsidP="000F2750">
            <w:pPr>
              <w:spacing w:line="240" w:lineRule="auto"/>
              <w:ind w:left="0" w:firstLine="0"/>
              <w:jc w:val="center"/>
              <w:rPr>
                <w:noProof/>
                <w:sz w:val="18"/>
                <w:szCs w:val="18"/>
                <w:lang w:val="en-US"/>
              </w:rPr>
            </w:pPr>
          </w:p>
          <w:p w14:paraId="1A9395CC" w14:textId="77777777" w:rsidR="00235901" w:rsidRPr="00235901" w:rsidRDefault="00235901" w:rsidP="000F2750">
            <w:pPr>
              <w:spacing w:line="240" w:lineRule="auto"/>
              <w:ind w:left="0" w:firstLine="0"/>
              <w:jc w:val="center"/>
              <w:rPr>
                <w:noProof/>
                <w:sz w:val="18"/>
                <w:szCs w:val="18"/>
              </w:rPr>
            </w:pPr>
          </w:p>
          <w:p w14:paraId="62D045E2" w14:textId="24DA90F6" w:rsidR="00235901" w:rsidRPr="00235901" w:rsidRDefault="00235901" w:rsidP="000F2750">
            <w:pPr>
              <w:spacing w:line="240" w:lineRule="auto"/>
              <w:ind w:left="0" w:firstLine="0"/>
              <w:jc w:val="center"/>
              <w:rPr>
                <w:noProof/>
                <w:sz w:val="18"/>
                <w:szCs w:val="18"/>
              </w:rPr>
            </w:pPr>
          </w:p>
        </w:tc>
        <w:tc>
          <w:tcPr>
            <w:tcW w:w="1637" w:type="dxa"/>
          </w:tcPr>
          <w:p w14:paraId="6B15DBBF" w14:textId="65F4D32D" w:rsidR="00235901" w:rsidRPr="00235901" w:rsidRDefault="00235901" w:rsidP="000F2750">
            <w:pPr>
              <w:spacing w:line="240" w:lineRule="auto"/>
              <w:ind w:left="0" w:firstLine="0"/>
              <w:jc w:val="center"/>
              <w:rPr>
                <w:noProof/>
                <w:sz w:val="18"/>
                <w:szCs w:val="18"/>
              </w:rPr>
            </w:pPr>
          </w:p>
        </w:tc>
        <w:tc>
          <w:tcPr>
            <w:tcW w:w="1619" w:type="dxa"/>
          </w:tcPr>
          <w:p w14:paraId="409C16C3" w14:textId="13E2E637" w:rsidR="00235901" w:rsidRPr="00235901" w:rsidRDefault="00235901" w:rsidP="000F2750">
            <w:pPr>
              <w:spacing w:line="240" w:lineRule="auto"/>
              <w:ind w:left="0" w:firstLine="0"/>
              <w:jc w:val="center"/>
              <w:rPr>
                <w:noProof/>
                <w:sz w:val="18"/>
                <w:szCs w:val="18"/>
              </w:rPr>
            </w:pPr>
          </w:p>
        </w:tc>
        <w:tc>
          <w:tcPr>
            <w:tcW w:w="1614" w:type="dxa"/>
          </w:tcPr>
          <w:p w14:paraId="3F2211BA" w14:textId="56C1843E" w:rsidR="00235901" w:rsidRPr="00235901" w:rsidRDefault="00CC1F77" w:rsidP="000F2750">
            <w:pPr>
              <w:spacing w:line="240" w:lineRule="auto"/>
              <w:ind w:left="0" w:firstLine="0"/>
              <w:jc w:val="center"/>
              <w:rPr>
                <w:noProof/>
                <w:sz w:val="18"/>
                <w:szCs w:val="18"/>
              </w:rPr>
            </w:pPr>
            <w:r>
              <w:rPr>
                <w:noProof/>
                <w:sz w:val="18"/>
                <w:szCs w:val="18"/>
              </w:rPr>
              <w:t xml:space="preserve">ОК22. </w:t>
            </w:r>
            <w:r w:rsidR="00235901" w:rsidRPr="00235901">
              <w:rPr>
                <w:noProof/>
                <w:sz w:val="18"/>
                <w:szCs w:val="18"/>
              </w:rPr>
              <w:t>Розробка програмного забезпечення</w:t>
            </w:r>
          </w:p>
        </w:tc>
        <w:tc>
          <w:tcPr>
            <w:tcW w:w="1629" w:type="dxa"/>
          </w:tcPr>
          <w:p w14:paraId="190EF313" w14:textId="77777777" w:rsidR="00235901" w:rsidRPr="00235901" w:rsidRDefault="00235901" w:rsidP="000F2750">
            <w:pPr>
              <w:spacing w:line="240" w:lineRule="auto"/>
              <w:ind w:left="0" w:firstLine="0"/>
              <w:jc w:val="center"/>
              <w:rPr>
                <w:noProof/>
                <w:sz w:val="18"/>
                <w:szCs w:val="18"/>
              </w:rPr>
            </w:pPr>
          </w:p>
        </w:tc>
        <w:tc>
          <w:tcPr>
            <w:tcW w:w="1642" w:type="dxa"/>
          </w:tcPr>
          <w:p w14:paraId="3D2B1069" w14:textId="77777777" w:rsidR="007C54D5" w:rsidRDefault="007C54D5" w:rsidP="000F2750">
            <w:pPr>
              <w:spacing w:line="240" w:lineRule="auto"/>
              <w:ind w:left="0" w:firstLine="0"/>
              <w:jc w:val="center"/>
              <w:rPr>
                <w:noProof/>
                <w:sz w:val="18"/>
                <w:szCs w:val="18"/>
              </w:rPr>
            </w:pPr>
          </w:p>
          <w:p w14:paraId="71ABE4BD" w14:textId="77777777" w:rsidR="007C54D5" w:rsidRDefault="007C54D5" w:rsidP="000F2750">
            <w:pPr>
              <w:spacing w:line="240" w:lineRule="auto"/>
              <w:ind w:left="0" w:firstLine="0"/>
              <w:jc w:val="center"/>
              <w:rPr>
                <w:noProof/>
                <w:sz w:val="18"/>
                <w:szCs w:val="18"/>
              </w:rPr>
            </w:pPr>
          </w:p>
          <w:p w14:paraId="5ADB29BE" w14:textId="77777777" w:rsidR="007C54D5" w:rsidRDefault="007C54D5" w:rsidP="000F2750">
            <w:pPr>
              <w:spacing w:line="240" w:lineRule="auto"/>
              <w:ind w:left="0" w:firstLine="0"/>
              <w:jc w:val="center"/>
              <w:rPr>
                <w:noProof/>
                <w:sz w:val="18"/>
                <w:szCs w:val="18"/>
              </w:rPr>
            </w:pPr>
          </w:p>
          <w:p w14:paraId="6D8FE5F5" w14:textId="24DD4A39" w:rsidR="00235901" w:rsidRPr="00235901" w:rsidRDefault="007C54D5" w:rsidP="000F2750">
            <w:pPr>
              <w:spacing w:line="240" w:lineRule="auto"/>
              <w:ind w:left="0" w:firstLine="0"/>
              <w:jc w:val="center"/>
              <w:rPr>
                <w:noProof/>
                <w:sz w:val="18"/>
                <w:szCs w:val="18"/>
              </w:rPr>
            </w:pPr>
            <w:r>
              <w:rPr>
                <w:noProof/>
                <w:sz w:val="18"/>
                <w:szCs w:val="18"/>
              </w:rPr>
              <w:t xml:space="preserve">ОК26. </w:t>
            </w:r>
            <w:r w:rsidRPr="00235901">
              <w:rPr>
                <w:noProof/>
                <w:sz w:val="18"/>
                <w:szCs w:val="18"/>
              </w:rPr>
              <w:t>Управління інформаційною безпекою</w:t>
            </w:r>
          </w:p>
        </w:tc>
        <w:tc>
          <w:tcPr>
            <w:tcW w:w="1633" w:type="dxa"/>
          </w:tcPr>
          <w:p w14:paraId="4475E1D6" w14:textId="55E1F6E4" w:rsidR="00235901" w:rsidRPr="00235901" w:rsidRDefault="006106C3" w:rsidP="000F2750">
            <w:pPr>
              <w:spacing w:line="240" w:lineRule="auto"/>
              <w:ind w:left="0" w:firstLine="0"/>
              <w:jc w:val="center"/>
              <w:rPr>
                <w:noProof/>
                <w:sz w:val="18"/>
                <w:szCs w:val="18"/>
              </w:rPr>
            </w:pPr>
            <w:r>
              <w:rPr>
                <w:noProof/>
                <w:sz w:val="18"/>
                <w:szCs w:val="18"/>
              </w:rPr>
              <w:t xml:space="preserve">ОК24. </w:t>
            </w:r>
            <w:r w:rsidR="00235901" w:rsidRPr="00235901">
              <w:rPr>
                <w:noProof/>
                <w:sz w:val="18"/>
                <w:szCs w:val="18"/>
              </w:rPr>
              <w:t>Тестування та оцінка інформаційної безпеки</w:t>
            </w:r>
          </w:p>
        </w:tc>
        <w:tc>
          <w:tcPr>
            <w:tcW w:w="2107" w:type="dxa"/>
          </w:tcPr>
          <w:p w14:paraId="7965B611" w14:textId="77777777" w:rsidR="00235901" w:rsidRPr="00235901" w:rsidRDefault="00235901" w:rsidP="000F2750">
            <w:pPr>
              <w:spacing w:line="240" w:lineRule="auto"/>
              <w:ind w:left="0" w:firstLine="0"/>
              <w:jc w:val="center"/>
              <w:rPr>
                <w:noProof/>
                <w:sz w:val="18"/>
                <w:szCs w:val="18"/>
              </w:rPr>
            </w:pPr>
          </w:p>
        </w:tc>
        <w:tc>
          <w:tcPr>
            <w:tcW w:w="1941" w:type="dxa"/>
          </w:tcPr>
          <w:p w14:paraId="09FF8B38" w14:textId="13232C71" w:rsidR="00235901" w:rsidRPr="00235901" w:rsidRDefault="001F0F28" w:rsidP="000F2750">
            <w:pPr>
              <w:spacing w:line="240" w:lineRule="auto"/>
              <w:ind w:left="0" w:firstLine="0"/>
              <w:jc w:val="center"/>
              <w:rPr>
                <w:noProof/>
                <w:sz w:val="18"/>
                <w:szCs w:val="18"/>
              </w:rPr>
            </w:pPr>
            <w:r>
              <w:rPr>
                <w:noProof/>
                <w:sz w:val="18"/>
                <w:szCs w:val="18"/>
              </w:rPr>
              <w:t xml:space="preserve">А1. Виконання </w:t>
            </w:r>
            <w:r>
              <w:rPr>
                <w:noProof/>
                <w:sz w:val="18"/>
                <w:szCs w:val="18"/>
              </w:rPr>
              <w:br/>
              <w:t xml:space="preserve">кваліфікаційної </w:t>
            </w:r>
            <w:r>
              <w:rPr>
                <w:noProof/>
                <w:sz w:val="18"/>
                <w:szCs w:val="18"/>
              </w:rPr>
              <w:br/>
              <w:t xml:space="preserve">роботи </w:t>
            </w:r>
            <w:r>
              <w:rPr>
                <w:noProof/>
                <w:sz w:val="18"/>
                <w:szCs w:val="18"/>
              </w:rPr>
              <w:br/>
              <w:t>бакалавра</w:t>
            </w:r>
          </w:p>
        </w:tc>
      </w:tr>
      <w:tr w:rsidR="00235901" w:rsidRPr="00235901" w14:paraId="06126EB4" w14:textId="2B8C8F67" w:rsidTr="00235901">
        <w:tc>
          <w:tcPr>
            <w:tcW w:w="1629" w:type="dxa"/>
          </w:tcPr>
          <w:p w14:paraId="66912F01" w14:textId="63FB0B6B" w:rsidR="00235901" w:rsidRPr="00235901" w:rsidRDefault="00235901" w:rsidP="000F2750">
            <w:pPr>
              <w:spacing w:line="240" w:lineRule="auto"/>
              <w:ind w:left="0" w:firstLine="0"/>
              <w:jc w:val="center"/>
              <w:rPr>
                <w:noProof/>
                <w:sz w:val="18"/>
                <w:szCs w:val="18"/>
              </w:rPr>
            </w:pPr>
          </w:p>
          <w:p w14:paraId="6F2160D6" w14:textId="77777777" w:rsidR="008051D7" w:rsidRDefault="008051D7" w:rsidP="008051D7">
            <w:pPr>
              <w:spacing w:line="240" w:lineRule="auto"/>
              <w:ind w:left="0" w:firstLine="0"/>
              <w:jc w:val="center"/>
              <w:rPr>
                <w:noProof/>
                <w:sz w:val="18"/>
                <w:szCs w:val="18"/>
              </w:rPr>
            </w:pPr>
            <w:r>
              <w:rPr>
                <w:noProof/>
                <w:sz w:val="18"/>
                <w:szCs w:val="18"/>
              </w:rPr>
              <w:t>ОК5. Сучасні пошукові системи та бібліографія</w:t>
            </w:r>
          </w:p>
          <w:p w14:paraId="684468C2" w14:textId="77777777" w:rsidR="00235901" w:rsidRPr="00235901" w:rsidRDefault="00235901" w:rsidP="000F2750">
            <w:pPr>
              <w:spacing w:line="240" w:lineRule="auto"/>
              <w:ind w:left="0" w:firstLine="0"/>
              <w:jc w:val="center"/>
              <w:rPr>
                <w:noProof/>
                <w:sz w:val="18"/>
                <w:szCs w:val="18"/>
              </w:rPr>
            </w:pPr>
          </w:p>
          <w:p w14:paraId="6DC95F54" w14:textId="15793920" w:rsidR="00235901" w:rsidRPr="00235901" w:rsidRDefault="00235901" w:rsidP="000F2750">
            <w:pPr>
              <w:spacing w:line="240" w:lineRule="auto"/>
              <w:ind w:left="0" w:firstLine="0"/>
              <w:jc w:val="center"/>
              <w:rPr>
                <w:noProof/>
                <w:sz w:val="18"/>
                <w:szCs w:val="18"/>
              </w:rPr>
            </w:pPr>
          </w:p>
        </w:tc>
        <w:tc>
          <w:tcPr>
            <w:tcW w:w="1637" w:type="dxa"/>
          </w:tcPr>
          <w:p w14:paraId="0B6B91B9" w14:textId="474EF571" w:rsidR="007C54D5" w:rsidRDefault="007C54D5" w:rsidP="000F2750">
            <w:pPr>
              <w:spacing w:line="240" w:lineRule="auto"/>
              <w:ind w:left="0" w:firstLine="0"/>
              <w:jc w:val="center"/>
              <w:rPr>
                <w:noProof/>
                <w:sz w:val="18"/>
                <w:szCs w:val="18"/>
              </w:rPr>
            </w:pPr>
          </w:p>
          <w:p w14:paraId="615B12BF" w14:textId="4194FAF0" w:rsidR="00235901" w:rsidRPr="00235901" w:rsidRDefault="005D45A7" w:rsidP="000F2750">
            <w:pPr>
              <w:spacing w:line="240" w:lineRule="auto"/>
              <w:ind w:left="0" w:firstLine="0"/>
              <w:jc w:val="center"/>
              <w:rPr>
                <w:noProof/>
                <w:sz w:val="18"/>
                <w:szCs w:val="18"/>
              </w:rPr>
            </w:pPr>
            <w:r>
              <w:rPr>
                <w:noProof/>
                <w:sz w:val="18"/>
                <w:szCs w:val="18"/>
              </w:rPr>
              <w:t xml:space="preserve">ОК20. </w:t>
            </w:r>
            <w:r w:rsidRPr="00235901">
              <w:rPr>
                <w:noProof/>
                <w:sz w:val="18"/>
                <w:szCs w:val="18"/>
              </w:rPr>
              <w:t>Основи програмування</w:t>
            </w:r>
          </w:p>
        </w:tc>
        <w:tc>
          <w:tcPr>
            <w:tcW w:w="1619" w:type="dxa"/>
          </w:tcPr>
          <w:p w14:paraId="7DEB25B0" w14:textId="0B39E285" w:rsidR="00235901" w:rsidRPr="00235901" w:rsidRDefault="00235901" w:rsidP="000F2750">
            <w:pPr>
              <w:spacing w:line="240" w:lineRule="auto"/>
              <w:ind w:left="0" w:firstLine="0"/>
              <w:jc w:val="center"/>
              <w:rPr>
                <w:noProof/>
                <w:sz w:val="18"/>
                <w:szCs w:val="18"/>
              </w:rPr>
            </w:pPr>
          </w:p>
        </w:tc>
        <w:tc>
          <w:tcPr>
            <w:tcW w:w="1614" w:type="dxa"/>
          </w:tcPr>
          <w:p w14:paraId="4111DE41" w14:textId="77777777" w:rsidR="00235901" w:rsidRPr="00235901" w:rsidRDefault="00235901" w:rsidP="000F2750">
            <w:pPr>
              <w:spacing w:line="240" w:lineRule="auto"/>
              <w:ind w:left="0" w:firstLine="0"/>
              <w:jc w:val="center"/>
              <w:rPr>
                <w:noProof/>
                <w:sz w:val="18"/>
                <w:szCs w:val="18"/>
              </w:rPr>
            </w:pPr>
          </w:p>
        </w:tc>
        <w:tc>
          <w:tcPr>
            <w:tcW w:w="1629" w:type="dxa"/>
          </w:tcPr>
          <w:p w14:paraId="65882D44" w14:textId="77777777" w:rsidR="00235901" w:rsidRPr="00235901" w:rsidRDefault="00235901" w:rsidP="000F2750">
            <w:pPr>
              <w:spacing w:line="240" w:lineRule="auto"/>
              <w:ind w:left="0" w:firstLine="0"/>
              <w:jc w:val="center"/>
              <w:rPr>
                <w:noProof/>
                <w:sz w:val="18"/>
                <w:szCs w:val="18"/>
              </w:rPr>
            </w:pPr>
          </w:p>
        </w:tc>
        <w:tc>
          <w:tcPr>
            <w:tcW w:w="1642" w:type="dxa"/>
          </w:tcPr>
          <w:p w14:paraId="343D78BF" w14:textId="3E6CD56D" w:rsidR="00235901" w:rsidRPr="00235901" w:rsidRDefault="00235901" w:rsidP="000F2750">
            <w:pPr>
              <w:spacing w:line="240" w:lineRule="auto"/>
              <w:ind w:left="0" w:firstLine="0"/>
              <w:jc w:val="center"/>
              <w:rPr>
                <w:noProof/>
                <w:sz w:val="18"/>
                <w:szCs w:val="18"/>
              </w:rPr>
            </w:pPr>
          </w:p>
        </w:tc>
        <w:tc>
          <w:tcPr>
            <w:tcW w:w="1633" w:type="dxa"/>
          </w:tcPr>
          <w:p w14:paraId="354E1892" w14:textId="2BA7574D" w:rsidR="00235901" w:rsidRPr="00235901" w:rsidRDefault="00235901" w:rsidP="000F2750">
            <w:pPr>
              <w:spacing w:line="240" w:lineRule="auto"/>
              <w:ind w:left="0" w:firstLine="0"/>
              <w:jc w:val="center"/>
              <w:rPr>
                <w:noProof/>
                <w:sz w:val="18"/>
                <w:szCs w:val="18"/>
              </w:rPr>
            </w:pPr>
          </w:p>
        </w:tc>
        <w:tc>
          <w:tcPr>
            <w:tcW w:w="2107" w:type="dxa"/>
          </w:tcPr>
          <w:p w14:paraId="343F7543" w14:textId="77777777" w:rsidR="001F0F28" w:rsidRDefault="001F0F28" w:rsidP="000F2750">
            <w:pPr>
              <w:spacing w:line="240" w:lineRule="auto"/>
              <w:ind w:left="0" w:firstLine="0"/>
              <w:jc w:val="center"/>
              <w:rPr>
                <w:noProof/>
                <w:sz w:val="18"/>
                <w:szCs w:val="18"/>
              </w:rPr>
            </w:pPr>
          </w:p>
          <w:p w14:paraId="0256888D" w14:textId="77777777" w:rsidR="001F0F28" w:rsidRDefault="001F0F28" w:rsidP="000F2750">
            <w:pPr>
              <w:spacing w:line="240" w:lineRule="auto"/>
              <w:ind w:left="0" w:firstLine="0"/>
              <w:jc w:val="center"/>
              <w:rPr>
                <w:noProof/>
                <w:sz w:val="18"/>
                <w:szCs w:val="18"/>
              </w:rPr>
            </w:pPr>
          </w:p>
          <w:p w14:paraId="10116312" w14:textId="7BF2E4B7" w:rsidR="00235901" w:rsidRPr="00235901" w:rsidRDefault="00446594" w:rsidP="000F2750">
            <w:pPr>
              <w:spacing w:line="240" w:lineRule="auto"/>
              <w:ind w:left="0" w:firstLine="0"/>
              <w:jc w:val="center"/>
              <w:rPr>
                <w:noProof/>
                <w:sz w:val="18"/>
                <w:szCs w:val="18"/>
              </w:rPr>
            </w:pPr>
            <w:r>
              <w:rPr>
                <w:noProof/>
                <w:sz w:val="18"/>
                <w:szCs w:val="18"/>
              </w:rPr>
              <w:t xml:space="preserve">ОК23. </w:t>
            </w:r>
            <w:r w:rsidR="00235901" w:rsidRPr="00235901">
              <w:rPr>
                <w:noProof/>
                <w:sz w:val="18"/>
                <w:szCs w:val="18"/>
              </w:rPr>
              <w:t>Системи технічного захисту інформації</w:t>
            </w:r>
          </w:p>
        </w:tc>
        <w:tc>
          <w:tcPr>
            <w:tcW w:w="1941" w:type="dxa"/>
          </w:tcPr>
          <w:p w14:paraId="4A6634C4" w14:textId="77777777" w:rsidR="00235901" w:rsidRPr="00235901" w:rsidRDefault="00235901" w:rsidP="000F2750">
            <w:pPr>
              <w:spacing w:line="240" w:lineRule="auto"/>
              <w:ind w:left="0" w:firstLine="0"/>
              <w:jc w:val="center"/>
              <w:rPr>
                <w:noProof/>
                <w:sz w:val="18"/>
                <w:szCs w:val="18"/>
              </w:rPr>
            </w:pPr>
          </w:p>
        </w:tc>
      </w:tr>
      <w:tr w:rsidR="00235901" w:rsidRPr="00235901" w14:paraId="2F6309B8" w14:textId="4E030E95" w:rsidTr="00235901">
        <w:tc>
          <w:tcPr>
            <w:tcW w:w="1629" w:type="dxa"/>
          </w:tcPr>
          <w:p w14:paraId="75731849" w14:textId="77777777" w:rsidR="00235901" w:rsidRPr="00235901" w:rsidRDefault="00235901" w:rsidP="000F2750">
            <w:pPr>
              <w:spacing w:line="240" w:lineRule="auto"/>
              <w:ind w:left="0" w:firstLine="0"/>
              <w:jc w:val="center"/>
              <w:rPr>
                <w:noProof/>
                <w:sz w:val="18"/>
                <w:szCs w:val="18"/>
              </w:rPr>
            </w:pPr>
          </w:p>
          <w:p w14:paraId="2E5419FD" w14:textId="4A77ECFA" w:rsidR="00235901" w:rsidRDefault="00235901" w:rsidP="000F2750">
            <w:pPr>
              <w:spacing w:line="240" w:lineRule="auto"/>
              <w:ind w:left="0" w:firstLine="0"/>
              <w:jc w:val="center"/>
              <w:rPr>
                <w:noProof/>
                <w:sz w:val="18"/>
                <w:szCs w:val="18"/>
              </w:rPr>
            </w:pPr>
          </w:p>
          <w:p w14:paraId="0C2D959C" w14:textId="6AC523E9" w:rsidR="00235901" w:rsidRPr="00235901" w:rsidRDefault="00235901" w:rsidP="000F2750">
            <w:pPr>
              <w:spacing w:line="240" w:lineRule="auto"/>
              <w:ind w:left="0" w:firstLine="0"/>
              <w:jc w:val="center"/>
              <w:rPr>
                <w:noProof/>
                <w:sz w:val="18"/>
                <w:szCs w:val="18"/>
              </w:rPr>
            </w:pPr>
          </w:p>
        </w:tc>
        <w:tc>
          <w:tcPr>
            <w:tcW w:w="1637" w:type="dxa"/>
          </w:tcPr>
          <w:p w14:paraId="4BD12736" w14:textId="22881537" w:rsidR="00235901" w:rsidRPr="00235901" w:rsidRDefault="006106C3" w:rsidP="000F2750">
            <w:pPr>
              <w:spacing w:line="240" w:lineRule="auto"/>
              <w:ind w:left="0" w:firstLine="0"/>
              <w:jc w:val="center"/>
              <w:rPr>
                <w:noProof/>
                <w:sz w:val="18"/>
                <w:szCs w:val="18"/>
              </w:rPr>
            </w:pPr>
            <w:r>
              <w:rPr>
                <w:noProof/>
                <w:sz w:val="18"/>
                <w:szCs w:val="18"/>
              </w:rPr>
              <w:t xml:space="preserve">ОК30. </w:t>
            </w:r>
            <w:r w:rsidR="00235901" w:rsidRPr="00235901">
              <w:rPr>
                <w:noProof/>
                <w:sz w:val="18"/>
                <w:szCs w:val="18"/>
              </w:rPr>
              <w:t>Навчальна</w:t>
            </w:r>
            <w:r w:rsidR="00235901" w:rsidRPr="00235901">
              <w:rPr>
                <w:noProof/>
                <w:sz w:val="18"/>
                <w:szCs w:val="18"/>
              </w:rPr>
              <w:br/>
              <w:t>практика</w:t>
            </w:r>
          </w:p>
        </w:tc>
        <w:tc>
          <w:tcPr>
            <w:tcW w:w="1619" w:type="dxa"/>
          </w:tcPr>
          <w:p w14:paraId="31DA1C88" w14:textId="77777777" w:rsidR="00235901" w:rsidRPr="00235901" w:rsidRDefault="00235901" w:rsidP="000F2750">
            <w:pPr>
              <w:spacing w:line="240" w:lineRule="auto"/>
              <w:ind w:left="0" w:firstLine="0"/>
              <w:jc w:val="center"/>
              <w:rPr>
                <w:noProof/>
                <w:sz w:val="18"/>
                <w:szCs w:val="18"/>
              </w:rPr>
            </w:pPr>
          </w:p>
        </w:tc>
        <w:tc>
          <w:tcPr>
            <w:tcW w:w="1614" w:type="dxa"/>
          </w:tcPr>
          <w:p w14:paraId="1785660D" w14:textId="39B5E0F0" w:rsidR="00235901" w:rsidRPr="00235901" w:rsidRDefault="006106C3" w:rsidP="000F2750">
            <w:pPr>
              <w:spacing w:line="240" w:lineRule="auto"/>
              <w:ind w:left="0" w:firstLine="0"/>
              <w:jc w:val="center"/>
              <w:rPr>
                <w:noProof/>
                <w:sz w:val="18"/>
                <w:szCs w:val="18"/>
              </w:rPr>
            </w:pPr>
            <w:r>
              <w:rPr>
                <w:noProof/>
                <w:sz w:val="18"/>
                <w:szCs w:val="18"/>
              </w:rPr>
              <w:t xml:space="preserve">ОК29. </w:t>
            </w:r>
            <w:r w:rsidR="00235901" w:rsidRPr="00235901">
              <w:rPr>
                <w:noProof/>
                <w:sz w:val="18"/>
                <w:szCs w:val="18"/>
              </w:rPr>
              <w:t>Виробнича практика</w:t>
            </w:r>
          </w:p>
        </w:tc>
        <w:tc>
          <w:tcPr>
            <w:tcW w:w="1629" w:type="dxa"/>
          </w:tcPr>
          <w:p w14:paraId="73A8AFA0" w14:textId="589688B7" w:rsidR="00235901" w:rsidRPr="00235901" w:rsidRDefault="00235901" w:rsidP="000F2750">
            <w:pPr>
              <w:spacing w:line="240" w:lineRule="auto"/>
              <w:ind w:left="0" w:firstLine="0"/>
              <w:jc w:val="center"/>
              <w:rPr>
                <w:noProof/>
                <w:sz w:val="18"/>
                <w:szCs w:val="18"/>
              </w:rPr>
            </w:pPr>
          </w:p>
        </w:tc>
        <w:tc>
          <w:tcPr>
            <w:tcW w:w="1642" w:type="dxa"/>
          </w:tcPr>
          <w:p w14:paraId="29668217" w14:textId="77777777" w:rsidR="00235901" w:rsidRPr="00235901" w:rsidRDefault="00235901" w:rsidP="000F2750">
            <w:pPr>
              <w:spacing w:line="240" w:lineRule="auto"/>
              <w:ind w:left="0" w:firstLine="0"/>
              <w:jc w:val="center"/>
              <w:rPr>
                <w:noProof/>
                <w:sz w:val="18"/>
                <w:szCs w:val="18"/>
              </w:rPr>
            </w:pPr>
          </w:p>
        </w:tc>
        <w:tc>
          <w:tcPr>
            <w:tcW w:w="1633" w:type="dxa"/>
          </w:tcPr>
          <w:p w14:paraId="5C9974A9" w14:textId="154F1F2A" w:rsidR="00235901" w:rsidRPr="00235901" w:rsidRDefault="006106C3" w:rsidP="000F2750">
            <w:pPr>
              <w:spacing w:line="240" w:lineRule="auto"/>
              <w:ind w:left="0" w:firstLine="0"/>
              <w:jc w:val="center"/>
              <w:rPr>
                <w:noProof/>
                <w:sz w:val="18"/>
                <w:szCs w:val="18"/>
              </w:rPr>
            </w:pPr>
            <w:r>
              <w:rPr>
                <w:noProof/>
                <w:sz w:val="18"/>
                <w:szCs w:val="18"/>
              </w:rPr>
              <w:t xml:space="preserve">ОК25. </w:t>
            </w:r>
            <w:r w:rsidR="00235901" w:rsidRPr="00235901">
              <w:rPr>
                <w:noProof/>
                <w:sz w:val="18"/>
                <w:szCs w:val="18"/>
              </w:rPr>
              <w:t>Управління загрозами та вразливостями</w:t>
            </w:r>
          </w:p>
        </w:tc>
        <w:tc>
          <w:tcPr>
            <w:tcW w:w="2107" w:type="dxa"/>
          </w:tcPr>
          <w:p w14:paraId="061D5C1A" w14:textId="77777777" w:rsidR="00235901" w:rsidRPr="00235901" w:rsidRDefault="00235901" w:rsidP="000F2750">
            <w:pPr>
              <w:spacing w:line="240" w:lineRule="auto"/>
              <w:ind w:left="0" w:firstLine="0"/>
              <w:jc w:val="center"/>
              <w:rPr>
                <w:noProof/>
                <w:sz w:val="18"/>
                <w:szCs w:val="18"/>
              </w:rPr>
            </w:pPr>
          </w:p>
        </w:tc>
        <w:tc>
          <w:tcPr>
            <w:tcW w:w="1941" w:type="dxa"/>
          </w:tcPr>
          <w:p w14:paraId="665339A0" w14:textId="25D5EA13" w:rsidR="00235901" w:rsidRPr="00235901" w:rsidRDefault="006106C3" w:rsidP="000F2750">
            <w:pPr>
              <w:spacing w:line="240" w:lineRule="auto"/>
              <w:ind w:left="0" w:firstLine="0"/>
              <w:jc w:val="center"/>
              <w:rPr>
                <w:noProof/>
                <w:sz w:val="18"/>
                <w:szCs w:val="18"/>
              </w:rPr>
            </w:pPr>
            <w:r>
              <w:rPr>
                <w:noProof/>
                <w:sz w:val="18"/>
                <w:szCs w:val="18"/>
              </w:rPr>
              <w:t xml:space="preserve">А2. </w:t>
            </w:r>
            <w:r w:rsidR="00235901">
              <w:rPr>
                <w:noProof/>
                <w:sz w:val="18"/>
                <w:szCs w:val="18"/>
              </w:rPr>
              <w:t xml:space="preserve">Захист </w:t>
            </w:r>
            <w:r w:rsidR="00235901">
              <w:rPr>
                <w:noProof/>
                <w:sz w:val="18"/>
                <w:szCs w:val="18"/>
              </w:rPr>
              <w:br/>
              <w:t xml:space="preserve">кваліфікаційної </w:t>
            </w:r>
            <w:r w:rsidR="00235901">
              <w:rPr>
                <w:noProof/>
                <w:sz w:val="18"/>
                <w:szCs w:val="18"/>
              </w:rPr>
              <w:br/>
              <w:t xml:space="preserve">роботи </w:t>
            </w:r>
            <w:r w:rsidR="00235901">
              <w:rPr>
                <w:noProof/>
                <w:sz w:val="18"/>
                <w:szCs w:val="18"/>
              </w:rPr>
              <w:br/>
              <w:t>бакалавра</w:t>
            </w:r>
          </w:p>
        </w:tc>
      </w:tr>
      <w:tr w:rsidR="00235901" w:rsidRPr="00235901" w14:paraId="44EBF6C5" w14:textId="21D6A49D" w:rsidTr="00235901">
        <w:tc>
          <w:tcPr>
            <w:tcW w:w="1629" w:type="dxa"/>
          </w:tcPr>
          <w:p w14:paraId="1ACD91A1" w14:textId="77777777" w:rsidR="008051D7" w:rsidRPr="00235901" w:rsidRDefault="008051D7" w:rsidP="008051D7">
            <w:pPr>
              <w:spacing w:line="240" w:lineRule="auto"/>
              <w:ind w:left="0" w:firstLine="0"/>
              <w:jc w:val="center"/>
              <w:rPr>
                <w:noProof/>
                <w:sz w:val="18"/>
                <w:szCs w:val="18"/>
              </w:rPr>
            </w:pPr>
            <w:r>
              <w:rPr>
                <w:noProof/>
                <w:sz w:val="18"/>
                <w:szCs w:val="18"/>
              </w:rPr>
              <w:t xml:space="preserve">ОК8. </w:t>
            </w:r>
            <w:r w:rsidRPr="00235901">
              <w:rPr>
                <w:noProof/>
                <w:sz w:val="18"/>
                <w:szCs w:val="18"/>
              </w:rPr>
              <w:t>Фізичне</w:t>
            </w:r>
            <w:r w:rsidRPr="00235901">
              <w:rPr>
                <w:noProof/>
                <w:sz w:val="18"/>
                <w:szCs w:val="18"/>
              </w:rPr>
              <w:br/>
              <w:t>виховання</w:t>
            </w:r>
          </w:p>
          <w:p w14:paraId="24A9A28C" w14:textId="77777777" w:rsidR="008051D7" w:rsidRPr="00235901" w:rsidRDefault="008051D7" w:rsidP="000F2750">
            <w:pPr>
              <w:spacing w:line="240" w:lineRule="auto"/>
              <w:ind w:left="0" w:firstLine="0"/>
              <w:jc w:val="center"/>
              <w:rPr>
                <w:noProof/>
                <w:sz w:val="18"/>
                <w:szCs w:val="18"/>
              </w:rPr>
            </w:pPr>
          </w:p>
          <w:p w14:paraId="208AEC22" w14:textId="77777777" w:rsidR="00235901" w:rsidRPr="00235901" w:rsidRDefault="00235901" w:rsidP="000F2750">
            <w:pPr>
              <w:spacing w:line="240" w:lineRule="auto"/>
              <w:ind w:left="0" w:firstLine="0"/>
              <w:jc w:val="center"/>
              <w:rPr>
                <w:noProof/>
                <w:sz w:val="18"/>
                <w:szCs w:val="18"/>
              </w:rPr>
            </w:pPr>
          </w:p>
          <w:p w14:paraId="05789B22" w14:textId="7AA49B0D" w:rsidR="00235901" w:rsidRPr="00235901" w:rsidRDefault="00235901" w:rsidP="000F2750">
            <w:pPr>
              <w:spacing w:line="240" w:lineRule="auto"/>
              <w:ind w:left="0" w:firstLine="0"/>
              <w:jc w:val="center"/>
              <w:rPr>
                <w:noProof/>
                <w:sz w:val="18"/>
                <w:szCs w:val="18"/>
              </w:rPr>
            </w:pPr>
          </w:p>
        </w:tc>
        <w:tc>
          <w:tcPr>
            <w:tcW w:w="1637" w:type="dxa"/>
          </w:tcPr>
          <w:p w14:paraId="7EE41F2B" w14:textId="77777777" w:rsidR="00235901" w:rsidRPr="00235901" w:rsidRDefault="00235901" w:rsidP="000F2750">
            <w:pPr>
              <w:spacing w:line="240" w:lineRule="auto"/>
              <w:ind w:left="0" w:firstLine="0"/>
              <w:jc w:val="center"/>
              <w:rPr>
                <w:noProof/>
                <w:sz w:val="18"/>
                <w:szCs w:val="18"/>
              </w:rPr>
            </w:pPr>
          </w:p>
        </w:tc>
        <w:tc>
          <w:tcPr>
            <w:tcW w:w="1619" w:type="dxa"/>
          </w:tcPr>
          <w:p w14:paraId="108CC131" w14:textId="46B3AE88" w:rsidR="00235901" w:rsidRPr="00235901" w:rsidRDefault="005D45A7" w:rsidP="000F2750">
            <w:pPr>
              <w:spacing w:line="240" w:lineRule="auto"/>
              <w:ind w:left="0" w:firstLine="0"/>
              <w:jc w:val="center"/>
              <w:rPr>
                <w:noProof/>
                <w:sz w:val="18"/>
                <w:szCs w:val="18"/>
              </w:rPr>
            </w:pPr>
            <w:r>
              <w:rPr>
                <w:noProof/>
                <w:sz w:val="18"/>
                <w:szCs w:val="18"/>
              </w:rPr>
              <w:t xml:space="preserve">ОК16. </w:t>
            </w:r>
            <w:r w:rsidRPr="00235901">
              <w:rPr>
                <w:noProof/>
                <w:sz w:val="18"/>
                <w:szCs w:val="18"/>
              </w:rPr>
              <w:t>Комп’ютерні мережі</w:t>
            </w:r>
          </w:p>
        </w:tc>
        <w:tc>
          <w:tcPr>
            <w:tcW w:w="1614" w:type="dxa"/>
          </w:tcPr>
          <w:p w14:paraId="02DC1EFD" w14:textId="77777777" w:rsidR="00235901" w:rsidRPr="00235901" w:rsidRDefault="00235901" w:rsidP="000F2750">
            <w:pPr>
              <w:spacing w:line="240" w:lineRule="auto"/>
              <w:ind w:left="0" w:firstLine="0"/>
              <w:jc w:val="center"/>
              <w:rPr>
                <w:noProof/>
                <w:sz w:val="18"/>
                <w:szCs w:val="18"/>
              </w:rPr>
            </w:pPr>
          </w:p>
        </w:tc>
        <w:tc>
          <w:tcPr>
            <w:tcW w:w="1629" w:type="dxa"/>
          </w:tcPr>
          <w:p w14:paraId="519D8D80" w14:textId="77777777" w:rsidR="00235901" w:rsidRPr="00235901" w:rsidRDefault="00235901" w:rsidP="000F2750">
            <w:pPr>
              <w:spacing w:line="240" w:lineRule="auto"/>
              <w:ind w:left="0" w:firstLine="0"/>
              <w:jc w:val="center"/>
              <w:rPr>
                <w:noProof/>
                <w:sz w:val="18"/>
                <w:szCs w:val="18"/>
              </w:rPr>
            </w:pPr>
          </w:p>
        </w:tc>
        <w:tc>
          <w:tcPr>
            <w:tcW w:w="1642" w:type="dxa"/>
          </w:tcPr>
          <w:p w14:paraId="244A4D2F" w14:textId="679A10E2" w:rsidR="00235901" w:rsidRPr="00235901" w:rsidRDefault="006106C3" w:rsidP="000F2750">
            <w:pPr>
              <w:spacing w:line="240" w:lineRule="auto"/>
              <w:ind w:left="0" w:firstLine="0"/>
              <w:jc w:val="center"/>
              <w:rPr>
                <w:noProof/>
                <w:sz w:val="18"/>
                <w:szCs w:val="18"/>
              </w:rPr>
            </w:pPr>
            <w:r>
              <w:rPr>
                <w:noProof/>
                <w:sz w:val="18"/>
                <w:szCs w:val="18"/>
              </w:rPr>
              <w:t xml:space="preserve">ОК28. </w:t>
            </w:r>
            <w:r w:rsidR="00235901" w:rsidRPr="00235901">
              <w:rPr>
                <w:noProof/>
                <w:sz w:val="18"/>
                <w:szCs w:val="18"/>
              </w:rPr>
              <w:t>Проєктно-технологічна практика</w:t>
            </w:r>
          </w:p>
        </w:tc>
        <w:tc>
          <w:tcPr>
            <w:tcW w:w="1633" w:type="dxa"/>
          </w:tcPr>
          <w:p w14:paraId="517FBAD9" w14:textId="0659690A" w:rsidR="00235901" w:rsidRPr="00235901" w:rsidRDefault="00235901" w:rsidP="000F2750">
            <w:pPr>
              <w:spacing w:line="240" w:lineRule="auto"/>
              <w:ind w:left="0" w:firstLine="0"/>
              <w:jc w:val="center"/>
              <w:rPr>
                <w:noProof/>
                <w:sz w:val="18"/>
                <w:szCs w:val="18"/>
              </w:rPr>
            </w:pPr>
          </w:p>
        </w:tc>
        <w:tc>
          <w:tcPr>
            <w:tcW w:w="2107" w:type="dxa"/>
          </w:tcPr>
          <w:p w14:paraId="32E35C4D" w14:textId="77777777" w:rsidR="0098256B" w:rsidRDefault="0098256B" w:rsidP="000F2750">
            <w:pPr>
              <w:spacing w:line="240" w:lineRule="auto"/>
              <w:ind w:left="0" w:firstLine="0"/>
              <w:jc w:val="center"/>
              <w:rPr>
                <w:noProof/>
                <w:sz w:val="18"/>
                <w:szCs w:val="18"/>
              </w:rPr>
            </w:pPr>
          </w:p>
          <w:p w14:paraId="03436618" w14:textId="77777777" w:rsidR="0098256B" w:rsidRDefault="0098256B" w:rsidP="000F2750">
            <w:pPr>
              <w:spacing w:line="240" w:lineRule="auto"/>
              <w:ind w:left="0" w:firstLine="0"/>
              <w:jc w:val="center"/>
              <w:rPr>
                <w:noProof/>
                <w:sz w:val="18"/>
                <w:szCs w:val="18"/>
              </w:rPr>
            </w:pPr>
          </w:p>
          <w:p w14:paraId="2C2FE835" w14:textId="7F956B68" w:rsidR="00235901" w:rsidRPr="00235901" w:rsidRDefault="006106C3" w:rsidP="000F2750">
            <w:pPr>
              <w:spacing w:line="240" w:lineRule="auto"/>
              <w:ind w:left="0" w:firstLine="0"/>
              <w:jc w:val="center"/>
              <w:rPr>
                <w:noProof/>
                <w:sz w:val="18"/>
                <w:szCs w:val="18"/>
              </w:rPr>
            </w:pPr>
            <w:r>
              <w:rPr>
                <w:noProof/>
                <w:sz w:val="18"/>
                <w:szCs w:val="18"/>
              </w:rPr>
              <w:t xml:space="preserve">ОК27. </w:t>
            </w:r>
            <w:r w:rsidR="00235901" w:rsidRPr="00235901">
              <w:rPr>
                <w:noProof/>
                <w:sz w:val="18"/>
                <w:szCs w:val="18"/>
              </w:rPr>
              <w:t xml:space="preserve">Управління </w:t>
            </w:r>
            <w:r w:rsidR="00DB4808">
              <w:rPr>
                <w:noProof/>
                <w:sz w:val="18"/>
                <w:szCs w:val="18"/>
              </w:rPr>
              <w:br/>
            </w:r>
            <w:r w:rsidR="00235901" w:rsidRPr="00235901">
              <w:rPr>
                <w:noProof/>
                <w:sz w:val="18"/>
                <w:szCs w:val="18"/>
              </w:rPr>
              <w:t xml:space="preserve">інцидентами </w:t>
            </w:r>
            <w:r w:rsidR="00DB4808">
              <w:rPr>
                <w:noProof/>
                <w:sz w:val="18"/>
                <w:szCs w:val="18"/>
              </w:rPr>
              <w:br/>
            </w:r>
            <w:r w:rsidR="00235901" w:rsidRPr="00235901">
              <w:rPr>
                <w:noProof/>
                <w:sz w:val="18"/>
                <w:szCs w:val="18"/>
              </w:rPr>
              <w:t>безпеки</w:t>
            </w:r>
          </w:p>
        </w:tc>
        <w:tc>
          <w:tcPr>
            <w:tcW w:w="1941" w:type="dxa"/>
          </w:tcPr>
          <w:p w14:paraId="4275EDAE" w14:textId="792A724C" w:rsidR="00235901" w:rsidRPr="00235901" w:rsidRDefault="00235901" w:rsidP="000F2750">
            <w:pPr>
              <w:spacing w:line="240" w:lineRule="auto"/>
              <w:ind w:left="0" w:firstLine="0"/>
              <w:jc w:val="center"/>
              <w:rPr>
                <w:noProof/>
                <w:sz w:val="18"/>
                <w:szCs w:val="18"/>
              </w:rPr>
            </w:pPr>
          </w:p>
        </w:tc>
      </w:tr>
    </w:tbl>
    <w:p w14:paraId="7428DC73" w14:textId="77777777" w:rsidR="00C92D35" w:rsidRDefault="00C92D35" w:rsidP="00686542">
      <w:pPr>
        <w:spacing w:line="259" w:lineRule="auto"/>
        <w:ind w:left="0" w:firstLine="0"/>
        <w:jc w:val="left"/>
      </w:pPr>
    </w:p>
    <w:p w14:paraId="5EBC3217" w14:textId="77777777" w:rsidR="0065246A" w:rsidRDefault="0065246A">
      <w:pPr>
        <w:sectPr w:rsidR="0065246A" w:rsidSect="008D40F5">
          <w:pgSz w:w="16840" w:h="11900" w:orient="landscape"/>
          <w:pgMar w:top="716" w:right="680" w:bottom="567" w:left="709" w:header="708" w:footer="708" w:gutter="0"/>
          <w:cols w:space="720"/>
        </w:sectPr>
      </w:pPr>
    </w:p>
    <w:p w14:paraId="74DA7EB2" w14:textId="3E8D6C2B" w:rsidR="0065246A" w:rsidRDefault="002E5C38" w:rsidP="00AC2756">
      <w:pPr>
        <w:numPr>
          <w:ilvl w:val="3"/>
          <w:numId w:val="4"/>
        </w:numPr>
        <w:spacing w:after="193"/>
        <w:ind w:left="0" w:firstLine="0"/>
        <w:jc w:val="center"/>
      </w:pPr>
      <w:r>
        <w:rPr>
          <w:b/>
        </w:rPr>
        <w:lastRenderedPageBreak/>
        <w:t>Форма атестації здобувачів вищої освіти</w:t>
      </w:r>
    </w:p>
    <w:p w14:paraId="0082070D" w14:textId="4DBF083A" w:rsidR="006D4A15" w:rsidRPr="00234A71" w:rsidRDefault="006D4A15" w:rsidP="00AC2756">
      <w:pPr>
        <w:ind w:left="10" w:firstLine="699"/>
      </w:pPr>
      <w:r w:rsidRPr="006D4A15">
        <w:t xml:space="preserve">Атестація </w:t>
      </w:r>
      <w:r>
        <w:t xml:space="preserve">випускників освітньої програми спеціальності </w:t>
      </w:r>
      <w:r>
        <w:rPr>
          <w:lang w:val="en-US"/>
        </w:rPr>
        <w:t>F</w:t>
      </w:r>
      <w:r>
        <w:t>5 «Кібербезпека та захист інформації»</w:t>
      </w:r>
      <w:r w:rsidRPr="00234A71">
        <w:t xml:space="preserve"> </w:t>
      </w:r>
      <w:r w:rsidRPr="006D4A15">
        <w:t>здійснюється у формі єдиного державного кваліфікаційного іспиту.</w:t>
      </w:r>
      <w:r w:rsidRPr="00234A71">
        <w:t xml:space="preserve"> </w:t>
      </w:r>
    </w:p>
    <w:p w14:paraId="38E18F25" w14:textId="6BFAC3F5" w:rsidR="006D4A15" w:rsidRDefault="006D4A15" w:rsidP="006D4A15">
      <w:pPr>
        <w:ind w:left="10" w:firstLine="699"/>
      </w:pPr>
      <w:r>
        <w:t>Додатково а</w:t>
      </w:r>
      <w:r w:rsidR="00AC2756">
        <w:t xml:space="preserve">тестація проводиться у формі </w:t>
      </w:r>
      <w:r>
        <w:t xml:space="preserve">публічного </w:t>
      </w:r>
      <w:r w:rsidR="00AC2756">
        <w:t>захисту кваліфікаційної роботи бакалавра</w:t>
      </w:r>
      <w:r w:rsidR="00E37988" w:rsidRPr="00234A71">
        <w:rPr>
          <w:lang w:val="ru-RU"/>
        </w:rPr>
        <w:t>.</w:t>
      </w:r>
      <w:r w:rsidR="00E37988">
        <w:t xml:space="preserve"> </w:t>
      </w:r>
      <w:r>
        <w:t>Кваліфікаційна робота має передбачати розв’язання складної спеціалізованої задачі або практичн</w:t>
      </w:r>
      <w:r w:rsidR="00E37988">
        <w:t>ої</w:t>
      </w:r>
      <w:r>
        <w:t xml:space="preserve"> проблеми в галузі кібербезпеки на основі досліджень та/або здійснення інновацій за наявності невизначених умов і вимог. Основна частина кваліфікаційної роботи має бути розміщена на сайті вищого навчального закладу. Випускна кваліфікаційна робота має бути перевірена на плагіат. У кваліфікаційній роботі не повинно бути академічного плагіату, фальсифікації та фабрикації. Згідно Положення про кваліфікаційні роботи студентів Тернопільського національного технічного університету імені Івана Пулюя – наказ №4/7-241 від 15.04.2020, кваліфікаційна робота підлягає перевірці на академічний плагіат та оприлюдненню шляхом розміщення в інституційному </w:t>
      </w:r>
      <w:proofErr w:type="spellStart"/>
      <w:r>
        <w:t>репозитарії</w:t>
      </w:r>
      <w:proofErr w:type="spellEnd"/>
      <w:r>
        <w:t xml:space="preserve"> університету ELARTU</w:t>
      </w:r>
      <w:r w:rsidR="00E37988">
        <w:t xml:space="preserve"> </w:t>
      </w:r>
      <w:r>
        <w:t>(http://elartu.tntu.edu.ua/).</w:t>
      </w:r>
    </w:p>
    <w:p w14:paraId="1589FA7D" w14:textId="34783876" w:rsidR="00AC2756" w:rsidRDefault="00AC2756" w:rsidP="00AC2756">
      <w:pPr>
        <w:ind w:left="10" w:firstLine="699"/>
      </w:pPr>
      <w:r>
        <w:t>До атестації допускаються студенти, які виконали всі вимоги програми підготовки (навчального плану). Термін проведення атестації визначається навчальним планом та графіком освітнього процесу.</w:t>
      </w:r>
    </w:p>
    <w:p w14:paraId="031AD0D3" w14:textId="0024FF50" w:rsidR="00E37988" w:rsidRDefault="00CA690F" w:rsidP="00AC2756">
      <w:pPr>
        <w:ind w:left="10" w:firstLine="699"/>
      </w:pPr>
      <w:r>
        <w:t>А</w:t>
      </w:r>
      <w:r w:rsidR="00E37988">
        <w:t xml:space="preserve">тестація завершується </w:t>
      </w:r>
      <w:proofErr w:type="spellStart"/>
      <w:r w:rsidR="00E37988">
        <w:t>видачею</w:t>
      </w:r>
      <w:proofErr w:type="spellEnd"/>
      <w:r w:rsidR="00E37988">
        <w:t xml:space="preserve"> документу встановленого зразка про присудження йому ступеня бакалавра із присвоєнням кваліфікації "Бакалавр з кібербезпеки</w:t>
      </w:r>
      <w:r w:rsidR="00E37988" w:rsidRPr="00234A71">
        <w:t xml:space="preserve"> </w:t>
      </w:r>
      <w:r w:rsidR="00E37988">
        <w:t>та захисту інформації.</w:t>
      </w:r>
    </w:p>
    <w:p w14:paraId="7B7D1E59" w14:textId="584DC23E" w:rsidR="0065246A" w:rsidRDefault="002E5C38" w:rsidP="00AC2756">
      <w:pPr>
        <w:ind w:left="10" w:firstLine="699"/>
      </w:pPr>
      <w:r>
        <w:t xml:space="preserve"> </w:t>
      </w:r>
      <w:r>
        <w:rPr>
          <w:rFonts w:ascii="Calibri" w:eastAsia="Calibri" w:hAnsi="Calibri" w:cs="Calibri"/>
          <w:sz w:val="22"/>
        </w:rPr>
        <w:t xml:space="preserve"> </w:t>
      </w:r>
    </w:p>
    <w:p w14:paraId="0A0243BB" w14:textId="77777777" w:rsidR="0065246A" w:rsidRPr="00686542" w:rsidRDefault="002E5C38" w:rsidP="00686542">
      <w:pPr>
        <w:spacing w:after="160" w:line="259" w:lineRule="auto"/>
        <w:ind w:left="0" w:firstLine="0"/>
        <w:jc w:val="left"/>
        <w:rPr>
          <w:b/>
        </w:rPr>
      </w:pPr>
      <w:r>
        <w:rPr>
          <w:b/>
        </w:rPr>
        <w:t xml:space="preserve"> </w:t>
      </w:r>
      <w:r>
        <w:rPr>
          <w:rFonts w:ascii="Calibri" w:eastAsia="Calibri" w:hAnsi="Calibri" w:cs="Calibri"/>
          <w:sz w:val="22"/>
        </w:rPr>
        <w:t xml:space="preserve"> </w:t>
      </w:r>
    </w:p>
    <w:p w14:paraId="13ED191B" w14:textId="77777777" w:rsidR="0065246A" w:rsidRDefault="0065246A">
      <w:pPr>
        <w:sectPr w:rsidR="0065246A" w:rsidSect="009E46F0">
          <w:pgSz w:w="11900" w:h="16840"/>
          <w:pgMar w:top="922" w:right="701" w:bottom="1265" w:left="1418" w:header="708" w:footer="708" w:gutter="0"/>
          <w:cols w:space="720"/>
        </w:sectPr>
      </w:pPr>
    </w:p>
    <w:p w14:paraId="09E8CED1" w14:textId="4E02BD22" w:rsidR="00686542" w:rsidRPr="00686542" w:rsidRDefault="00686542" w:rsidP="0088263F">
      <w:pPr>
        <w:pStyle w:val="a4"/>
        <w:numPr>
          <w:ilvl w:val="3"/>
          <w:numId w:val="4"/>
        </w:numPr>
        <w:spacing w:line="248" w:lineRule="auto"/>
        <w:ind w:left="0" w:right="989" w:firstLine="0"/>
        <w:jc w:val="center"/>
        <w:rPr>
          <w:b/>
          <w:lang w:val="ru-RU"/>
        </w:rPr>
      </w:pPr>
      <w:r w:rsidRPr="00686542">
        <w:rPr>
          <w:b/>
        </w:rPr>
        <w:lastRenderedPageBreak/>
        <w:t xml:space="preserve">Матриця відповідності програмних </w:t>
      </w:r>
      <w:proofErr w:type="spellStart"/>
      <w:r w:rsidRPr="00686542">
        <w:rPr>
          <w:b/>
        </w:rPr>
        <w:t>компетентностей</w:t>
      </w:r>
      <w:proofErr w:type="spellEnd"/>
      <w:r>
        <w:rPr>
          <w:b/>
        </w:rPr>
        <w:t xml:space="preserve"> </w:t>
      </w:r>
      <w:r w:rsidR="00305C90">
        <w:rPr>
          <w:b/>
        </w:rPr>
        <w:t>освітнім</w:t>
      </w:r>
      <w:r>
        <w:rPr>
          <w:b/>
        </w:rPr>
        <w:t xml:space="preserve"> компонентам </w:t>
      </w:r>
    </w:p>
    <w:p w14:paraId="4352EFA2" w14:textId="5AB96148" w:rsidR="00686542" w:rsidRDefault="00686542" w:rsidP="00686542">
      <w:pPr>
        <w:spacing w:line="248" w:lineRule="auto"/>
        <w:ind w:left="0" w:right="989" w:firstLine="0"/>
        <w:jc w:val="center"/>
        <w:rPr>
          <w:noProof/>
        </w:rPr>
      </w:pPr>
    </w:p>
    <w:tbl>
      <w:tblPr>
        <w:tblStyle w:val="a3"/>
        <w:tblW w:w="0" w:type="auto"/>
        <w:jc w:val="center"/>
        <w:tblCellMar>
          <w:top w:w="28" w:type="dxa"/>
          <w:left w:w="28" w:type="dxa"/>
          <w:bottom w:w="28" w:type="dxa"/>
          <w:right w:w="28" w:type="dxa"/>
        </w:tblCellMar>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tblGrid>
      <w:tr w:rsidR="00EB3174" w:rsidRPr="00781B08" w14:paraId="27D1AC04" w14:textId="77777777" w:rsidTr="003A7096">
        <w:trPr>
          <w:trHeight w:val="284"/>
          <w:jc w:val="center"/>
        </w:trPr>
        <w:tc>
          <w:tcPr>
            <w:tcW w:w="680" w:type="dxa"/>
          </w:tcPr>
          <w:p w14:paraId="3D6C74CE" w14:textId="77777777" w:rsidR="00EB3174" w:rsidRPr="00781B08" w:rsidRDefault="00EB3174" w:rsidP="001B1DA2">
            <w:pPr>
              <w:spacing w:line="240" w:lineRule="auto"/>
              <w:ind w:left="0" w:firstLine="0"/>
              <w:jc w:val="center"/>
              <w:rPr>
                <w:sz w:val="20"/>
                <w:szCs w:val="20"/>
                <w:lang w:val="ru-RU"/>
              </w:rPr>
            </w:pPr>
          </w:p>
        </w:tc>
        <w:tc>
          <w:tcPr>
            <w:tcW w:w="680" w:type="dxa"/>
          </w:tcPr>
          <w:p w14:paraId="04C9C886" w14:textId="0D0CA70C" w:rsidR="00EB3174" w:rsidRPr="00781B08" w:rsidRDefault="00EB3174" w:rsidP="001B1DA2">
            <w:pPr>
              <w:spacing w:line="240" w:lineRule="auto"/>
              <w:ind w:left="0" w:firstLine="0"/>
              <w:jc w:val="center"/>
              <w:rPr>
                <w:sz w:val="20"/>
                <w:szCs w:val="20"/>
                <w:lang w:val="ru-RU"/>
              </w:rPr>
            </w:pPr>
            <w:r>
              <w:rPr>
                <w:sz w:val="20"/>
                <w:szCs w:val="20"/>
                <w:lang w:val="ru-RU"/>
              </w:rPr>
              <w:t>ЗК1</w:t>
            </w:r>
          </w:p>
        </w:tc>
        <w:tc>
          <w:tcPr>
            <w:tcW w:w="680" w:type="dxa"/>
          </w:tcPr>
          <w:p w14:paraId="4C1E6D4F" w14:textId="65D63524" w:rsidR="00EB3174" w:rsidRPr="00781B08" w:rsidRDefault="00EB3174" w:rsidP="001B1DA2">
            <w:pPr>
              <w:spacing w:line="240" w:lineRule="auto"/>
              <w:ind w:left="0" w:firstLine="0"/>
              <w:jc w:val="center"/>
              <w:rPr>
                <w:sz w:val="20"/>
                <w:szCs w:val="20"/>
                <w:lang w:val="ru-RU"/>
              </w:rPr>
            </w:pPr>
            <w:r>
              <w:rPr>
                <w:sz w:val="20"/>
                <w:szCs w:val="20"/>
                <w:lang w:val="ru-RU"/>
              </w:rPr>
              <w:t>ЗК2</w:t>
            </w:r>
          </w:p>
        </w:tc>
        <w:tc>
          <w:tcPr>
            <w:tcW w:w="680" w:type="dxa"/>
          </w:tcPr>
          <w:p w14:paraId="4654451E" w14:textId="6AB7A0BD" w:rsidR="00EB3174" w:rsidRPr="00781B08" w:rsidRDefault="00EB3174" w:rsidP="001B1DA2">
            <w:pPr>
              <w:spacing w:line="240" w:lineRule="auto"/>
              <w:ind w:left="0" w:firstLine="0"/>
              <w:jc w:val="center"/>
              <w:rPr>
                <w:sz w:val="20"/>
                <w:szCs w:val="20"/>
                <w:lang w:val="ru-RU"/>
              </w:rPr>
            </w:pPr>
            <w:r>
              <w:rPr>
                <w:sz w:val="20"/>
                <w:szCs w:val="20"/>
                <w:lang w:val="ru-RU"/>
              </w:rPr>
              <w:t>ЗК3</w:t>
            </w:r>
          </w:p>
        </w:tc>
        <w:tc>
          <w:tcPr>
            <w:tcW w:w="680" w:type="dxa"/>
          </w:tcPr>
          <w:p w14:paraId="29EC6C70" w14:textId="52AFC7BD" w:rsidR="00EB3174" w:rsidRPr="00781B08" w:rsidRDefault="00EB3174" w:rsidP="001B1DA2">
            <w:pPr>
              <w:spacing w:line="240" w:lineRule="auto"/>
              <w:ind w:left="0" w:firstLine="0"/>
              <w:jc w:val="center"/>
              <w:rPr>
                <w:sz w:val="20"/>
                <w:szCs w:val="20"/>
                <w:lang w:val="ru-RU"/>
              </w:rPr>
            </w:pPr>
            <w:r>
              <w:rPr>
                <w:sz w:val="20"/>
                <w:szCs w:val="20"/>
                <w:lang w:val="ru-RU"/>
              </w:rPr>
              <w:t>ЗК4</w:t>
            </w:r>
          </w:p>
        </w:tc>
        <w:tc>
          <w:tcPr>
            <w:tcW w:w="680" w:type="dxa"/>
          </w:tcPr>
          <w:p w14:paraId="6E08C4AC" w14:textId="40A23A23" w:rsidR="00EB3174" w:rsidRPr="00781B08" w:rsidRDefault="00EB3174" w:rsidP="001B1DA2">
            <w:pPr>
              <w:spacing w:line="240" w:lineRule="auto"/>
              <w:ind w:left="0" w:firstLine="0"/>
              <w:jc w:val="center"/>
              <w:rPr>
                <w:sz w:val="20"/>
                <w:szCs w:val="20"/>
                <w:lang w:val="ru-RU"/>
              </w:rPr>
            </w:pPr>
            <w:r>
              <w:rPr>
                <w:sz w:val="20"/>
                <w:szCs w:val="20"/>
                <w:lang w:val="ru-RU"/>
              </w:rPr>
              <w:t>ЗК5</w:t>
            </w:r>
          </w:p>
        </w:tc>
        <w:tc>
          <w:tcPr>
            <w:tcW w:w="680" w:type="dxa"/>
          </w:tcPr>
          <w:p w14:paraId="616DFF55" w14:textId="6B3412B8" w:rsidR="00EB3174" w:rsidRPr="00781B08" w:rsidRDefault="00EB3174" w:rsidP="001B1DA2">
            <w:pPr>
              <w:spacing w:line="240" w:lineRule="auto"/>
              <w:ind w:left="0" w:firstLine="0"/>
              <w:jc w:val="center"/>
              <w:rPr>
                <w:sz w:val="20"/>
                <w:szCs w:val="20"/>
                <w:lang w:val="ru-RU"/>
              </w:rPr>
            </w:pPr>
            <w:r>
              <w:rPr>
                <w:sz w:val="20"/>
                <w:szCs w:val="20"/>
                <w:lang w:val="ru-RU"/>
              </w:rPr>
              <w:t>ЗК6</w:t>
            </w:r>
          </w:p>
        </w:tc>
        <w:tc>
          <w:tcPr>
            <w:tcW w:w="680" w:type="dxa"/>
          </w:tcPr>
          <w:p w14:paraId="53E93BAA" w14:textId="0934ADD6" w:rsidR="00EB3174" w:rsidRPr="00781B08" w:rsidRDefault="00EB3174" w:rsidP="001B1DA2">
            <w:pPr>
              <w:spacing w:line="240" w:lineRule="auto"/>
              <w:ind w:left="0" w:firstLine="0"/>
              <w:jc w:val="center"/>
              <w:rPr>
                <w:sz w:val="20"/>
                <w:szCs w:val="20"/>
                <w:lang w:val="ru-RU"/>
              </w:rPr>
            </w:pPr>
            <w:r>
              <w:rPr>
                <w:sz w:val="20"/>
                <w:szCs w:val="20"/>
                <w:lang w:val="ru-RU"/>
              </w:rPr>
              <w:t>ЗК7</w:t>
            </w:r>
          </w:p>
        </w:tc>
        <w:tc>
          <w:tcPr>
            <w:tcW w:w="680" w:type="dxa"/>
          </w:tcPr>
          <w:p w14:paraId="35A2D627" w14:textId="29AA3DE3" w:rsidR="00EB3174" w:rsidRPr="00781B08" w:rsidRDefault="00EB3174" w:rsidP="001B1DA2">
            <w:pPr>
              <w:spacing w:line="240" w:lineRule="auto"/>
              <w:ind w:left="0" w:firstLine="0"/>
              <w:jc w:val="center"/>
              <w:rPr>
                <w:sz w:val="20"/>
                <w:szCs w:val="20"/>
                <w:lang w:val="ru-RU"/>
              </w:rPr>
            </w:pPr>
            <w:r>
              <w:rPr>
                <w:sz w:val="20"/>
                <w:szCs w:val="20"/>
                <w:lang w:val="ru-RU"/>
              </w:rPr>
              <w:t>ЗК8</w:t>
            </w:r>
          </w:p>
        </w:tc>
        <w:tc>
          <w:tcPr>
            <w:tcW w:w="680" w:type="dxa"/>
          </w:tcPr>
          <w:p w14:paraId="42FE7780" w14:textId="59082A08" w:rsidR="00EB3174" w:rsidRPr="00781B08" w:rsidRDefault="00EB3174" w:rsidP="001B1DA2">
            <w:pPr>
              <w:spacing w:line="240" w:lineRule="auto"/>
              <w:ind w:left="0" w:firstLine="0"/>
              <w:jc w:val="center"/>
              <w:rPr>
                <w:sz w:val="20"/>
                <w:szCs w:val="20"/>
                <w:lang w:val="ru-RU"/>
              </w:rPr>
            </w:pPr>
            <w:r>
              <w:rPr>
                <w:sz w:val="20"/>
                <w:szCs w:val="20"/>
                <w:lang w:val="ru-RU"/>
              </w:rPr>
              <w:t>СК1</w:t>
            </w:r>
          </w:p>
        </w:tc>
        <w:tc>
          <w:tcPr>
            <w:tcW w:w="680" w:type="dxa"/>
          </w:tcPr>
          <w:p w14:paraId="373B4177" w14:textId="4C709BCA" w:rsidR="00EB3174" w:rsidRPr="00781B08" w:rsidRDefault="00EB3174" w:rsidP="001B1DA2">
            <w:pPr>
              <w:spacing w:line="240" w:lineRule="auto"/>
              <w:ind w:left="0" w:firstLine="0"/>
              <w:jc w:val="center"/>
              <w:rPr>
                <w:sz w:val="20"/>
                <w:szCs w:val="20"/>
                <w:lang w:val="ru-RU"/>
              </w:rPr>
            </w:pPr>
            <w:r>
              <w:rPr>
                <w:sz w:val="20"/>
                <w:szCs w:val="20"/>
                <w:lang w:val="ru-RU"/>
              </w:rPr>
              <w:t>СК2</w:t>
            </w:r>
          </w:p>
        </w:tc>
        <w:tc>
          <w:tcPr>
            <w:tcW w:w="680" w:type="dxa"/>
          </w:tcPr>
          <w:p w14:paraId="774B5582" w14:textId="2DD5FF80" w:rsidR="00EB3174" w:rsidRPr="00781B08" w:rsidRDefault="00EB3174" w:rsidP="001B1DA2">
            <w:pPr>
              <w:spacing w:line="240" w:lineRule="auto"/>
              <w:ind w:left="0" w:firstLine="0"/>
              <w:jc w:val="center"/>
              <w:rPr>
                <w:sz w:val="20"/>
                <w:szCs w:val="20"/>
                <w:lang w:val="ru-RU"/>
              </w:rPr>
            </w:pPr>
            <w:r>
              <w:rPr>
                <w:sz w:val="20"/>
                <w:szCs w:val="20"/>
                <w:lang w:val="ru-RU"/>
              </w:rPr>
              <w:t>СК3</w:t>
            </w:r>
          </w:p>
        </w:tc>
        <w:tc>
          <w:tcPr>
            <w:tcW w:w="680" w:type="dxa"/>
          </w:tcPr>
          <w:p w14:paraId="201C4FEB" w14:textId="6E35A851" w:rsidR="00EB3174" w:rsidRPr="00781B08" w:rsidRDefault="00EB3174" w:rsidP="001B1DA2">
            <w:pPr>
              <w:spacing w:line="240" w:lineRule="auto"/>
              <w:ind w:left="0" w:firstLine="0"/>
              <w:jc w:val="center"/>
              <w:rPr>
                <w:sz w:val="20"/>
                <w:szCs w:val="20"/>
                <w:lang w:val="ru-RU"/>
              </w:rPr>
            </w:pPr>
            <w:r>
              <w:rPr>
                <w:sz w:val="20"/>
                <w:szCs w:val="20"/>
                <w:lang w:val="ru-RU"/>
              </w:rPr>
              <w:t>СК4</w:t>
            </w:r>
          </w:p>
        </w:tc>
        <w:tc>
          <w:tcPr>
            <w:tcW w:w="680" w:type="dxa"/>
          </w:tcPr>
          <w:p w14:paraId="7932AF3A" w14:textId="27350431" w:rsidR="00EB3174" w:rsidRPr="00781B08" w:rsidRDefault="00EB3174" w:rsidP="001B1DA2">
            <w:pPr>
              <w:spacing w:line="240" w:lineRule="auto"/>
              <w:ind w:left="0" w:firstLine="0"/>
              <w:jc w:val="center"/>
              <w:rPr>
                <w:sz w:val="20"/>
                <w:szCs w:val="20"/>
                <w:lang w:val="ru-RU"/>
              </w:rPr>
            </w:pPr>
            <w:r>
              <w:rPr>
                <w:sz w:val="20"/>
                <w:szCs w:val="20"/>
                <w:lang w:val="ru-RU"/>
              </w:rPr>
              <w:t>СК5</w:t>
            </w:r>
          </w:p>
        </w:tc>
        <w:tc>
          <w:tcPr>
            <w:tcW w:w="680" w:type="dxa"/>
          </w:tcPr>
          <w:p w14:paraId="28794181" w14:textId="566CD7BF" w:rsidR="00EB3174" w:rsidRPr="00781B08" w:rsidRDefault="00EB3174" w:rsidP="001B1DA2">
            <w:pPr>
              <w:spacing w:line="240" w:lineRule="auto"/>
              <w:ind w:left="0" w:firstLine="0"/>
              <w:jc w:val="center"/>
              <w:rPr>
                <w:sz w:val="20"/>
                <w:szCs w:val="20"/>
                <w:lang w:val="ru-RU"/>
              </w:rPr>
            </w:pPr>
            <w:r>
              <w:rPr>
                <w:sz w:val="20"/>
                <w:szCs w:val="20"/>
                <w:lang w:val="ru-RU"/>
              </w:rPr>
              <w:t>СК6</w:t>
            </w:r>
          </w:p>
        </w:tc>
        <w:tc>
          <w:tcPr>
            <w:tcW w:w="680" w:type="dxa"/>
          </w:tcPr>
          <w:p w14:paraId="4ED2A809" w14:textId="3F35734A" w:rsidR="00EB3174" w:rsidRPr="00781B08" w:rsidRDefault="00EB3174" w:rsidP="001B1DA2">
            <w:pPr>
              <w:spacing w:line="240" w:lineRule="auto"/>
              <w:ind w:left="0" w:firstLine="0"/>
              <w:jc w:val="center"/>
              <w:rPr>
                <w:sz w:val="20"/>
                <w:szCs w:val="20"/>
                <w:lang w:val="ru-RU"/>
              </w:rPr>
            </w:pPr>
            <w:r>
              <w:rPr>
                <w:sz w:val="20"/>
                <w:szCs w:val="20"/>
                <w:lang w:val="ru-RU"/>
              </w:rPr>
              <w:t>СК7</w:t>
            </w:r>
          </w:p>
        </w:tc>
        <w:tc>
          <w:tcPr>
            <w:tcW w:w="680" w:type="dxa"/>
          </w:tcPr>
          <w:p w14:paraId="028547A0" w14:textId="60F20D10" w:rsidR="00EB3174" w:rsidRPr="00781B08" w:rsidRDefault="00EB3174" w:rsidP="001B1DA2">
            <w:pPr>
              <w:spacing w:line="240" w:lineRule="auto"/>
              <w:ind w:left="0" w:firstLine="0"/>
              <w:jc w:val="center"/>
              <w:rPr>
                <w:sz w:val="20"/>
                <w:szCs w:val="20"/>
                <w:lang w:val="ru-RU"/>
              </w:rPr>
            </w:pPr>
            <w:r>
              <w:rPr>
                <w:sz w:val="20"/>
                <w:szCs w:val="20"/>
                <w:lang w:val="ru-RU"/>
              </w:rPr>
              <w:t>СК8</w:t>
            </w:r>
          </w:p>
        </w:tc>
        <w:tc>
          <w:tcPr>
            <w:tcW w:w="680" w:type="dxa"/>
          </w:tcPr>
          <w:p w14:paraId="4E197D3F" w14:textId="3AC5783D" w:rsidR="00EB3174" w:rsidRPr="00781B08" w:rsidRDefault="00EB3174" w:rsidP="001B1DA2">
            <w:pPr>
              <w:spacing w:line="240" w:lineRule="auto"/>
              <w:ind w:left="0" w:firstLine="0"/>
              <w:jc w:val="center"/>
              <w:rPr>
                <w:sz w:val="20"/>
                <w:szCs w:val="20"/>
                <w:lang w:val="ru-RU"/>
              </w:rPr>
            </w:pPr>
            <w:r>
              <w:rPr>
                <w:sz w:val="20"/>
                <w:szCs w:val="20"/>
                <w:lang w:val="ru-RU"/>
              </w:rPr>
              <w:t>СК9</w:t>
            </w:r>
          </w:p>
        </w:tc>
        <w:tc>
          <w:tcPr>
            <w:tcW w:w="680" w:type="dxa"/>
          </w:tcPr>
          <w:p w14:paraId="5C37283E" w14:textId="2DBFFFE5" w:rsidR="00EB3174" w:rsidRPr="00781B08" w:rsidRDefault="00EB3174" w:rsidP="001B1DA2">
            <w:pPr>
              <w:spacing w:line="240" w:lineRule="auto"/>
              <w:ind w:left="0" w:firstLine="0"/>
              <w:jc w:val="center"/>
              <w:rPr>
                <w:sz w:val="20"/>
                <w:szCs w:val="20"/>
                <w:lang w:val="ru-RU"/>
              </w:rPr>
            </w:pPr>
            <w:r>
              <w:rPr>
                <w:sz w:val="20"/>
                <w:szCs w:val="20"/>
                <w:lang w:val="ru-RU"/>
              </w:rPr>
              <w:t>СК10</w:t>
            </w:r>
          </w:p>
        </w:tc>
      </w:tr>
      <w:tr w:rsidR="00EB3174" w:rsidRPr="00781B08" w14:paraId="04CB67D1" w14:textId="77777777" w:rsidTr="003A7096">
        <w:trPr>
          <w:trHeight w:val="284"/>
          <w:jc w:val="center"/>
        </w:trPr>
        <w:tc>
          <w:tcPr>
            <w:tcW w:w="680" w:type="dxa"/>
          </w:tcPr>
          <w:p w14:paraId="5CCF1FC8" w14:textId="4CCE65A3" w:rsidR="00EB3174" w:rsidRPr="00781B08" w:rsidRDefault="00EB3174" w:rsidP="00D336DC">
            <w:pPr>
              <w:spacing w:line="240" w:lineRule="auto"/>
              <w:ind w:left="0" w:firstLine="0"/>
              <w:jc w:val="center"/>
              <w:rPr>
                <w:sz w:val="20"/>
                <w:szCs w:val="20"/>
                <w:lang w:val="ru-RU"/>
              </w:rPr>
            </w:pPr>
            <w:r>
              <w:rPr>
                <w:sz w:val="20"/>
                <w:szCs w:val="20"/>
                <w:lang w:val="ru-RU"/>
              </w:rPr>
              <w:t>ОК1</w:t>
            </w:r>
          </w:p>
        </w:tc>
        <w:tc>
          <w:tcPr>
            <w:tcW w:w="680" w:type="dxa"/>
          </w:tcPr>
          <w:p w14:paraId="11031D97" w14:textId="4493B047" w:rsidR="00EB3174" w:rsidRPr="00062D78" w:rsidRDefault="00EB3174" w:rsidP="00D336DC">
            <w:pPr>
              <w:spacing w:line="240" w:lineRule="auto"/>
              <w:ind w:left="0" w:firstLine="0"/>
              <w:jc w:val="center"/>
              <w:rPr>
                <w:sz w:val="20"/>
                <w:szCs w:val="20"/>
                <w:lang w:val="en-US"/>
              </w:rPr>
            </w:pPr>
          </w:p>
        </w:tc>
        <w:tc>
          <w:tcPr>
            <w:tcW w:w="680" w:type="dxa"/>
          </w:tcPr>
          <w:p w14:paraId="3F92ECD7" w14:textId="77777777" w:rsidR="00EB3174" w:rsidRPr="00781B08" w:rsidRDefault="00EB3174" w:rsidP="00D336DC">
            <w:pPr>
              <w:spacing w:line="240" w:lineRule="auto"/>
              <w:ind w:left="0" w:firstLine="0"/>
              <w:jc w:val="center"/>
              <w:rPr>
                <w:sz w:val="20"/>
                <w:szCs w:val="20"/>
                <w:lang w:val="ru-RU"/>
              </w:rPr>
            </w:pPr>
          </w:p>
        </w:tc>
        <w:tc>
          <w:tcPr>
            <w:tcW w:w="680" w:type="dxa"/>
          </w:tcPr>
          <w:p w14:paraId="0294DCC9" w14:textId="561CC854" w:rsidR="00EB3174" w:rsidRPr="00F428E5" w:rsidRDefault="00EB3174" w:rsidP="00D336DC">
            <w:pPr>
              <w:spacing w:line="240" w:lineRule="auto"/>
              <w:ind w:left="0" w:firstLine="0"/>
              <w:jc w:val="center"/>
              <w:rPr>
                <w:sz w:val="20"/>
                <w:szCs w:val="20"/>
                <w:lang w:val="en-US"/>
              </w:rPr>
            </w:pPr>
          </w:p>
        </w:tc>
        <w:tc>
          <w:tcPr>
            <w:tcW w:w="680" w:type="dxa"/>
          </w:tcPr>
          <w:p w14:paraId="23E6B4FB" w14:textId="56C04C9A"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64B9D03C" w14:textId="77777777" w:rsidR="00EB3174" w:rsidRPr="00781B08" w:rsidRDefault="00EB3174" w:rsidP="00D336DC">
            <w:pPr>
              <w:spacing w:line="240" w:lineRule="auto"/>
              <w:ind w:left="0" w:firstLine="0"/>
              <w:jc w:val="center"/>
              <w:rPr>
                <w:sz w:val="20"/>
                <w:szCs w:val="20"/>
                <w:lang w:val="ru-RU"/>
              </w:rPr>
            </w:pPr>
          </w:p>
        </w:tc>
        <w:tc>
          <w:tcPr>
            <w:tcW w:w="680" w:type="dxa"/>
          </w:tcPr>
          <w:p w14:paraId="4776707A" w14:textId="77777777" w:rsidR="00EB3174" w:rsidRPr="00781B08" w:rsidRDefault="00EB3174" w:rsidP="00D336DC">
            <w:pPr>
              <w:spacing w:line="240" w:lineRule="auto"/>
              <w:ind w:left="0" w:firstLine="0"/>
              <w:jc w:val="center"/>
              <w:rPr>
                <w:sz w:val="20"/>
                <w:szCs w:val="20"/>
                <w:lang w:val="ru-RU"/>
              </w:rPr>
            </w:pPr>
          </w:p>
        </w:tc>
        <w:tc>
          <w:tcPr>
            <w:tcW w:w="680" w:type="dxa"/>
          </w:tcPr>
          <w:p w14:paraId="25C5DAA1" w14:textId="77777777" w:rsidR="00EB3174" w:rsidRPr="00781B08" w:rsidRDefault="00EB3174" w:rsidP="00D336DC">
            <w:pPr>
              <w:spacing w:line="240" w:lineRule="auto"/>
              <w:ind w:left="0" w:firstLine="0"/>
              <w:jc w:val="center"/>
              <w:rPr>
                <w:sz w:val="20"/>
                <w:szCs w:val="20"/>
                <w:lang w:val="ru-RU"/>
              </w:rPr>
            </w:pPr>
          </w:p>
        </w:tc>
        <w:tc>
          <w:tcPr>
            <w:tcW w:w="680" w:type="dxa"/>
          </w:tcPr>
          <w:p w14:paraId="326111F4" w14:textId="77777777" w:rsidR="00EB3174" w:rsidRPr="00781B08" w:rsidRDefault="00EB3174" w:rsidP="00D336DC">
            <w:pPr>
              <w:spacing w:line="240" w:lineRule="auto"/>
              <w:ind w:left="0" w:firstLine="0"/>
              <w:jc w:val="center"/>
              <w:rPr>
                <w:sz w:val="20"/>
                <w:szCs w:val="20"/>
                <w:lang w:val="ru-RU"/>
              </w:rPr>
            </w:pPr>
          </w:p>
        </w:tc>
        <w:tc>
          <w:tcPr>
            <w:tcW w:w="680" w:type="dxa"/>
          </w:tcPr>
          <w:p w14:paraId="50FA91B6" w14:textId="77777777" w:rsidR="00EB3174" w:rsidRPr="00781B08" w:rsidRDefault="00EB3174" w:rsidP="00D336DC">
            <w:pPr>
              <w:spacing w:line="240" w:lineRule="auto"/>
              <w:ind w:left="0" w:firstLine="0"/>
              <w:jc w:val="center"/>
              <w:rPr>
                <w:sz w:val="20"/>
                <w:szCs w:val="20"/>
                <w:lang w:val="ru-RU"/>
              </w:rPr>
            </w:pPr>
          </w:p>
        </w:tc>
        <w:tc>
          <w:tcPr>
            <w:tcW w:w="680" w:type="dxa"/>
          </w:tcPr>
          <w:p w14:paraId="37B4C550" w14:textId="77777777" w:rsidR="00EB3174" w:rsidRPr="00781B08" w:rsidRDefault="00EB3174" w:rsidP="00D336DC">
            <w:pPr>
              <w:spacing w:line="240" w:lineRule="auto"/>
              <w:ind w:left="0" w:firstLine="0"/>
              <w:jc w:val="center"/>
              <w:rPr>
                <w:sz w:val="20"/>
                <w:szCs w:val="20"/>
                <w:lang w:val="ru-RU"/>
              </w:rPr>
            </w:pPr>
          </w:p>
        </w:tc>
        <w:tc>
          <w:tcPr>
            <w:tcW w:w="680" w:type="dxa"/>
          </w:tcPr>
          <w:p w14:paraId="2D0271DE" w14:textId="77777777" w:rsidR="00EB3174" w:rsidRPr="00781B08" w:rsidRDefault="00EB3174" w:rsidP="00D336DC">
            <w:pPr>
              <w:spacing w:line="240" w:lineRule="auto"/>
              <w:ind w:left="0" w:firstLine="0"/>
              <w:jc w:val="center"/>
              <w:rPr>
                <w:sz w:val="20"/>
                <w:szCs w:val="20"/>
                <w:lang w:val="ru-RU"/>
              </w:rPr>
            </w:pPr>
          </w:p>
        </w:tc>
        <w:tc>
          <w:tcPr>
            <w:tcW w:w="680" w:type="dxa"/>
          </w:tcPr>
          <w:p w14:paraId="51D72964" w14:textId="77777777" w:rsidR="00EB3174" w:rsidRPr="00781B08" w:rsidRDefault="00EB3174" w:rsidP="00D336DC">
            <w:pPr>
              <w:spacing w:line="240" w:lineRule="auto"/>
              <w:ind w:left="0" w:firstLine="0"/>
              <w:jc w:val="center"/>
              <w:rPr>
                <w:sz w:val="20"/>
                <w:szCs w:val="20"/>
                <w:lang w:val="ru-RU"/>
              </w:rPr>
            </w:pPr>
          </w:p>
        </w:tc>
        <w:tc>
          <w:tcPr>
            <w:tcW w:w="680" w:type="dxa"/>
          </w:tcPr>
          <w:p w14:paraId="465BAFB4" w14:textId="77777777" w:rsidR="00EB3174" w:rsidRPr="00781B08" w:rsidRDefault="00EB3174" w:rsidP="00D336DC">
            <w:pPr>
              <w:spacing w:line="240" w:lineRule="auto"/>
              <w:ind w:left="0" w:firstLine="0"/>
              <w:jc w:val="center"/>
              <w:rPr>
                <w:sz w:val="20"/>
                <w:szCs w:val="20"/>
                <w:lang w:val="ru-RU"/>
              </w:rPr>
            </w:pPr>
          </w:p>
        </w:tc>
        <w:tc>
          <w:tcPr>
            <w:tcW w:w="680" w:type="dxa"/>
          </w:tcPr>
          <w:p w14:paraId="46706614" w14:textId="77777777" w:rsidR="00EB3174" w:rsidRPr="00781B08" w:rsidRDefault="00EB3174" w:rsidP="00D336DC">
            <w:pPr>
              <w:spacing w:line="240" w:lineRule="auto"/>
              <w:ind w:left="0" w:firstLine="0"/>
              <w:jc w:val="center"/>
              <w:rPr>
                <w:sz w:val="20"/>
                <w:szCs w:val="20"/>
                <w:lang w:val="ru-RU"/>
              </w:rPr>
            </w:pPr>
          </w:p>
        </w:tc>
        <w:tc>
          <w:tcPr>
            <w:tcW w:w="680" w:type="dxa"/>
          </w:tcPr>
          <w:p w14:paraId="6108F75D" w14:textId="77777777" w:rsidR="00EB3174" w:rsidRPr="00781B08" w:rsidRDefault="00EB3174" w:rsidP="00D336DC">
            <w:pPr>
              <w:spacing w:line="240" w:lineRule="auto"/>
              <w:ind w:left="0" w:firstLine="0"/>
              <w:jc w:val="center"/>
              <w:rPr>
                <w:sz w:val="20"/>
                <w:szCs w:val="20"/>
                <w:lang w:val="ru-RU"/>
              </w:rPr>
            </w:pPr>
          </w:p>
        </w:tc>
        <w:tc>
          <w:tcPr>
            <w:tcW w:w="680" w:type="dxa"/>
          </w:tcPr>
          <w:p w14:paraId="30068C6B" w14:textId="77777777" w:rsidR="00EB3174" w:rsidRPr="00781B08" w:rsidRDefault="00EB3174" w:rsidP="00D336DC">
            <w:pPr>
              <w:spacing w:line="240" w:lineRule="auto"/>
              <w:ind w:left="0" w:firstLine="0"/>
              <w:jc w:val="center"/>
              <w:rPr>
                <w:sz w:val="20"/>
                <w:szCs w:val="20"/>
                <w:lang w:val="ru-RU"/>
              </w:rPr>
            </w:pPr>
          </w:p>
        </w:tc>
        <w:tc>
          <w:tcPr>
            <w:tcW w:w="680" w:type="dxa"/>
          </w:tcPr>
          <w:p w14:paraId="0645B25A" w14:textId="77777777" w:rsidR="00EB3174" w:rsidRPr="00781B08" w:rsidRDefault="00EB3174" w:rsidP="00D336DC">
            <w:pPr>
              <w:spacing w:line="240" w:lineRule="auto"/>
              <w:ind w:left="0" w:firstLine="0"/>
              <w:jc w:val="center"/>
              <w:rPr>
                <w:sz w:val="20"/>
                <w:szCs w:val="20"/>
                <w:lang w:val="ru-RU"/>
              </w:rPr>
            </w:pPr>
          </w:p>
        </w:tc>
        <w:tc>
          <w:tcPr>
            <w:tcW w:w="680" w:type="dxa"/>
          </w:tcPr>
          <w:p w14:paraId="353CE779" w14:textId="77777777" w:rsidR="00EB3174" w:rsidRPr="00781B08" w:rsidRDefault="00EB3174" w:rsidP="00D336DC">
            <w:pPr>
              <w:spacing w:line="240" w:lineRule="auto"/>
              <w:ind w:left="0" w:firstLine="0"/>
              <w:jc w:val="center"/>
              <w:rPr>
                <w:sz w:val="20"/>
                <w:szCs w:val="20"/>
                <w:lang w:val="ru-RU"/>
              </w:rPr>
            </w:pPr>
          </w:p>
        </w:tc>
      </w:tr>
      <w:tr w:rsidR="00EB3174" w:rsidRPr="00781B08" w14:paraId="732C4360" w14:textId="77777777" w:rsidTr="003A7096">
        <w:trPr>
          <w:trHeight w:val="284"/>
          <w:jc w:val="center"/>
        </w:trPr>
        <w:tc>
          <w:tcPr>
            <w:tcW w:w="680" w:type="dxa"/>
          </w:tcPr>
          <w:p w14:paraId="31C0CB7A" w14:textId="7ACA7055" w:rsidR="00EB3174" w:rsidRPr="00781B08" w:rsidRDefault="00EB3174" w:rsidP="00D336DC">
            <w:pPr>
              <w:spacing w:line="240" w:lineRule="auto"/>
              <w:ind w:left="0" w:firstLine="0"/>
              <w:jc w:val="center"/>
              <w:rPr>
                <w:sz w:val="20"/>
                <w:szCs w:val="20"/>
                <w:lang w:val="ru-RU"/>
              </w:rPr>
            </w:pPr>
            <w:r>
              <w:rPr>
                <w:sz w:val="20"/>
                <w:szCs w:val="20"/>
                <w:lang w:val="ru-RU"/>
              </w:rPr>
              <w:t>ОК2</w:t>
            </w:r>
          </w:p>
        </w:tc>
        <w:tc>
          <w:tcPr>
            <w:tcW w:w="680" w:type="dxa"/>
          </w:tcPr>
          <w:p w14:paraId="4C4ADFBC" w14:textId="2031F0C0" w:rsidR="00EB3174" w:rsidRPr="00781B08" w:rsidRDefault="00EB3174" w:rsidP="00D336DC">
            <w:pPr>
              <w:spacing w:line="240" w:lineRule="auto"/>
              <w:ind w:left="0" w:firstLine="0"/>
              <w:jc w:val="center"/>
              <w:rPr>
                <w:sz w:val="20"/>
                <w:szCs w:val="20"/>
                <w:lang w:val="ru-RU"/>
              </w:rPr>
            </w:pPr>
          </w:p>
        </w:tc>
        <w:tc>
          <w:tcPr>
            <w:tcW w:w="680" w:type="dxa"/>
          </w:tcPr>
          <w:p w14:paraId="6F761605" w14:textId="77777777" w:rsidR="00EB3174" w:rsidRPr="00781B08" w:rsidRDefault="00EB3174" w:rsidP="00D336DC">
            <w:pPr>
              <w:spacing w:line="240" w:lineRule="auto"/>
              <w:ind w:left="0" w:firstLine="0"/>
              <w:jc w:val="center"/>
              <w:rPr>
                <w:sz w:val="20"/>
                <w:szCs w:val="20"/>
                <w:lang w:val="ru-RU"/>
              </w:rPr>
            </w:pPr>
          </w:p>
        </w:tc>
        <w:tc>
          <w:tcPr>
            <w:tcW w:w="680" w:type="dxa"/>
          </w:tcPr>
          <w:p w14:paraId="2037BF25" w14:textId="77777777" w:rsidR="00EB3174" w:rsidRPr="00781B08" w:rsidRDefault="00EB3174" w:rsidP="00D336DC">
            <w:pPr>
              <w:spacing w:line="240" w:lineRule="auto"/>
              <w:ind w:left="0" w:firstLine="0"/>
              <w:jc w:val="center"/>
              <w:rPr>
                <w:sz w:val="20"/>
                <w:szCs w:val="20"/>
                <w:lang w:val="ru-RU"/>
              </w:rPr>
            </w:pPr>
          </w:p>
        </w:tc>
        <w:tc>
          <w:tcPr>
            <w:tcW w:w="680" w:type="dxa"/>
          </w:tcPr>
          <w:p w14:paraId="15ACB5B3" w14:textId="77777777" w:rsidR="00EB3174" w:rsidRPr="00781B08" w:rsidRDefault="00EB3174" w:rsidP="00D336DC">
            <w:pPr>
              <w:spacing w:line="240" w:lineRule="auto"/>
              <w:ind w:left="0" w:firstLine="0"/>
              <w:jc w:val="center"/>
              <w:rPr>
                <w:sz w:val="20"/>
                <w:szCs w:val="20"/>
                <w:lang w:val="ru-RU"/>
              </w:rPr>
            </w:pPr>
          </w:p>
        </w:tc>
        <w:tc>
          <w:tcPr>
            <w:tcW w:w="680" w:type="dxa"/>
          </w:tcPr>
          <w:p w14:paraId="1DC363E7" w14:textId="2A478763"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6BDC6085" w14:textId="77777777" w:rsidR="00EB3174" w:rsidRPr="00781B08" w:rsidRDefault="00EB3174" w:rsidP="00D336DC">
            <w:pPr>
              <w:spacing w:line="240" w:lineRule="auto"/>
              <w:ind w:left="0" w:firstLine="0"/>
              <w:jc w:val="center"/>
              <w:rPr>
                <w:sz w:val="20"/>
                <w:szCs w:val="20"/>
                <w:lang w:val="ru-RU"/>
              </w:rPr>
            </w:pPr>
          </w:p>
        </w:tc>
        <w:tc>
          <w:tcPr>
            <w:tcW w:w="680" w:type="dxa"/>
          </w:tcPr>
          <w:p w14:paraId="006FB2B9" w14:textId="77777777" w:rsidR="00EB3174" w:rsidRPr="00781B08" w:rsidRDefault="00EB3174" w:rsidP="00D336DC">
            <w:pPr>
              <w:spacing w:line="240" w:lineRule="auto"/>
              <w:ind w:left="0" w:firstLine="0"/>
              <w:jc w:val="center"/>
              <w:rPr>
                <w:sz w:val="20"/>
                <w:szCs w:val="20"/>
                <w:lang w:val="ru-RU"/>
              </w:rPr>
            </w:pPr>
          </w:p>
        </w:tc>
        <w:tc>
          <w:tcPr>
            <w:tcW w:w="680" w:type="dxa"/>
          </w:tcPr>
          <w:p w14:paraId="582825F8" w14:textId="77777777" w:rsidR="00EB3174" w:rsidRPr="00781B08" w:rsidRDefault="00EB3174" w:rsidP="00D336DC">
            <w:pPr>
              <w:spacing w:line="240" w:lineRule="auto"/>
              <w:ind w:left="0" w:firstLine="0"/>
              <w:jc w:val="center"/>
              <w:rPr>
                <w:sz w:val="20"/>
                <w:szCs w:val="20"/>
                <w:lang w:val="ru-RU"/>
              </w:rPr>
            </w:pPr>
          </w:p>
        </w:tc>
        <w:tc>
          <w:tcPr>
            <w:tcW w:w="680" w:type="dxa"/>
          </w:tcPr>
          <w:p w14:paraId="17456EDE" w14:textId="293E1DD3" w:rsidR="00EB3174" w:rsidRPr="00540088" w:rsidRDefault="00EB3174" w:rsidP="00D336DC">
            <w:pPr>
              <w:spacing w:line="240" w:lineRule="auto"/>
              <w:ind w:left="0" w:firstLine="0"/>
              <w:jc w:val="center"/>
              <w:rPr>
                <w:sz w:val="20"/>
                <w:szCs w:val="20"/>
                <w:lang w:val="en-US"/>
              </w:rPr>
            </w:pPr>
          </w:p>
        </w:tc>
        <w:tc>
          <w:tcPr>
            <w:tcW w:w="680" w:type="dxa"/>
          </w:tcPr>
          <w:p w14:paraId="5DBAFC6F" w14:textId="77777777" w:rsidR="00EB3174" w:rsidRPr="00781B08" w:rsidRDefault="00EB3174" w:rsidP="00D336DC">
            <w:pPr>
              <w:spacing w:line="240" w:lineRule="auto"/>
              <w:ind w:left="0" w:firstLine="0"/>
              <w:jc w:val="center"/>
              <w:rPr>
                <w:sz w:val="20"/>
                <w:szCs w:val="20"/>
                <w:lang w:val="ru-RU"/>
              </w:rPr>
            </w:pPr>
          </w:p>
        </w:tc>
        <w:tc>
          <w:tcPr>
            <w:tcW w:w="680" w:type="dxa"/>
          </w:tcPr>
          <w:p w14:paraId="69731A98" w14:textId="77777777" w:rsidR="00EB3174" w:rsidRPr="00781B08" w:rsidRDefault="00EB3174" w:rsidP="00D336DC">
            <w:pPr>
              <w:spacing w:line="240" w:lineRule="auto"/>
              <w:ind w:left="0" w:firstLine="0"/>
              <w:jc w:val="center"/>
              <w:rPr>
                <w:sz w:val="20"/>
                <w:szCs w:val="20"/>
                <w:lang w:val="ru-RU"/>
              </w:rPr>
            </w:pPr>
          </w:p>
        </w:tc>
        <w:tc>
          <w:tcPr>
            <w:tcW w:w="680" w:type="dxa"/>
          </w:tcPr>
          <w:p w14:paraId="7FD0251D" w14:textId="77777777" w:rsidR="00EB3174" w:rsidRPr="00781B08" w:rsidRDefault="00EB3174" w:rsidP="00D336DC">
            <w:pPr>
              <w:spacing w:line="240" w:lineRule="auto"/>
              <w:ind w:left="0" w:firstLine="0"/>
              <w:jc w:val="center"/>
              <w:rPr>
                <w:sz w:val="20"/>
                <w:szCs w:val="20"/>
                <w:lang w:val="ru-RU"/>
              </w:rPr>
            </w:pPr>
          </w:p>
        </w:tc>
        <w:tc>
          <w:tcPr>
            <w:tcW w:w="680" w:type="dxa"/>
          </w:tcPr>
          <w:p w14:paraId="6F2CB8F3" w14:textId="77777777" w:rsidR="00EB3174" w:rsidRPr="00781B08" w:rsidRDefault="00EB3174" w:rsidP="00D336DC">
            <w:pPr>
              <w:spacing w:line="240" w:lineRule="auto"/>
              <w:ind w:left="0" w:firstLine="0"/>
              <w:jc w:val="center"/>
              <w:rPr>
                <w:sz w:val="20"/>
                <w:szCs w:val="20"/>
                <w:lang w:val="ru-RU"/>
              </w:rPr>
            </w:pPr>
          </w:p>
        </w:tc>
        <w:tc>
          <w:tcPr>
            <w:tcW w:w="680" w:type="dxa"/>
          </w:tcPr>
          <w:p w14:paraId="21C04661" w14:textId="77777777" w:rsidR="00EB3174" w:rsidRPr="00781B08" w:rsidRDefault="00EB3174" w:rsidP="00D336DC">
            <w:pPr>
              <w:spacing w:line="240" w:lineRule="auto"/>
              <w:ind w:left="0" w:firstLine="0"/>
              <w:jc w:val="center"/>
              <w:rPr>
                <w:sz w:val="20"/>
                <w:szCs w:val="20"/>
                <w:lang w:val="ru-RU"/>
              </w:rPr>
            </w:pPr>
          </w:p>
        </w:tc>
        <w:tc>
          <w:tcPr>
            <w:tcW w:w="680" w:type="dxa"/>
          </w:tcPr>
          <w:p w14:paraId="6858B3B4" w14:textId="77777777" w:rsidR="00EB3174" w:rsidRPr="00781B08" w:rsidRDefault="00EB3174" w:rsidP="00D336DC">
            <w:pPr>
              <w:spacing w:line="240" w:lineRule="auto"/>
              <w:ind w:left="0" w:firstLine="0"/>
              <w:jc w:val="center"/>
              <w:rPr>
                <w:sz w:val="20"/>
                <w:szCs w:val="20"/>
                <w:lang w:val="ru-RU"/>
              </w:rPr>
            </w:pPr>
          </w:p>
        </w:tc>
        <w:tc>
          <w:tcPr>
            <w:tcW w:w="680" w:type="dxa"/>
          </w:tcPr>
          <w:p w14:paraId="2DF2F0A2" w14:textId="77777777" w:rsidR="00EB3174" w:rsidRPr="00781B08" w:rsidRDefault="00EB3174" w:rsidP="00D336DC">
            <w:pPr>
              <w:spacing w:line="240" w:lineRule="auto"/>
              <w:ind w:left="0" w:firstLine="0"/>
              <w:jc w:val="center"/>
              <w:rPr>
                <w:sz w:val="20"/>
                <w:szCs w:val="20"/>
                <w:lang w:val="ru-RU"/>
              </w:rPr>
            </w:pPr>
          </w:p>
        </w:tc>
        <w:tc>
          <w:tcPr>
            <w:tcW w:w="680" w:type="dxa"/>
          </w:tcPr>
          <w:p w14:paraId="5C065470" w14:textId="77777777" w:rsidR="00EB3174" w:rsidRPr="00781B08" w:rsidRDefault="00EB3174" w:rsidP="00D336DC">
            <w:pPr>
              <w:spacing w:line="240" w:lineRule="auto"/>
              <w:ind w:left="0" w:firstLine="0"/>
              <w:jc w:val="center"/>
              <w:rPr>
                <w:sz w:val="20"/>
                <w:szCs w:val="20"/>
                <w:lang w:val="ru-RU"/>
              </w:rPr>
            </w:pPr>
          </w:p>
        </w:tc>
        <w:tc>
          <w:tcPr>
            <w:tcW w:w="680" w:type="dxa"/>
          </w:tcPr>
          <w:p w14:paraId="297883E3" w14:textId="77777777" w:rsidR="00EB3174" w:rsidRPr="00781B08" w:rsidRDefault="00EB3174" w:rsidP="00D336DC">
            <w:pPr>
              <w:spacing w:line="240" w:lineRule="auto"/>
              <w:ind w:left="0" w:firstLine="0"/>
              <w:jc w:val="center"/>
              <w:rPr>
                <w:sz w:val="20"/>
                <w:szCs w:val="20"/>
                <w:lang w:val="ru-RU"/>
              </w:rPr>
            </w:pPr>
          </w:p>
        </w:tc>
      </w:tr>
      <w:tr w:rsidR="00EB3174" w:rsidRPr="00781B08" w14:paraId="1C9E77FE" w14:textId="77777777" w:rsidTr="003A7096">
        <w:trPr>
          <w:trHeight w:val="284"/>
          <w:jc w:val="center"/>
        </w:trPr>
        <w:tc>
          <w:tcPr>
            <w:tcW w:w="680" w:type="dxa"/>
          </w:tcPr>
          <w:p w14:paraId="0421C146" w14:textId="59664A65" w:rsidR="00EB3174" w:rsidRPr="00781B08" w:rsidRDefault="00EB3174" w:rsidP="00D336DC">
            <w:pPr>
              <w:spacing w:line="240" w:lineRule="auto"/>
              <w:ind w:left="0" w:firstLine="0"/>
              <w:jc w:val="center"/>
              <w:rPr>
                <w:sz w:val="20"/>
                <w:szCs w:val="20"/>
                <w:lang w:val="ru-RU"/>
              </w:rPr>
            </w:pPr>
            <w:r>
              <w:rPr>
                <w:sz w:val="20"/>
                <w:szCs w:val="20"/>
                <w:lang w:val="ru-RU"/>
              </w:rPr>
              <w:t>ОК3</w:t>
            </w:r>
          </w:p>
        </w:tc>
        <w:tc>
          <w:tcPr>
            <w:tcW w:w="680" w:type="dxa"/>
          </w:tcPr>
          <w:p w14:paraId="1E005699" w14:textId="587BD0FB" w:rsidR="00EB3174" w:rsidRPr="00781B08" w:rsidRDefault="00EB3174" w:rsidP="00D336DC">
            <w:pPr>
              <w:spacing w:line="240" w:lineRule="auto"/>
              <w:ind w:left="0" w:firstLine="0"/>
              <w:jc w:val="center"/>
              <w:rPr>
                <w:sz w:val="20"/>
                <w:szCs w:val="20"/>
                <w:lang w:val="ru-RU"/>
              </w:rPr>
            </w:pPr>
          </w:p>
        </w:tc>
        <w:tc>
          <w:tcPr>
            <w:tcW w:w="680" w:type="dxa"/>
          </w:tcPr>
          <w:p w14:paraId="0E06FFF4" w14:textId="77777777" w:rsidR="00EB3174" w:rsidRPr="00781B08" w:rsidRDefault="00EB3174" w:rsidP="00D336DC">
            <w:pPr>
              <w:spacing w:line="240" w:lineRule="auto"/>
              <w:ind w:left="0" w:firstLine="0"/>
              <w:jc w:val="center"/>
              <w:rPr>
                <w:sz w:val="20"/>
                <w:szCs w:val="20"/>
                <w:lang w:val="ru-RU"/>
              </w:rPr>
            </w:pPr>
          </w:p>
        </w:tc>
        <w:tc>
          <w:tcPr>
            <w:tcW w:w="680" w:type="dxa"/>
          </w:tcPr>
          <w:p w14:paraId="3D95FB59" w14:textId="77777777" w:rsidR="00EB3174" w:rsidRPr="00781B08" w:rsidRDefault="00EB3174" w:rsidP="00D336DC">
            <w:pPr>
              <w:spacing w:line="240" w:lineRule="auto"/>
              <w:ind w:left="0" w:firstLine="0"/>
              <w:jc w:val="center"/>
              <w:rPr>
                <w:sz w:val="20"/>
                <w:szCs w:val="20"/>
                <w:lang w:val="ru-RU"/>
              </w:rPr>
            </w:pPr>
          </w:p>
        </w:tc>
        <w:tc>
          <w:tcPr>
            <w:tcW w:w="680" w:type="dxa"/>
          </w:tcPr>
          <w:p w14:paraId="3DD858A7" w14:textId="77777777" w:rsidR="00EB3174" w:rsidRPr="00781B08" w:rsidRDefault="00EB3174" w:rsidP="00D336DC">
            <w:pPr>
              <w:spacing w:line="240" w:lineRule="auto"/>
              <w:ind w:left="0" w:firstLine="0"/>
              <w:jc w:val="center"/>
              <w:rPr>
                <w:sz w:val="20"/>
                <w:szCs w:val="20"/>
                <w:lang w:val="ru-RU"/>
              </w:rPr>
            </w:pPr>
          </w:p>
        </w:tc>
        <w:tc>
          <w:tcPr>
            <w:tcW w:w="680" w:type="dxa"/>
          </w:tcPr>
          <w:p w14:paraId="2FCDD7E9" w14:textId="1521B9D5"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06E0C5F0" w14:textId="77777777" w:rsidR="00EB3174" w:rsidRPr="00781B08" w:rsidRDefault="00EB3174" w:rsidP="00D336DC">
            <w:pPr>
              <w:spacing w:line="240" w:lineRule="auto"/>
              <w:ind w:left="0" w:firstLine="0"/>
              <w:jc w:val="center"/>
              <w:rPr>
                <w:sz w:val="20"/>
                <w:szCs w:val="20"/>
                <w:lang w:val="ru-RU"/>
              </w:rPr>
            </w:pPr>
          </w:p>
        </w:tc>
        <w:tc>
          <w:tcPr>
            <w:tcW w:w="680" w:type="dxa"/>
          </w:tcPr>
          <w:p w14:paraId="781635D1" w14:textId="77777777" w:rsidR="00EB3174" w:rsidRPr="00781B08" w:rsidRDefault="00EB3174" w:rsidP="00D336DC">
            <w:pPr>
              <w:spacing w:line="240" w:lineRule="auto"/>
              <w:ind w:left="0" w:firstLine="0"/>
              <w:jc w:val="center"/>
              <w:rPr>
                <w:sz w:val="20"/>
                <w:szCs w:val="20"/>
                <w:lang w:val="ru-RU"/>
              </w:rPr>
            </w:pPr>
          </w:p>
        </w:tc>
        <w:tc>
          <w:tcPr>
            <w:tcW w:w="680" w:type="dxa"/>
          </w:tcPr>
          <w:p w14:paraId="071B8485" w14:textId="77777777" w:rsidR="00EB3174" w:rsidRPr="00781B08" w:rsidRDefault="00EB3174" w:rsidP="00D336DC">
            <w:pPr>
              <w:spacing w:line="240" w:lineRule="auto"/>
              <w:ind w:left="0" w:firstLine="0"/>
              <w:jc w:val="center"/>
              <w:rPr>
                <w:sz w:val="20"/>
                <w:szCs w:val="20"/>
                <w:lang w:val="ru-RU"/>
              </w:rPr>
            </w:pPr>
          </w:p>
        </w:tc>
        <w:tc>
          <w:tcPr>
            <w:tcW w:w="680" w:type="dxa"/>
          </w:tcPr>
          <w:p w14:paraId="45B7A3E1" w14:textId="4F0B034A" w:rsidR="00EB3174" w:rsidRPr="00540088" w:rsidRDefault="00EB3174" w:rsidP="00D336DC">
            <w:pPr>
              <w:spacing w:line="240" w:lineRule="auto"/>
              <w:ind w:left="0" w:firstLine="0"/>
              <w:jc w:val="center"/>
              <w:rPr>
                <w:sz w:val="20"/>
                <w:szCs w:val="20"/>
                <w:lang w:val="en-US"/>
              </w:rPr>
            </w:pPr>
          </w:p>
        </w:tc>
        <w:tc>
          <w:tcPr>
            <w:tcW w:w="680" w:type="dxa"/>
          </w:tcPr>
          <w:p w14:paraId="3116C61B" w14:textId="77777777" w:rsidR="00EB3174" w:rsidRPr="00781B08" w:rsidRDefault="00EB3174" w:rsidP="00D336DC">
            <w:pPr>
              <w:spacing w:line="240" w:lineRule="auto"/>
              <w:ind w:left="0" w:firstLine="0"/>
              <w:jc w:val="center"/>
              <w:rPr>
                <w:sz w:val="20"/>
                <w:szCs w:val="20"/>
                <w:lang w:val="ru-RU"/>
              </w:rPr>
            </w:pPr>
          </w:p>
        </w:tc>
        <w:tc>
          <w:tcPr>
            <w:tcW w:w="680" w:type="dxa"/>
          </w:tcPr>
          <w:p w14:paraId="51BACBB4" w14:textId="77777777" w:rsidR="00EB3174" w:rsidRPr="00781B08" w:rsidRDefault="00EB3174" w:rsidP="00D336DC">
            <w:pPr>
              <w:spacing w:line="240" w:lineRule="auto"/>
              <w:ind w:left="0" w:firstLine="0"/>
              <w:jc w:val="center"/>
              <w:rPr>
                <w:sz w:val="20"/>
                <w:szCs w:val="20"/>
                <w:lang w:val="ru-RU"/>
              </w:rPr>
            </w:pPr>
          </w:p>
        </w:tc>
        <w:tc>
          <w:tcPr>
            <w:tcW w:w="680" w:type="dxa"/>
          </w:tcPr>
          <w:p w14:paraId="0625A6B0" w14:textId="77777777" w:rsidR="00EB3174" w:rsidRPr="00781B08" w:rsidRDefault="00EB3174" w:rsidP="00D336DC">
            <w:pPr>
              <w:spacing w:line="240" w:lineRule="auto"/>
              <w:ind w:left="0" w:firstLine="0"/>
              <w:jc w:val="center"/>
              <w:rPr>
                <w:sz w:val="20"/>
                <w:szCs w:val="20"/>
                <w:lang w:val="ru-RU"/>
              </w:rPr>
            </w:pPr>
          </w:p>
        </w:tc>
        <w:tc>
          <w:tcPr>
            <w:tcW w:w="680" w:type="dxa"/>
          </w:tcPr>
          <w:p w14:paraId="6D786FCC" w14:textId="77777777" w:rsidR="00EB3174" w:rsidRPr="00781B08" w:rsidRDefault="00EB3174" w:rsidP="00D336DC">
            <w:pPr>
              <w:spacing w:line="240" w:lineRule="auto"/>
              <w:ind w:left="0" w:firstLine="0"/>
              <w:jc w:val="center"/>
              <w:rPr>
                <w:sz w:val="20"/>
                <w:szCs w:val="20"/>
                <w:lang w:val="ru-RU"/>
              </w:rPr>
            </w:pPr>
          </w:p>
        </w:tc>
        <w:tc>
          <w:tcPr>
            <w:tcW w:w="680" w:type="dxa"/>
          </w:tcPr>
          <w:p w14:paraId="4065D859" w14:textId="77777777" w:rsidR="00EB3174" w:rsidRPr="00781B08" w:rsidRDefault="00EB3174" w:rsidP="00D336DC">
            <w:pPr>
              <w:spacing w:line="240" w:lineRule="auto"/>
              <w:ind w:left="0" w:firstLine="0"/>
              <w:jc w:val="center"/>
              <w:rPr>
                <w:sz w:val="20"/>
                <w:szCs w:val="20"/>
                <w:lang w:val="ru-RU"/>
              </w:rPr>
            </w:pPr>
          </w:p>
        </w:tc>
        <w:tc>
          <w:tcPr>
            <w:tcW w:w="680" w:type="dxa"/>
          </w:tcPr>
          <w:p w14:paraId="1E29B643" w14:textId="77777777" w:rsidR="00EB3174" w:rsidRPr="00781B08" w:rsidRDefault="00EB3174" w:rsidP="00D336DC">
            <w:pPr>
              <w:spacing w:line="240" w:lineRule="auto"/>
              <w:ind w:left="0" w:firstLine="0"/>
              <w:jc w:val="center"/>
              <w:rPr>
                <w:sz w:val="20"/>
                <w:szCs w:val="20"/>
                <w:lang w:val="ru-RU"/>
              </w:rPr>
            </w:pPr>
          </w:p>
        </w:tc>
        <w:tc>
          <w:tcPr>
            <w:tcW w:w="680" w:type="dxa"/>
          </w:tcPr>
          <w:p w14:paraId="4141D958" w14:textId="77777777" w:rsidR="00EB3174" w:rsidRPr="00781B08" w:rsidRDefault="00EB3174" w:rsidP="00D336DC">
            <w:pPr>
              <w:spacing w:line="240" w:lineRule="auto"/>
              <w:ind w:left="0" w:firstLine="0"/>
              <w:jc w:val="center"/>
              <w:rPr>
                <w:sz w:val="20"/>
                <w:szCs w:val="20"/>
                <w:lang w:val="ru-RU"/>
              </w:rPr>
            </w:pPr>
          </w:p>
        </w:tc>
        <w:tc>
          <w:tcPr>
            <w:tcW w:w="680" w:type="dxa"/>
          </w:tcPr>
          <w:p w14:paraId="163BD6DE" w14:textId="77777777" w:rsidR="00EB3174" w:rsidRPr="00781B08" w:rsidRDefault="00EB3174" w:rsidP="00D336DC">
            <w:pPr>
              <w:spacing w:line="240" w:lineRule="auto"/>
              <w:ind w:left="0" w:firstLine="0"/>
              <w:jc w:val="center"/>
              <w:rPr>
                <w:sz w:val="20"/>
                <w:szCs w:val="20"/>
                <w:lang w:val="ru-RU"/>
              </w:rPr>
            </w:pPr>
          </w:p>
        </w:tc>
        <w:tc>
          <w:tcPr>
            <w:tcW w:w="680" w:type="dxa"/>
          </w:tcPr>
          <w:p w14:paraId="359700F1" w14:textId="77777777" w:rsidR="00EB3174" w:rsidRPr="00781B08" w:rsidRDefault="00EB3174" w:rsidP="00D336DC">
            <w:pPr>
              <w:spacing w:line="240" w:lineRule="auto"/>
              <w:ind w:left="0" w:firstLine="0"/>
              <w:jc w:val="center"/>
              <w:rPr>
                <w:sz w:val="20"/>
                <w:szCs w:val="20"/>
                <w:lang w:val="ru-RU"/>
              </w:rPr>
            </w:pPr>
          </w:p>
        </w:tc>
      </w:tr>
      <w:tr w:rsidR="00EB3174" w:rsidRPr="00781B08" w14:paraId="428C35D0" w14:textId="77777777" w:rsidTr="003A7096">
        <w:trPr>
          <w:trHeight w:val="284"/>
          <w:jc w:val="center"/>
        </w:trPr>
        <w:tc>
          <w:tcPr>
            <w:tcW w:w="680" w:type="dxa"/>
          </w:tcPr>
          <w:p w14:paraId="066E1827" w14:textId="6063D523" w:rsidR="00EB3174" w:rsidRPr="00781B08" w:rsidRDefault="00EB3174" w:rsidP="00D336DC">
            <w:pPr>
              <w:spacing w:line="240" w:lineRule="auto"/>
              <w:ind w:left="0" w:firstLine="0"/>
              <w:jc w:val="center"/>
              <w:rPr>
                <w:sz w:val="20"/>
                <w:szCs w:val="20"/>
                <w:lang w:val="ru-RU"/>
              </w:rPr>
            </w:pPr>
            <w:r>
              <w:rPr>
                <w:sz w:val="20"/>
                <w:szCs w:val="20"/>
                <w:lang w:val="ru-RU"/>
              </w:rPr>
              <w:t>ОК4</w:t>
            </w:r>
          </w:p>
        </w:tc>
        <w:tc>
          <w:tcPr>
            <w:tcW w:w="680" w:type="dxa"/>
          </w:tcPr>
          <w:p w14:paraId="48A15195" w14:textId="0C4BFD6C" w:rsidR="00EB3174" w:rsidRPr="00781B08" w:rsidRDefault="00EB3174" w:rsidP="00D336DC">
            <w:pPr>
              <w:spacing w:line="240" w:lineRule="auto"/>
              <w:ind w:left="0" w:firstLine="0"/>
              <w:jc w:val="center"/>
              <w:rPr>
                <w:sz w:val="20"/>
                <w:szCs w:val="20"/>
                <w:lang w:val="ru-RU"/>
              </w:rPr>
            </w:pPr>
          </w:p>
        </w:tc>
        <w:tc>
          <w:tcPr>
            <w:tcW w:w="680" w:type="dxa"/>
          </w:tcPr>
          <w:p w14:paraId="6FC38A8E" w14:textId="77777777" w:rsidR="00EB3174" w:rsidRPr="00781B08" w:rsidRDefault="00EB3174" w:rsidP="00D336DC">
            <w:pPr>
              <w:spacing w:line="240" w:lineRule="auto"/>
              <w:ind w:left="0" w:firstLine="0"/>
              <w:jc w:val="center"/>
              <w:rPr>
                <w:sz w:val="20"/>
                <w:szCs w:val="20"/>
                <w:lang w:val="ru-RU"/>
              </w:rPr>
            </w:pPr>
          </w:p>
        </w:tc>
        <w:tc>
          <w:tcPr>
            <w:tcW w:w="680" w:type="dxa"/>
          </w:tcPr>
          <w:p w14:paraId="3BA76A17" w14:textId="36CFA381" w:rsidR="00EB3174" w:rsidRPr="00F428E5"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209DBB9D" w14:textId="77777777" w:rsidR="00EB3174" w:rsidRPr="00781B08" w:rsidRDefault="00EB3174" w:rsidP="00D336DC">
            <w:pPr>
              <w:spacing w:line="240" w:lineRule="auto"/>
              <w:ind w:left="0" w:firstLine="0"/>
              <w:jc w:val="center"/>
              <w:rPr>
                <w:sz w:val="20"/>
                <w:szCs w:val="20"/>
                <w:lang w:val="ru-RU"/>
              </w:rPr>
            </w:pPr>
          </w:p>
        </w:tc>
        <w:tc>
          <w:tcPr>
            <w:tcW w:w="680" w:type="dxa"/>
          </w:tcPr>
          <w:p w14:paraId="5E3345E8" w14:textId="77777777" w:rsidR="00EB3174" w:rsidRPr="00781B08" w:rsidRDefault="00EB3174" w:rsidP="00D336DC">
            <w:pPr>
              <w:spacing w:line="240" w:lineRule="auto"/>
              <w:ind w:left="0" w:firstLine="0"/>
              <w:jc w:val="center"/>
              <w:rPr>
                <w:sz w:val="20"/>
                <w:szCs w:val="20"/>
                <w:lang w:val="ru-RU"/>
              </w:rPr>
            </w:pPr>
          </w:p>
        </w:tc>
        <w:tc>
          <w:tcPr>
            <w:tcW w:w="680" w:type="dxa"/>
          </w:tcPr>
          <w:p w14:paraId="700DC73F" w14:textId="77777777" w:rsidR="00EB3174" w:rsidRPr="00781B08" w:rsidRDefault="00EB3174" w:rsidP="00D336DC">
            <w:pPr>
              <w:spacing w:line="240" w:lineRule="auto"/>
              <w:ind w:left="0" w:firstLine="0"/>
              <w:jc w:val="center"/>
              <w:rPr>
                <w:sz w:val="20"/>
                <w:szCs w:val="20"/>
                <w:lang w:val="ru-RU"/>
              </w:rPr>
            </w:pPr>
          </w:p>
        </w:tc>
        <w:tc>
          <w:tcPr>
            <w:tcW w:w="680" w:type="dxa"/>
          </w:tcPr>
          <w:p w14:paraId="5BA1A04A" w14:textId="77777777" w:rsidR="00EB3174" w:rsidRPr="00781B08" w:rsidRDefault="00EB3174" w:rsidP="00D336DC">
            <w:pPr>
              <w:spacing w:line="240" w:lineRule="auto"/>
              <w:ind w:left="0" w:firstLine="0"/>
              <w:jc w:val="center"/>
              <w:rPr>
                <w:sz w:val="20"/>
                <w:szCs w:val="20"/>
                <w:lang w:val="ru-RU"/>
              </w:rPr>
            </w:pPr>
          </w:p>
        </w:tc>
        <w:tc>
          <w:tcPr>
            <w:tcW w:w="680" w:type="dxa"/>
          </w:tcPr>
          <w:p w14:paraId="628F2001" w14:textId="77777777" w:rsidR="00EB3174" w:rsidRPr="00781B08" w:rsidRDefault="00EB3174" w:rsidP="00D336DC">
            <w:pPr>
              <w:spacing w:line="240" w:lineRule="auto"/>
              <w:ind w:left="0" w:firstLine="0"/>
              <w:jc w:val="center"/>
              <w:rPr>
                <w:sz w:val="20"/>
                <w:szCs w:val="20"/>
                <w:lang w:val="ru-RU"/>
              </w:rPr>
            </w:pPr>
          </w:p>
        </w:tc>
        <w:tc>
          <w:tcPr>
            <w:tcW w:w="680" w:type="dxa"/>
          </w:tcPr>
          <w:p w14:paraId="27CBC080" w14:textId="77777777" w:rsidR="00EB3174" w:rsidRPr="00781B08" w:rsidRDefault="00EB3174" w:rsidP="00D336DC">
            <w:pPr>
              <w:spacing w:line="240" w:lineRule="auto"/>
              <w:ind w:left="0" w:firstLine="0"/>
              <w:jc w:val="center"/>
              <w:rPr>
                <w:sz w:val="20"/>
                <w:szCs w:val="20"/>
                <w:lang w:val="ru-RU"/>
              </w:rPr>
            </w:pPr>
          </w:p>
        </w:tc>
        <w:tc>
          <w:tcPr>
            <w:tcW w:w="680" w:type="dxa"/>
          </w:tcPr>
          <w:p w14:paraId="4EA4A4D3" w14:textId="77777777" w:rsidR="00EB3174" w:rsidRPr="00781B08" w:rsidRDefault="00EB3174" w:rsidP="00D336DC">
            <w:pPr>
              <w:spacing w:line="240" w:lineRule="auto"/>
              <w:ind w:left="0" w:firstLine="0"/>
              <w:jc w:val="center"/>
              <w:rPr>
                <w:sz w:val="20"/>
                <w:szCs w:val="20"/>
                <w:lang w:val="ru-RU"/>
              </w:rPr>
            </w:pPr>
          </w:p>
        </w:tc>
        <w:tc>
          <w:tcPr>
            <w:tcW w:w="680" w:type="dxa"/>
          </w:tcPr>
          <w:p w14:paraId="1D540095" w14:textId="77777777" w:rsidR="00EB3174" w:rsidRPr="00781B08" w:rsidRDefault="00EB3174" w:rsidP="00D336DC">
            <w:pPr>
              <w:spacing w:line="240" w:lineRule="auto"/>
              <w:ind w:left="0" w:firstLine="0"/>
              <w:jc w:val="center"/>
              <w:rPr>
                <w:sz w:val="20"/>
                <w:szCs w:val="20"/>
                <w:lang w:val="ru-RU"/>
              </w:rPr>
            </w:pPr>
          </w:p>
        </w:tc>
        <w:tc>
          <w:tcPr>
            <w:tcW w:w="680" w:type="dxa"/>
          </w:tcPr>
          <w:p w14:paraId="3AA70402" w14:textId="77777777" w:rsidR="00EB3174" w:rsidRPr="00781B08" w:rsidRDefault="00EB3174" w:rsidP="00D336DC">
            <w:pPr>
              <w:spacing w:line="240" w:lineRule="auto"/>
              <w:ind w:left="0" w:firstLine="0"/>
              <w:jc w:val="center"/>
              <w:rPr>
                <w:sz w:val="20"/>
                <w:szCs w:val="20"/>
                <w:lang w:val="ru-RU"/>
              </w:rPr>
            </w:pPr>
          </w:p>
        </w:tc>
        <w:tc>
          <w:tcPr>
            <w:tcW w:w="680" w:type="dxa"/>
          </w:tcPr>
          <w:p w14:paraId="34519D30" w14:textId="77777777" w:rsidR="00EB3174" w:rsidRPr="00781B08" w:rsidRDefault="00EB3174" w:rsidP="00D336DC">
            <w:pPr>
              <w:spacing w:line="240" w:lineRule="auto"/>
              <w:ind w:left="0" w:firstLine="0"/>
              <w:jc w:val="center"/>
              <w:rPr>
                <w:sz w:val="20"/>
                <w:szCs w:val="20"/>
                <w:lang w:val="ru-RU"/>
              </w:rPr>
            </w:pPr>
          </w:p>
        </w:tc>
        <w:tc>
          <w:tcPr>
            <w:tcW w:w="680" w:type="dxa"/>
          </w:tcPr>
          <w:p w14:paraId="3A0819D2" w14:textId="77777777" w:rsidR="00EB3174" w:rsidRPr="00781B08" w:rsidRDefault="00EB3174" w:rsidP="00D336DC">
            <w:pPr>
              <w:spacing w:line="240" w:lineRule="auto"/>
              <w:ind w:left="0" w:firstLine="0"/>
              <w:jc w:val="center"/>
              <w:rPr>
                <w:sz w:val="20"/>
                <w:szCs w:val="20"/>
                <w:lang w:val="ru-RU"/>
              </w:rPr>
            </w:pPr>
          </w:p>
        </w:tc>
        <w:tc>
          <w:tcPr>
            <w:tcW w:w="680" w:type="dxa"/>
          </w:tcPr>
          <w:p w14:paraId="63D36FE5" w14:textId="77777777" w:rsidR="00EB3174" w:rsidRPr="00781B08" w:rsidRDefault="00EB3174" w:rsidP="00D336DC">
            <w:pPr>
              <w:spacing w:line="240" w:lineRule="auto"/>
              <w:ind w:left="0" w:firstLine="0"/>
              <w:jc w:val="center"/>
              <w:rPr>
                <w:sz w:val="20"/>
                <w:szCs w:val="20"/>
                <w:lang w:val="ru-RU"/>
              </w:rPr>
            </w:pPr>
          </w:p>
        </w:tc>
        <w:tc>
          <w:tcPr>
            <w:tcW w:w="680" w:type="dxa"/>
          </w:tcPr>
          <w:p w14:paraId="41787F87" w14:textId="77777777" w:rsidR="00EB3174" w:rsidRPr="00781B08" w:rsidRDefault="00EB3174" w:rsidP="00D336DC">
            <w:pPr>
              <w:spacing w:line="240" w:lineRule="auto"/>
              <w:ind w:left="0" w:firstLine="0"/>
              <w:jc w:val="center"/>
              <w:rPr>
                <w:sz w:val="20"/>
                <w:szCs w:val="20"/>
                <w:lang w:val="ru-RU"/>
              </w:rPr>
            </w:pPr>
          </w:p>
        </w:tc>
        <w:tc>
          <w:tcPr>
            <w:tcW w:w="680" w:type="dxa"/>
          </w:tcPr>
          <w:p w14:paraId="46C147FE" w14:textId="77777777" w:rsidR="00EB3174" w:rsidRPr="00781B08" w:rsidRDefault="00EB3174" w:rsidP="00D336DC">
            <w:pPr>
              <w:spacing w:line="240" w:lineRule="auto"/>
              <w:ind w:left="0" w:firstLine="0"/>
              <w:jc w:val="center"/>
              <w:rPr>
                <w:sz w:val="20"/>
                <w:szCs w:val="20"/>
                <w:lang w:val="ru-RU"/>
              </w:rPr>
            </w:pPr>
          </w:p>
        </w:tc>
        <w:tc>
          <w:tcPr>
            <w:tcW w:w="680" w:type="dxa"/>
          </w:tcPr>
          <w:p w14:paraId="4AEB795E" w14:textId="77777777" w:rsidR="00EB3174" w:rsidRPr="00781B08" w:rsidRDefault="00EB3174" w:rsidP="00D336DC">
            <w:pPr>
              <w:spacing w:line="240" w:lineRule="auto"/>
              <w:ind w:left="0" w:firstLine="0"/>
              <w:jc w:val="center"/>
              <w:rPr>
                <w:sz w:val="20"/>
                <w:szCs w:val="20"/>
                <w:lang w:val="ru-RU"/>
              </w:rPr>
            </w:pPr>
          </w:p>
        </w:tc>
      </w:tr>
      <w:tr w:rsidR="00EB3174" w:rsidRPr="00781B08" w14:paraId="6900705D" w14:textId="77777777" w:rsidTr="003A7096">
        <w:trPr>
          <w:trHeight w:val="284"/>
          <w:jc w:val="center"/>
        </w:trPr>
        <w:tc>
          <w:tcPr>
            <w:tcW w:w="680" w:type="dxa"/>
          </w:tcPr>
          <w:p w14:paraId="17F93E9D" w14:textId="6EB123BC" w:rsidR="00EB3174" w:rsidRPr="00781B08" w:rsidRDefault="00EB3174" w:rsidP="00D336DC">
            <w:pPr>
              <w:spacing w:line="240" w:lineRule="auto"/>
              <w:ind w:left="0" w:firstLine="0"/>
              <w:jc w:val="center"/>
              <w:rPr>
                <w:sz w:val="20"/>
                <w:szCs w:val="20"/>
                <w:lang w:val="ru-RU"/>
              </w:rPr>
            </w:pPr>
            <w:r>
              <w:rPr>
                <w:sz w:val="20"/>
                <w:szCs w:val="20"/>
                <w:lang w:val="ru-RU"/>
              </w:rPr>
              <w:t>ОК5</w:t>
            </w:r>
          </w:p>
        </w:tc>
        <w:tc>
          <w:tcPr>
            <w:tcW w:w="680" w:type="dxa"/>
          </w:tcPr>
          <w:p w14:paraId="4FE3BC8A" w14:textId="4562373C" w:rsidR="00EB3174" w:rsidRPr="00781B08" w:rsidRDefault="00EB3174" w:rsidP="00D336DC">
            <w:pPr>
              <w:spacing w:line="240" w:lineRule="auto"/>
              <w:ind w:left="0" w:firstLine="0"/>
              <w:jc w:val="center"/>
              <w:rPr>
                <w:sz w:val="20"/>
                <w:szCs w:val="20"/>
                <w:lang w:val="ru-RU"/>
              </w:rPr>
            </w:pPr>
          </w:p>
        </w:tc>
        <w:tc>
          <w:tcPr>
            <w:tcW w:w="680" w:type="dxa"/>
          </w:tcPr>
          <w:p w14:paraId="6EC4DA1D" w14:textId="77777777" w:rsidR="00EB3174" w:rsidRPr="00781B08" w:rsidRDefault="00EB3174" w:rsidP="00D336DC">
            <w:pPr>
              <w:spacing w:line="240" w:lineRule="auto"/>
              <w:ind w:left="0" w:firstLine="0"/>
              <w:jc w:val="center"/>
              <w:rPr>
                <w:sz w:val="20"/>
                <w:szCs w:val="20"/>
                <w:lang w:val="ru-RU"/>
              </w:rPr>
            </w:pPr>
          </w:p>
        </w:tc>
        <w:tc>
          <w:tcPr>
            <w:tcW w:w="680" w:type="dxa"/>
          </w:tcPr>
          <w:p w14:paraId="10F07E87" w14:textId="77777777" w:rsidR="00EB3174" w:rsidRPr="00781B08" w:rsidRDefault="00EB3174" w:rsidP="00D336DC">
            <w:pPr>
              <w:spacing w:line="240" w:lineRule="auto"/>
              <w:ind w:left="0" w:firstLine="0"/>
              <w:jc w:val="center"/>
              <w:rPr>
                <w:sz w:val="20"/>
                <w:szCs w:val="20"/>
                <w:lang w:val="ru-RU"/>
              </w:rPr>
            </w:pPr>
          </w:p>
        </w:tc>
        <w:tc>
          <w:tcPr>
            <w:tcW w:w="680" w:type="dxa"/>
          </w:tcPr>
          <w:p w14:paraId="7532BB69" w14:textId="77777777" w:rsidR="00EB3174" w:rsidRPr="00781B08" w:rsidRDefault="00EB3174" w:rsidP="00D336DC">
            <w:pPr>
              <w:spacing w:line="240" w:lineRule="auto"/>
              <w:ind w:left="0" w:firstLine="0"/>
              <w:jc w:val="center"/>
              <w:rPr>
                <w:sz w:val="20"/>
                <w:szCs w:val="20"/>
                <w:lang w:val="ru-RU"/>
              </w:rPr>
            </w:pPr>
          </w:p>
        </w:tc>
        <w:tc>
          <w:tcPr>
            <w:tcW w:w="680" w:type="dxa"/>
          </w:tcPr>
          <w:p w14:paraId="364C9817" w14:textId="49E2E430" w:rsidR="00EB3174" w:rsidRPr="00F428E5"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33738864" w14:textId="77777777" w:rsidR="00EB3174" w:rsidRPr="00781B08" w:rsidRDefault="00EB3174" w:rsidP="00D336DC">
            <w:pPr>
              <w:spacing w:line="240" w:lineRule="auto"/>
              <w:ind w:left="0" w:firstLine="0"/>
              <w:jc w:val="center"/>
              <w:rPr>
                <w:sz w:val="20"/>
                <w:szCs w:val="20"/>
                <w:lang w:val="ru-RU"/>
              </w:rPr>
            </w:pPr>
          </w:p>
        </w:tc>
        <w:tc>
          <w:tcPr>
            <w:tcW w:w="680" w:type="dxa"/>
          </w:tcPr>
          <w:p w14:paraId="72443C97" w14:textId="77777777" w:rsidR="00EB3174" w:rsidRPr="00781B08" w:rsidRDefault="00EB3174" w:rsidP="00D336DC">
            <w:pPr>
              <w:spacing w:line="240" w:lineRule="auto"/>
              <w:ind w:left="0" w:firstLine="0"/>
              <w:jc w:val="center"/>
              <w:rPr>
                <w:sz w:val="20"/>
                <w:szCs w:val="20"/>
                <w:lang w:val="ru-RU"/>
              </w:rPr>
            </w:pPr>
          </w:p>
        </w:tc>
        <w:tc>
          <w:tcPr>
            <w:tcW w:w="680" w:type="dxa"/>
          </w:tcPr>
          <w:p w14:paraId="3ED56C02" w14:textId="77777777" w:rsidR="00EB3174" w:rsidRPr="00781B08" w:rsidRDefault="00EB3174" w:rsidP="00D336DC">
            <w:pPr>
              <w:spacing w:line="240" w:lineRule="auto"/>
              <w:ind w:left="0" w:firstLine="0"/>
              <w:jc w:val="center"/>
              <w:rPr>
                <w:sz w:val="20"/>
                <w:szCs w:val="20"/>
                <w:lang w:val="ru-RU"/>
              </w:rPr>
            </w:pPr>
          </w:p>
        </w:tc>
        <w:tc>
          <w:tcPr>
            <w:tcW w:w="680" w:type="dxa"/>
          </w:tcPr>
          <w:p w14:paraId="1C9D6C02" w14:textId="77777777" w:rsidR="00EB3174" w:rsidRPr="00781B08" w:rsidRDefault="00EB3174" w:rsidP="00D336DC">
            <w:pPr>
              <w:spacing w:line="240" w:lineRule="auto"/>
              <w:ind w:left="0" w:firstLine="0"/>
              <w:jc w:val="center"/>
              <w:rPr>
                <w:sz w:val="20"/>
                <w:szCs w:val="20"/>
                <w:lang w:val="ru-RU"/>
              </w:rPr>
            </w:pPr>
          </w:p>
        </w:tc>
        <w:tc>
          <w:tcPr>
            <w:tcW w:w="680" w:type="dxa"/>
          </w:tcPr>
          <w:p w14:paraId="5E45560D" w14:textId="77777777" w:rsidR="00EB3174" w:rsidRPr="00781B08" w:rsidRDefault="00EB3174" w:rsidP="00D336DC">
            <w:pPr>
              <w:spacing w:line="240" w:lineRule="auto"/>
              <w:ind w:left="0" w:firstLine="0"/>
              <w:jc w:val="center"/>
              <w:rPr>
                <w:sz w:val="20"/>
                <w:szCs w:val="20"/>
                <w:lang w:val="ru-RU"/>
              </w:rPr>
            </w:pPr>
          </w:p>
        </w:tc>
        <w:tc>
          <w:tcPr>
            <w:tcW w:w="680" w:type="dxa"/>
          </w:tcPr>
          <w:p w14:paraId="25031BF2" w14:textId="77777777" w:rsidR="00EB3174" w:rsidRPr="00781B08" w:rsidRDefault="00EB3174" w:rsidP="00D336DC">
            <w:pPr>
              <w:spacing w:line="240" w:lineRule="auto"/>
              <w:ind w:left="0" w:firstLine="0"/>
              <w:jc w:val="center"/>
              <w:rPr>
                <w:sz w:val="20"/>
                <w:szCs w:val="20"/>
                <w:lang w:val="ru-RU"/>
              </w:rPr>
            </w:pPr>
          </w:p>
        </w:tc>
        <w:tc>
          <w:tcPr>
            <w:tcW w:w="680" w:type="dxa"/>
          </w:tcPr>
          <w:p w14:paraId="0353E9FC" w14:textId="77777777" w:rsidR="00EB3174" w:rsidRPr="00781B08" w:rsidRDefault="00EB3174" w:rsidP="00D336DC">
            <w:pPr>
              <w:spacing w:line="240" w:lineRule="auto"/>
              <w:ind w:left="0" w:firstLine="0"/>
              <w:jc w:val="center"/>
              <w:rPr>
                <w:sz w:val="20"/>
                <w:szCs w:val="20"/>
                <w:lang w:val="ru-RU"/>
              </w:rPr>
            </w:pPr>
          </w:p>
        </w:tc>
        <w:tc>
          <w:tcPr>
            <w:tcW w:w="680" w:type="dxa"/>
          </w:tcPr>
          <w:p w14:paraId="45441E92" w14:textId="77777777" w:rsidR="00EB3174" w:rsidRPr="00781B08" w:rsidRDefault="00EB3174" w:rsidP="00D336DC">
            <w:pPr>
              <w:spacing w:line="240" w:lineRule="auto"/>
              <w:ind w:left="0" w:firstLine="0"/>
              <w:jc w:val="center"/>
              <w:rPr>
                <w:sz w:val="20"/>
                <w:szCs w:val="20"/>
                <w:lang w:val="ru-RU"/>
              </w:rPr>
            </w:pPr>
          </w:p>
        </w:tc>
        <w:tc>
          <w:tcPr>
            <w:tcW w:w="680" w:type="dxa"/>
          </w:tcPr>
          <w:p w14:paraId="61559F75" w14:textId="77777777" w:rsidR="00EB3174" w:rsidRPr="00781B08" w:rsidRDefault="00EB3174" w:rsidP="00D336DC">
            <w:pPr>
              <w:spacing w:line="240" w:lineRule="auto"/>
              <w:ind w:left="0" w:firstLine="0"/>
              <w:jc w:val="center"/>
              <w:rPr>
                <w:sz w:val="20"/>
                <w:szCs w:val="20"/>
                <w:lang w:val="ru-RU"/>
              </w:rPr>
            </w:pPr>
          </w:p>
        </w:tc>
        <w:tc>
          <w:tcPr>
            <w:tcW w:w="680" w:type="dxa"/>
          </w:tcPr>
          <w:p w14:paraId="2CD322DF" w14:textId="77777777" w:rsidR="00EB3174" w:rsidRPr="00781B08" w:rsidRDefault="00EB3174" w:rsidP="00D336DC">
            <w:pPr>
              <w:spacing w:line="240" w:lineRule="auto"/>
              <w:ind w:left="0" w:firstLine="0"/>
              <w:jc w:val="center"/>
              <w:rPr>
                <w:sz w:val="20"/>
                <w:szCs w:val="20"/>
                <w:lang w:val="ru-RU"/>
              </w:rPr>
            </w:pPr>
          </w:p>
        </w:tc>
        <w:tc>
          <w:tcPr>
            <w:tcW w:w="680" w:type="dxa"/>
          </w:tcPr>
          <w:p w14:paraId="3AED96E9" w14:textId="77777777" w:rsidR="00EB3174" w:rsidRPr="00781B08" w:rsidRDefault="00EB3174" w:rsidP="00D336DC">
            <w:pPr>
              <w:spacing w:line="240" w:lineRule="auto"/>
              <w:ind w:left="0" w:firstLine="0"/>
              <w:jc w:val="center"/>
              <w:rPr>
                <w:sz w:val="20"/>
                <w:szCs w:val="20"/>
                <w:lang w:val="ru-RU"/>
              </w:rPr>
            </w:pPr>
          </w:p>
        </w:tc>
        <w:tc>
          <w:tcPr>
            <w:tcW w:w="680" w:type="dxa"/>
          </w:tcPr>
          <w:p w14:paraId="47C33093" w14:textId="77777777" w:rsidR="00EB3174" w:rsidRPr="00781B08" w:rsidRDefault="00EB3174" w:rsidP="00D336DC">
            <w:pPr>
              <w:spacing w:line="240" w:lineRule="auto"/>
              <w:ind w:left="0" w:firstLine="0"/>
              <w:jc w:val="center"/>
              <w:rPr>
                <w:sz w:val="20"/>
                <w:szCs w:val="20"/>
                <w:lang w:val="ru-RU"/>
              </w:rPr>
            </w:pPr>
          </w:p>
        </w:tc>
        <w:tc>
          <w:tcPr>
            <w:tcW w:w="680" w:type="dxa"/>
          </w:tcPr>
          <w:p w14:paraId="669E04B7" w14:textId="77777777" w:rsidR="00EB3174" w:rsidRPr="00781B08" w:rsidRDefault="00EB3174" w:rsidP="00D336DC">
            <w:pPr>
              <w:spacing w:line="240" w:lineRule="auto"/>
              <w:ind w:left="0" w:firstLine="0"/>
              <w:jc w:val="center"/>
              <w:rPr>
                <w:sz w:val="20"/>
                <w:szCs w:val="20"/>
                <w:lang w:val="ru-RU"/>
              </w:rPr>
            </w:pPr>
          </w:p>
        </w:tc>
      </w:tr>
      <w:tr w:rsidR="00EB3174" w:rsidRPr="00781B08" w14:paraId="56B47976" w14:textId="77777777" w:rsidTr="003A7096">
        <w:trPr>
          <w:trHeight w:val="284"/>
          <w:jc w:val="center"/>
        </w:trPr>
        <w:tc>
          <w:tcPr>
            <w:tcW w:w="680" w:type="dxa"/>
          </w:tcPr>
          <w:p w14:paraId="50E3878F" w14:textId="1A678324" w:rsidR="00EB3174" w:rsidRPr="00781B08" w:rsidRDefault="00EB3174" w:rsidP="00D336DC">
            <w:pPr>
              <w:spacing w:line="240" w:lineRule="auto"/>
              <w:ind w:left="0" w:firstLine="0"/>
              <w:jc w:val="center"/>
              <w:rPr>
                <w:sz w:val="20"/>
                <w:szCs w:val="20"/>
                <w:lang w:val="ru-RU"/>
              </w:rPr>
            </w:pPr>
            <w:r>
              <w:rPr>
                <w:sz w:val="20"/>
                <w:szCs w:val="20"/>
                <w:lang w:val="ru-RU"/>
              </w:rPr>
              <w:t>ОК6</w:t>
            </w:r>
          </w:p>
        </w:tc>
        <w:tc>
          <w:tcPr>
            <w:tcW w:w="680" w:type="dxa"/>
          </w:tcPr>
          <w:p w14:paraId="43D468BE" w14:textId="346ED7A2" w:rsidR="00EB3174" w:rsidRPr="00781B08" w:rsidRDefault="00EB3174" w:rsidP="00D336DC">
            <w:pPr>
              <w:spacing w:line="240" w:lineRule="auto"/>
              <w:ind w:left="0" w:firstLine="0"/>
              <w:jc w:val="center"/>
              <w:rPr>
                <w:sz w:val="20"/>
                <w:szCs w:val="20"/>
                <w:lang w:val="ru-RU"/>
              </w:rPr>
            </w:pPr>
          </w:p>
        </w:tc>
        <w:tc>
          <w:tcPr>
            <w:tcW w:w="680" w:type="dxa"/>
          </w:tcPr>
          <w:p w14:paraId="46C31B29" w14:textId="77777777" w:rsidR="00EB3174" w:rsidRPr="00781B08" w:rsidRDefault="00EB3174" w:rsidP="00D336DC">
            <w:pPr>
              <w:spacing w:line="240" w:lineRule="auto"/>
              <w:ind w:left="0" w:firstLine="0"/>
              <w:jc w:val="center"/>
              <w:rPr>
                <w:sz w:val="20"/>
                <w:szCs w:val="20"/>
                <w:lang w:val="ru-RU"/>
              </w:rPr>
            </w:pPr>
          </w:p>
        </w:tc>
        <w:tc>
          <w:tcPr>
            <w:tcW w:w="680" w:type="dxa"/>
          </w:tcPr>
          <w:p w14:paraId="45F5E171" w14:textId="77777777" w:rsidR="00EB3174" w:rsidRPr="00781B08" w:rsidRDefault="00EB3174" w:rsidP="00D336DC">
            <w:pPr>
              <w:spacing w:line="240" w:lineRule="auto"/>
              <w:ind w:left="0" w:firstLine="0"/>
              <w:jc w:val="center"/>
              <w:rPr>
                <w:sz w:val="20"/>
                <w:szCs w:val="20"/>
                <w:lang w:val="ru-RU"/>
              </w:rPr>
            </w:pPr>
          </w:p>
        </w:tc>
        <w:tc>
          <w:tcPr>
            <w:tcW w:w="680" w:type="dxa"/>
          </w:tcPr>
          <w:p w14:paraId="04D674F6" w14:textId="77777777" w:rsidR="00EB3174" w:rsidRPr="00781B08" w:rsidRDefault="00EB3174" w:rsidP="00D336DC">
            <w:pPr>
              <w:spacing w:line="240" w:lineRule="auto"/>
              <w:ind w:left="0" w:firstLine="0"/>
              <w:jc w:val="center"/>
              <w:rPr>
                <w:sz w:val="20"/>
                <w:szCs w:val="20"/>
                <w:lang w:val="ru-RU"/>
              </w:rPr>
            </w:pPr>
          </w:p>
        </w:tc>
        <w:tc>
          <w:tcPr>
            <w:tcW w:w="680" w:type="dxa"/>
          </w:tcPr>
          <w:p w14:paraId="3251AABB" w14:textId="2058EE0A"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020F859B" w14:textId="77777777" w:rsidR="00EB3174" w:rsidRPr="00781B08" w:rsidRDefault="00EB3174" w:rsidP="00D336DC">
            <w:pPr>
              <w:spacing w:line="240" w:lineRule="auto"/>
              <w:ind w:left="0" w:firstLine="0"/>
              <w:jc w:val="center"/>
              <w:rPr>
                <w:sz w:val="20"/>
                <w:szCs w:val="20"/>
                <w:lang w:val="ru-RU"/>
              </w:rPr>
            </w:pPr>
          </w:p>
        </w:tc>
        <w:tc>
          <w:tcPr>
            <w:tcW w:w="680" w:type="dxa"/>
          </w:tcPr>
          <w:p w14:paraId="28852B3B" w14:textId="77777777" w:rsidR="00EB3174" w:rsidRPr="00781B08" w:rsidRDefault="00EB3174" w:rsidP="00D336DC">
            <w:pPr>
              <w:spacing w:line="240" w:lineRule="auto"/>
              <w:ind w:left="0" w:firstLine="0"/>
              <w:jc w:val="center"/>
              <w:rPr>
                <w:sz w:val="20"/>
                <w:szCs w:val="20"/>
                <w:lang w:val="ru-RU"/>
              </w:rPr>
            </w:pPr>
          </w:p>
        </w:tc>
        <w:tc>
          <w:tcPr>
            <w:tcW w:w="680" w:type="dxa"/>
          </w:tcPr>
          <w:p w14:paraId="17D83873" w14:textId="77777777" w:rsidR="00EB3174" w:rsidRPr="00781B08" w:rsidRDefault="00EB3174" w:rsidP="00D336DC">
            <w:pPr>
              <w:spacing w:line="240" w:lineRule="auto"/>
              <w:ind w:left="0" w:firstLine="0"/>
              <w:jc w:val="center"/>
              <w:rPr>
                <w:sz w:val="20"/>
                <w:szCs w:val="20"/>
                <w:lang w:val="ru-RU"/>
              </w:rPr>
            </w:pPr>
          </w:p>
        </w:tc>
        <w:tc>
          <w:tcPr>
            <w:tcW w:w="680" w:type="dxa"/>
          </w:tcPr>
          <w:p w14:paraId="5CFA5F3B" w14:textId="6C903800" w:rsidR="00EB3174" w:rsidRPr="00540088" w:rsidRDefault="00EB3174" w:rsidP="00D336DC">
            <w:pPr>
              <w:spacing w:line="240" w:lineRule="auto"/>
              <w:ind w:left="0" w:firstLine="0"/>
              <w:jc w:val="center"/>
              <w:rPr>
                <w:sz w:val="20"/>
                <w:szCs w:val="20"/>
                <w:lang w:val="en-US"/>
              </w:rPr>
            </w:pPr>
          </w:p>
        </w:tc>
        <w:tc>
          <w:tcPr>
            <w:tcW w:w="680" w:type="dxa"/>
          </w:tcPr>
          <w:p w14:paraId="0C2430E8" w14:textId="77777777" w:rsidR="00EB3174" w:rsidRPr="00781B08" w:rsidRDefault="00EB3174" w:rsidP="00D336DC">
            <w:pPr>
              <w:spacing w:line="240" w:lineRule="auto"/>
              <w:ind w:left="0" w:firstLine="0"/>
              <w:jc w:val="center"/>
              <w:rPr>
                <w:sz w:val="20"/>
                <w:szCs w:val="20"/>
                <w:lang w:val="ru-RU"/>
              </w:rPr>
            </w:pPr>
          </w:p>
        </w:tc>
        <w:tc>
          <w:tcPr>
            <w:tcW w:w="680" w:type="dxa"/>
          </w:tcPr>
          <w:p w14:paraId="6374D8EB" w14:textId="77777777" w:rsidR="00EB3174" w:rsidRPr="00781B08" w:rsidRDefault="00EB3174" w:rsidP="00D336DC">
            <w:pPr>
              <w:spacing w:line="240" w:lineRule="auto"/>
              <w:ind w:left="0" w:firstLine="0"/>
              <w:jc w:val="center"/>
              <w:rPr>
                <w:sz w:val="20"/>
                <w:szCs w:val="20"/>
                <w:lang w:val="ru-RU"/>
              </w:rPr>
            </w:pPr>
          </w:p>
        </w:tc>
        <w:tc>
          <w:tcPr>
            <w:tcW w:w="680" w:type="dxa"/>
          </w:tcPr>
          <w:p w14:paraId="14B2A8C2" w14:textId="77777777" w:rsidR="00EB3174" w:rsidRPr="00781B08" w:rsidRDefault="00EB3174" w:rsidP="00D336DC">
            <w:pPr>
              <w:spacing w:line="240" w:lineRule="auto"/>
              <w:ind w:left="0" w:firstLine="0"/>
              <w:jc w:val="center"/>
              <w:rPr>
                <w:sz w:val="20"/>
                <w:szCs w:val="20"/>
                <w:lang w:val="ru-RU"/>
              </w:rPr>
            </w:pPr>
          </w:p>
        </w:tc>
        <w:tc>
          <w:tcPr>
            <w:tcW w:w="680" w:type="dxa"/>
          </w:tcPr>
          <w:p w14:paraId="2500D7D8" w14:textId="77777777" w:rsidR="00EB3174" w:rsidRPr="00781B08" w:rsidRDefault="00EB3174" w:rsidP="00D336DC">
            <w:pPr>
              <w:spacing w:line="240" w:lineRule="auto"/>
              <w:ind w:left="0" w:firstLine="0"/>
              <w:jc w:val="center"/>
              <w:rPr>
                <w:sz w:val="20"/>
                <w:szCs w:val="20"/>
                <w:lang w:val="ru-RU"/>
              </w:rPr>
            </w:pPr>
          </w:p>
        </w:tc>
        <w:tc>
          <w:tcPr>
            <w:tcW w:w="680" w:type="dxa"/>
          </w:tcPr>
          <w:p w14:paraId="2C654A3E" w14:textId="77777777" w:rsidR="00EB3174" w:rsidRPr="00781B08" w:rsidRDefault="00EB3174" w:rsidP="00D336DC">
            <w:pPr>
              <w:spacing w:line="240" w:lineRule="auto"/>
              <w:ind w:left="0" w:firstLine="0"/>
              <w:jc w:val="center"/>
              <w:rPr>
                <w:sz w:val="20"/>
                <w:szCs w:val="20"/>
                <w:lang w:val="ru-RU"/>
              </w:rPr>
            </w:pPr>
          </w:p>
        </w:tc>
        <w:tc>
          <w:tcPr>
            <w:tcW w:w="680" w:type="dxa"/>
          </w:tcPr>
          <w:p w14:paraId="44DDFF05" w14:textId="77777777" w:rsidR="00EB3174" w:rsidRPr="00781B08" w:rsidRDefault="00EB3174" w:rsidP="00D336DC">
            <w:pPr>
              <w:spacing w:line="240" w:lineRule="auto"/>
              <w:ind w:left="0" w:firstLine="0"/>
              <w:jc w:val="center"/>
              <w:rPr>
                <w:sz w:val="20"/>
                <w:szCs w:val="20"/>
                <w:lang w:val="ru-RU"/>
              </w:rPr>
            </w:pPr>
          </w:p>
        </w:tc>
        <w:tc>
          <w:tcPr>
            <w:tcW w:w="680" w:type="dxa"/>
          </w:tcPr>
          <w:p w14:paraId="138D3C22" w14:textId="77777777" w:rsidR="00EB3174" w:rsidRPr="00781B08" w:rsidRDefault="00EB3174" w:rsidP="00D336DC">
            <w:pPr>
              <w:spacing w:line="240" w:lineRule="auto"/>
              <w:ind w:left="0" w:firstLine="0"/>
              <w:jc w:val="center"/>
              <w:rPr>
                <w:sz w:val="20"/>
                <w:szCs w:val="20"/>
                <w:lang w:val="ru-RU"/>
              </w:rPr>
            </w:pPr>
          </w:p>
        </w:tc>
        <w:tc>
          <w:tcPr>
            <w:tcW w:w="680" w:type="dxa"/>
          </w:tcPr>
          <w:p w14:paraId="2C48AB9C" w14:textId="77777777" w:rsidR="00EB3174" w:rsidRPr="00781B08" w:rsidRDefault="00EB3174" w:rsidP="00D336DC">
            <w:pPr>
              <w:spacing w:line="240" w:lineRule="auto"/>
              <w:ind w:left="0" w:firstLine="0"/>
              <w:jc w:val="center"/>
              <w:rPr>
                <w:sz w:val="20"/>
                <w:szCs w:val="20"/>
                <w:lang w:val="ru-RU"/>
              </w:rPr>
            </w:pPr>
          </w:p>
        </w:tc>
        <w:tc>
          <w:tcPr>
            <w:tcW w:w="680" w:type="dxa"/>
          </w:tcPr>
          <w:p w14:paraId="2FAFAD93" w14:textId="77777777" w:rsidR="00EB3174" w:rsidRPr="00781B08" w:rsidRDefault="00EB3174" w:rsidP="00D336DC">
            <w:pPr>
              <w:spacing w:line="240" w:lineRule="auto"/>
              <w:ind w:left="0" w:firstLine="0"/>
              <w:jc w:val="center"/>
              <w:rPr>
                <w:sz w:val="20"/>
                <w:szCs w:val="20"/>
                <w:lang w:val="ru-RU"/>
              </w:rPr>
            </w:pPr>
          </w:p>
        </w:tc>
      </w:tr>
      <w:tr w:rsidR="00EB3174" w:rsidRPr="00781B08" w14:paraId="71684436" w14:textId="77777777" w:rsidTr="003A7096">
        <w:trPr>
          <w:trHeight w:val="284"/>
          <w:jc w:val="center"/>
        </w:trPr>
        <w:tc>
          <w:tcPr>
            <w:tcW w:w="680" w:type="dxa"/>
          </w:tcPr>
          <w:p w14:paraId="64A48858" w14:textId="0386D4AB" w:rsidR="00EB3174" w:rsidRPr="00781B08" w:rsidRDefault="00EB3174" w:rsidP="00D336DC">
            <w:pPr>
              <w:spacing w:line="240" w:lineRule="auto"/>
              <w:ind w:left="0" w:firstLine="0"/>
              <w:jc w:val="center"/>
              <w:rPr>
                <w:sz w:val="20"/>
                <w:szCs w:val="20"/>
                <w:lang w:val="ru-RU"/>
              </w:rPr>
            </w:pPr>
            <w:r>
              <w:rPr>
                <w:sz w:val="20"/>
                <w:szCs w:val="20"/>
                <w:lang w:val="ru-RU"/>
              </w:rPr>
              <w:t>ОК7</w:t>
            </w:r>
          </w:p>
        </w:tc>
        <w:tc>
          <w:tcPr>
            <w:tcW w:w="680" w:type="dxa"/>
          </w:tcPr>
          <w:p w14:paraId="170F8810" w14:textId="5EBEF9AB" w:rsidR="00EB3174" w:rsidRPr="00781B08" w:rsidRDefault="00EB3174" w:rsidP="00D336DC">
            <w:pPr>
              <w:spacing w:line="240" w:lineRule="auto"/>
              <w:ind w:left="0" w:firstLine="0"/>
              <w:jc w:val="center"/>
              <w:rPr>
                <w:sz w:val="20"/>
                <w:szCs w:val="20"/>
                <w:lang w:val="ru-RU"/>
              </w:rPr>
            </w:pPr>
          </w:p>
        </w:tc>
        <w:tc>
          <w:tcPr>
            <w:tcW w:w="680" w:type="dxa"/>
          </w:tcPr>
          <w:p w14:paraId="49E39D76" w14:textId="77777777" w:rsidR="00EB3174" w:rsidRPr="00781B08" w:rsidRDefault="00EB3174" w:rsidP="00D336DC">
            <w:pPr>
              <w:spacing w:line="240" w:lineRule="auto"/>
              <w:ind w:left="0" w:firstLine="0"/>
              <w:jc w:val="center"/>
              <w:rPr>
                <w:sz w:val="20"/>
                <w:szCs w:val="20"/>
                <w:lang w:val="ru-RU"/>
              </w:rPr>
            </w:pPr>
          </w:p>
        </w:tc>
        <w:tc>
          <w:tcPr>
            <w:tcW w:w="680" w:type="dxa"/>
          </w:tcPr>
          <w:p w14:paraId="3C1C94EE" w14:textId="77777777" w:rsidR="00EB3174" w:rsidRPr="00781B08" w:rsidRDefault="00EB3174" w:rsidP="00D336DC">
            <w:pPr>
              <w:spacing w:line="240" w:lineRule="auto"/>
              <w:ind w:left="0" w:firstLine="0"/>
              <w:jc w:val="center"/>
              <w:rPr>
                <w:sz w:val="20"/>
                <w:szCs w:val="20"/>
                <w:lang w:val="ru-RU"/>
              </w:rPr>
            </w:pPr>
          </w:p>
        </w:tc>
        <w:tc>
          <w:tcPr>
            <w:tcW w:w="680" w:type="dxa"/>
          </w:tcPr>
          <w:p w14:paraId="2F8A38DE" w14:textId="77777777" w:rsidR="00EB3174" w:rsidRPr="00781B08" w:rsidRDefault="00EB3174" w:rsidP="00D336DC">
            <w:pPr>
              <w:spacing w:line="240" w:lineRule="auto"/>
              <w:ind w:left="0" w:firstLine="0"/>
              <w:jc w:val="center"/>
              <w:rPr>
                <w:sz w:val="20"/>
                <w:szCs w:val="20"/>
                <w:lang w:val="ru-RU"/>
              </w:rPr>
            </w:pPr>
          </w:p>
        </w:tc>
        <w:tc>
          <w:tcPr>
            <w:tcW w:w="680" w:type="dxa"/>
          </w:tcPr>
          <w:p w14:paraId="64B45E49" w14:textId="0EB0BEFE"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7691F4DA" w14:textId="77777777" w:rsidR="00EB3174" w:rsidRPr="00781B08" w:rsidRDefault="00EB3174" w:rsidP="00D336DC">
            <w:pPr>
              <w:spacing w:line="240" w:lineRule="auto"/>
              <w:ind w:left="0" w:firstLine="0"/>
              <w:jc w:val="center"/>
              <w:rPr>
                <w:sz w:val="20"/>
                <w:szCs w:val="20"/>
                <w:lang w:val="ru-RU"/>
              </w:rPr>
            </w:pPr>
          </w:p>
        </w:tc>
        <w:tc>
          <w:tcPr>
            <w:tcW w:w="680" w:type="dxa"/>
          </w:tcPr>
          <w:p w14:paraId="586B4355" w14:textId="77777777" w:rsidR="00EB3174" w:rsidRPr="00781B08" w:rsidRDefault="00EB3174" w:rsidP="00D336DC">
            <w:pPr>
              <w:spacing w:line="240" w:lineRule="auto"/>
              <w:ind w:left="0" w:firstLine="0"/>
              <w:jc w:val="center"/>
              <w:rPr>
                <w:sz w:val="20"/>
                <w:szCs w:val="20"/>
                <w:lang w:val="ru-RU"/>
              </w:rPr>
            </w:pPr>
          </w:p>
        </w:tc>
        <w:tc>
          <w:tcPr>
            <w:tcW w:w="680" w:type="dxa"/>
          </w:tcPr>
          <w:p w14:paraId="260302B3" w14:textId="77777777" w:rsidR="00EB3174" w:rsidRPr="00781B08" w:rsidRDefault="00EB3174" w:rsidP="00D336DC">
            <w:pPr>
              <w:spacing w:line="240" w:lineRule="auto"/>
              <w:ind w:left="0" w:firstLine="0"/>
              <w:jc w:val="center"/>
              <w:rPr>
                <w:sz w:val="20"/>
                <w:szCs w:val="20"/>
                <w:lang w:val="ru-RU"/>
              </w:rPr>
            </w:pPr>
          </w:p>
        </w:tc>
        <w:tc>
          <w:tcPr>
            <w:tcW w:w="680" w:type="dxa"/>
          </w:tcPr>
          <w:p w14:paraId="5C8B594E" w14:textId="73C1495D" w:rsidR="00EB3174" w:rsidRPr="00540088" w:rsidRDefault="00EB3174" w:rsidP="00D336DC">
            <w:pPr>
              <w:spacing w:line="240" w:lineRule="auto"/>
              <w:ind w:left="0" w:firstLine="0"/>
              <w:jc w:val="center"/>
              <w:rPr>
                <w:sz w:val="20"/>
                <w:szCs w:val="20"/>
                <w:lang w:val="en-US"/>
              </w:rPr>
            </w:pPr>
          </w:p>
        </w:tc>
        <w:tc>
          <w:tcPr>
            <w:tcW w:w="680" w:type="dxa"/>
          </w:tcPr>
          <w:p w14:paraId="68EDDBBA" w14:textId="77777777" w:rsidR="00EB3174" w:rsidRPr="00781B08" w:rsidRDefault="00EB3174" w:rsidP="00D336DC">
            <w:pPr>
              <w:spacing w:line="240" w:lineRule="auto"/>
              <w:ind w:left="0" w:firstLine="0"/>
              <w:jc w:val="center"/>
              <w:rPr>
                <w:sz w:val="20"/>
                <w:szCs w:val="20"/>
                <w:lang w:val="ru-RU"/>
              </w:rPr>
            </w:pPr>
          </w:p>
        </w:tc>
        <w:tc>
          <w:tcPr>
            <w:tcW w:w="680" w:type="dxa"/>
          </w:tcPr>
          <w:p w14:paraId="081358F9" w14:textId="77777777" w:rsidR="00EB3174" w:rsidRPr="00781B08" w:rsidRDefault="00EB3174" w:rsidP="00D336DC">
            <w:pPr>
              <w:spacing w:line="240" w:lineRule="auto"/>
              <w:ind w:left="0" w:firstLine="0"/>
              <w:jc w:val="center"/>
              <w:rPr>
                <w:sz w:val="20"/>
                <w:szCs w:val="20"/>
                <w:lang w:val="ru-RU"/>
              </w:rPr>
            </w:pPr>
          </w:p>
        </w:tc>
        <w:tc>
          <w:tcPr>
            <w:tcW w:w="680" w:type="dxa"/>
          </w:tcPr>
          <w:p w14:paraId="6948F93C" w14:textId="77777777" w:rsidR="00EB3174" w:rsidRPr="00781B08" w:rsidRDefault="00EB3174" w:rsidP="00D336DC">
            <w:pPr>
              <w:spacing w:line="240" w:lineRule="auto"/>
              <w:ind w:left="0" w:firstLine="0"/>
              <w:jc w:val="center"/>
              <w:rPr>
                <w:sz w:val="20"/>
                <w:szCs w:val="20"/>
                <w:lang w:val="ru-RU"/>
              </w:rPr>
            </w:pPr>
          </w:p>
        </w:tc>
        <w:tc>
          <w:tcPr>
            <w:tcW w:w="680" w:type="dxa"/>
          </w:tcPr>
          <w:p w14:paraId="2F8E5627" w14:textId="77777777" w:rsidR="00EB3174" w:rsidRPr="00781B08" w:rsidRDefault="00EB3174" w:rsidP="00D336DC">
            <w:pPr>
              <w:spacing w:line="240" w:lineRule="auto"/>
              <w:ind w:left="0" w:firstLine="0"/>
              <w:jc w:val="center"/>
              <w:rPr>
                <w:sz w:val="20"/>
                <w:szCs w:val="20"/>
                <w:lang w:val="ru-RU"/>
              </w:rPr>
            </w:pPr>
          </w:p>
        </w:tc>
        <w:tc>
          <w:tcPr>
            <w:tcW w:w="680" w:type="dxa"/>
          </w:tcPr>
          <w:p w14:paraId="028BEA77" w14:textId="77777777" w:rsidR="00EB3174" w:rsidRPr="00781B08" w:rsidRDefault="00EB3174" w:rsidP="00D336DC">
            <w:pPr>
              <w:spacing w:line="240" w:lineRule="auto"/>
              <w:ind w:left="0" w:firstLine="0"/>
              <w:jc w:val="center"/>
              <w:rPr>
                <w:sz w:val="20"/>
                <w:szCs w:val="20"/>
                <w:lang w:val="ru-RU"/>
              </w:rPr>
            </w:pPr>
          </w:p>
        </w:tc>
        <w:tc>
          <w:tcPr>
            <w:tcW w:w="680" w:type="dxa"/>
          </w:tcPr>
          <w:p w14:paraId="4CAE97F8" w14:textId="77777777" w:rsidR="00EB3174" w:rsidRPr="00781B08" w:rsidRDefault="00EB3174" w:rsidP="00D336DC">
            <w:pPr>
              <w:spacing w:line="240" w:lineRule="auto"/>
              <w:ind w:left="0" w:firstLine="0"/>
              <w:jc w:val="center"/>
              <w:rPr>
                <w:sz w:val="20"/>
                <w:szCs w:val="20"/>
                <w:lang w:val="ru-RU"/>
              </w:rPr>
            </w:pPr>
          </w:p>
        </w:tc>
        <w:tc>
          <w:tcPr>
            <w:tcW w:w="680" w:type="dxa"/>
          </w:tcPr>
          <w:p w14:paraId="6108DC89" w14:textId="77777777" w:rsidR="00EB3174" w:rsidRPr="00781B08" w:rsidRDefault="00EB3174" w:rsidP="00D336DC">
            <w:pPr>
              <w:spacing w:line="240" w:lineRule="auto"/>
              <w:ind w:left="0" w:firstLine="0"/>
              <w:jc w:val="center"/>
              <w:rPr>
                <w:sz w:val="20"/>
                <w:szCs w:val="20"/>
                <w:lang w:val="ru-RU"/>
              </w:rPr>
            </w:pPr>
          </w:p>
        </w:tc>
        <w:tc>
          <w:tcPr>
            <w:tcW w:w="680" w:type="dxa"/>
          </w:tcPr>
          <w:p w14:paraId="2C0163A4" w14:textId="77777777" w:rsidR="00EB3174" w:rsidRPr="00781B08" w:rsidRDefault="00EB3174" w:rsidP="00D336DC">
            <w:pPr>
              <w:spacing w:line="240" w:lineRule="auto"/>
              <w:ind w:left="0" w:firstLine="0"/>
              <w:jc w:val="center"/>
              <w:rPr>
                <w:sz w:val="20"/>
                <w:szCs w:val="20"/>
                <w:lang w:val="ru-RU"/>
              </w:rPr>
            </w:pPr>
          </w:p>
        </w:tc>
        <w:tc>
          <w:tcPr>
            <w:tcW w:w="680" w:type="dxa"/>
          </w:tcPr>
          <w:p w14:paraId="5A5CB35E" w14:textId="77777777" w:rsidR="00EB3174" w:rsidRPr="00781B08" w:rsidRDefault="00EB3174" w:rsidP="00D336DC">
            <w:pPr>
              <w:spacing w:line="240" w:lineRule="auto"/>
              <w:ind w:left="0" w:firstLine="0"/>
              <w:jc w:val="center"/>
              <w:rPr>
                <w:sz w:val="20"/>
                <w:szCs w:val="20"/>
                <w:lang w:val="ru-RU"/>
              </w:rPr>
            </w:pPr>
          </w:p>
        </w:tc>
      </w:tr>
      <w:tr w:rsidR="00EB3174" w:rsidRPr="00781B08" w14:paraId="1077B257" w14:textId="77777777" w:rsidTr="003A7096">
        <w:trPr>
          <w:trHeight w:val="284"/>
          <w:jc w:val="center"/>
        </w:trPr>
        <w:tc>
          <w:tcPr>
            <w:tcW w:w="680" w:type="dxa"/>
          </w:tcPr>
          <w:p w14:paraId="480DBB43" w14:textId="23973C32" w:rsidR="00EB3174" w:rsidRPr="00781B08" w:rsidRDefault="00EB3174" w:rsidP="00D336DC">
            <w:pPr>
              <w:spacing w:line="240" w:lineRule="auto"/>
              <w:ind w:left="0" w:firstLine="0"/>
              <w:jc w:val="center"/>
              <w:rPr>
                <w:sz w:val="20"/>
                <w:szCs w:val="20"/>
                <w:lang w:val="ru-RU"/>
              </w:rPr>
            </w:pPr>
            <w:r>
              <w:rPr>
                <w:sz w:val="20"/>
                <w:szCs w:val="20"/>
                <w:lang w:val="ru-RU"/>
              </w:rPr>
              <w:t>ОК8</w:t>
            </w:r>
          </w:p>
        </w:tc>
        <w:tc>
          <w:tcPr>
            <w:tcW w:w="680" w:type="dxa"/>
          </w:tcPr>
          <w:p w14:paraId="51D5C5B1" w14:textId="5777DE92" w:rsidR="00EB3174" w:rsidRPr="00781B08" w:rsidRDefault="00EB3174" w:rsidP="00D336DC">
            <w:pPr>
              <w:spacing w:line="240" w:lineRule="auto"/>
              <w:ind w:left="0" w:firstLine="0"/>
              <w:jc w:val="center"/>
              <w:rPr>
                <w:sz w:val="20"/>
                <w:szCs w:val="20"/>
                <w:lang w:val="ru-RU"/>
              </w:rPr>
            </w:pPr>
          </w:p>
        </w:tc>
        <w:tc>
          <w:tcPr>
            <w:tcW w:w="680" w:type="dxa"/>
          </w:tcPr>
          <w:p w14:paraId="110DF4AA" w14:textId="77777777" w:rsidR="00EB3174" w:rsidRPr="00781B08" w:rsidRDefault="00EB3174" w:rsidP="00D336DC">
            <w:pPr>
              <w:spacing w:line="240" w:lineRule="auto"/>
              <w:ind w:left="0" w:firstLine="0"/>
              <w:jc w:val="center"/>
              <w:rPr>
                <w:sz w:val="20"/>
                <w:szCs w:val="20"/>
                <w:lang w:val="ru-RU"/>
              </w:rPr>
            </w:pPr>
          </w:p>
        </w:tc>
        <w:tc>
          <w:tcPr>
            <w:tcW w:w="680" w:type="dxa"/>
          </w:tcPr>
          <w:p w14:paraId="5F6FDDAC" w14:textId="77777777" w:rsidR="00EB3174" w:rsidRPr="00781B08" w:rsidRDefault="00EB3174" w:rsidP="00D336DC">
            <w:pPr>
              <w:spacing w:line="240" w:lineRule="auto"/>
              <w:ind w:left="0" w:firstLine="0"/>
              <w:jc w:val="center"/>
              <w:rPr>
                <w:sz w:val="20"/>
                <w:szCs w:val="20"/>
                <w:lang w:val="ru-RU"/>
              </w:rPr>
            </w:pPr>
          </w:p>
        </w:tc>
        <w:tc>
          <w:tcPr>
            <w:tcW w:w="680" w:type="dxa"/>
          </w:tcPr>
          <w:p w14:paraId="6197E700" w14:textId="77777777" w:rsidR="00EB3174" w:rsidRPr="00781B08" w:rsidRDefault="00EB3174" w:rsidP="00D336DC">
            <w:pPr>
              <w:spacing w:line="240" w:lineRule="auto"/>
              <w:ind w:left="0" w:firstLine="0"/>
              <w:jc w:val="center"/>
              <w:rPr>
                <w:sz w:val="20"/>
                <w:szCs w:val="20"/>
                <w:lang w:val="ru-RU"/>
              </w:rPr>
            </w:pPr>
          </w:p>
        </w:tc>
        <w:tc>
          <w:tcPr>
            <w:tcW w:w="680" w:type="dxa"/>
          </w:tcPr>
          <w:p w14:paraId="1B85CAD6" w14:textId="77777777" w:rsidR="00EB3174" w:rsidRPr="00781B08" w:rsidRDefault="00EB3174" w:rsidP="00D336DC">
            <w:pPr>
              <w:spacing w:line="240" w:lineRule="auto"/>
              <w:ind w:left="0" w:firstLine="0"/>
              <w:jc w:val="center"/>
              <w:rPr>
                <w:sz w:val="20"/>
                <w:szCs w:val="20"/>
                <w:lang w:val="ru-RU"/>
              </w:rPr>
            </w:pPr>
          </w:p>
        </w:tc>
        <w:tc>
          <w:tcPr>
            <w:tcW w:w="680" w:type="dxa"/>
          </w:tcPr>
          <w:p w14:paraId="76C3336E" w14:textId="77777777" w:rsidR="00EB3174" w:rsidRPr="00781B08" w:rsidRDefault="00EB3174" w:rsidP="00D336DC">
            <w:pPr>
              <w:spacing w:line="240" w:lineRule="auto"/>
              <w:ind w:left="0" w:firstLine="0"/>
              <w:jc w:val="center"/>
              <w:rPr>
                <w:sz w:val="20"/>
                <w:szCs w:val="20"/>
                <w:lang w:val="ru-RU"/>
              </w:rPr>
            </w:pPr>
          </w:p>
        </w:tc>
        <w:tc>
          <w:tcPr>
            <w:tcW w:w="680" w:type="dxa"/>
          </w:tcPr>
          <w:p w14:paraId="3998EBF0" w14:textId="59286E3E" w:rsidR="00EB3174" w:rsidRPr="00540088" w:rsidRDefault="00EB3174" w:rsidP="00D336DC">
            <w:pPr>
              <w:spacing w:line="240" w:lineRule="auto"/>
              <w:ind w:left="0" w:firstLine="0"/>
              <w:jc w:val="center"/>
              <w:rPr>
                <w:sz w:val="20"/>
                <w:szCs w:val="20"/>
                <w:lang w:val="en-US"/>
              </w:rPr>
            </w:pPr>
          </w:p>
        </w:tc>
        <w:tc>
          <w:tcPr>
            <w:tcW w:w="680" w:type="dxa"/>
          </w:tcPr>
          <w:p w14:paraId="3AA01C19" w14:textId="54C5649B"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2B62B09E" w14:textId="77777777" w:rsidR="00EB3174" w:rsidRPr="00781B08" w:rsidRDefault="00EB3174" w:rsidP="00D336DC">
            <w:pPr>
              <w:spacing w:line="240" w:lineRule="auto"/>
              <w:ind w:left="0" w:firstLine="0"/>
              <w:jc w:val="center"/>
              <w:rPr>
                <w:sz w:val="20"/>
                <w:szCs w:val="20"/>
                <w:lang w:val="ru-RU"/>
              </w:rPr>
            </w:pPr>
          </w:p>
        </w:tc>
        <w:tc>
          <w:tcPr>
            <w:tcW w:w="680" w:type="dxa"/>
          </w:tcPr>
          <w:p w14:paraId="041E6675" w14:textId="77777777" w:rsidR="00EB3174" w:rsidRPr="00781B08" w:rsidRDefault="00EB3174" w:rsidP="00D336DC">
            <w:pPr>
              <w:spacing w:line="240" w:lineRule="auto"/>
              <w:ind w:left="0" w:firstLine="0"/>
              <w:jc w:val="center"/>
              <w:rPr>
                <w:sz w:val="20"/>
                <w:szCs w:val="20"/>
                <w:lang w:val="ru-RU"/>
              </w:rPr>
            </w:pPr>
          </w:p>
        </w:tc>
        <w:tc>
          <w:tcPr>
            <w:tcW w:w="680" w:type="dxa"/>
          </w:tcPr>
          <w:p w14:paraId="1D4D4DCE" w14:textId="77777777" w:rsidR="00EB3174" w:rsidRPr="00781B08" w:rsidRDefault="00EB3174" w:rsidP="00D336DC">
            <w:pPr>
              <w:spacing w:line="240" w:lineRule="auto"/>
              <w:ind w:left="0" w:firstLine="0"/>
              <w:jc w:val="center"/>
              <w:rPr>
                <w:sz w:val="20"/>
                <w:szCs w:val="20"/>
                <w:lang w:val="ru-RU"/>
              </w:rPr>
            </w:pPr>
          </w:p>
        </w:tc>
        <w:tc>
          <w:tcPr>
            <w:tcW w:w="680" w:type="dxa"/>
          </w:tcPr>
          <w:p w14:paraId="39AE8D43" w14:textId="77777777" w:rsidR="00EB3174" w:rsidRPr="00781B08" w:rsidRDefault="00EB3174" w:rsidP="00D336DC">
            <w:pPr>
              <w:spacing w:line="240" w:lineRule="auto"/>
              <w:ind w:left="0" w:firstLine="0"/>
              <w:jc w:val="center"/>
              <w:rPr>
                <w:sz w:val="20"/>
                <w:szCs w:val="20"/>
                <w:lang w:val="ru-RU"/>
              </w:rPr>
            </w:pPr>
          </w:p>
        </w:tc>
        <w:tc>
          <w:tcPr>
            <w:tcW w:w="680" w:type="dxa"/>
          </w:tcPr>
          <w:p w14:paraId="786E0A5E" w14:textId="77777777" w:rsidR="00EB3174" w:rsidRPr="00781B08" w:rsidRDefault="00EB3174" w:rsidP="00D336DC">
            <w:pPr>
              <w:spacing w:line="240" w:lineRule="auto"/>
              <w:ind w:left="0" w:firstLine="0"/>
              <w:jc w:val="center"/>
              <w:rPr>
                <w:sz w:val="20"/>
                <w:szCs w:val="20"/>
                <w:lang w:val="ru-RU"/>
              </w:rPr>
            </w:pPr>
          </w:p>
        </w:tc>
        <w:tc>
          <w:tcPr>
            <w:tcW w:w="680" w:type="dxa"/>
          </w:tcPr>
          <w:p w14:paraId="3090BFD8" w14:textId="77777777" w:rsidR="00EB3174" w:rsidRPr="00781B08" w:rsidRDefault="00EB3174" w:rsidP="00D336DC">
            <w:pPr>
              <w:spacing w:line="240" w:lineRule="auto"/>
              <w:ind w:left="0" w:firstLine="0"/>
              <w:jc w:val="center"/>
              <w:rPr>
                <w:sz w:val="20"/>
                <w:szCs w:val="20"/>
                <w:lang w:val="ru-RU"/>
              </w:rPr>
            </w:pPr>
          </w:p>
        </w:tc>
        <w:tc>
          <w:tcPr>
            <w:tcW w:w="680" w:type="dxa"/>
          </w:tcPr>
          <w:p w14:paraId="3C1C9983" w14:textId="77777777" w:rsidR="00EB3174" w:rsidRPr="00781B08" w:rsidRDefault="00EB3174" w:rsidP="00D336DC">
            <w:pPr>
              <w:spacing w:line="240" w:lineRule="auto"/>
              <w:ind w:left="0" w:firstLine="0"/>
              <w:jc w:val="center"/>
              <w:rPr>
                <w:sz w:val="20"/>
                <w:szCs w:val="20"/>
                <w:lang w:val="ru-RU"/>
              </w:rPr>
            </w:pPr>
          </w:p>
        </w:tc>
        <w:tc>
          <w:tcPr>
            <w:tcW w:w="680" w:type="dxa"/>
          </w:tcPr>
          <w:p w14:paraId="3039FA7A" w14:textId="77777777" w:rsidR="00EB3174" w:rsidRPr="00781B08" w:rsidRDefault="00EB3174" w:rsidP="00D336DC">
            <w:pPr>
              <w:spacing w:line="240" w:lineRule="auto"/>
              <w:ind w:left="0" w:firstLine="0"/>
              <w:jc w:val="center"/>
              <w:rPr>
                <w:sz w:val="20"/>
                <w:szCs w:val="20"/>
                <w:lang w:val="ru-RU"/>
              </w:rPr>
            </w:pPr>
          </w:p>
        </w:tc>
        <w:tc>
          <w:tcPr>
            <w:tcW w:w="680" w:type="dxa"/>
          </w:tcPr>
          <w:p w14:paraId="3B4AE387" w14:textId="77777777" w:rsidR="00EB3174" w:rsidRPr="00781B08" w:rsidRDefault="00EB3174" w:rsidP="00D336DC">
            <w:pPr>
              <w:spacing w:line="240" w:lineRule="auto"/>
              <w:ind w:left="0" w:firstLine="0"/>
              <w:jc w:val="center"/>
              <w:rPr>
                <w:sz w:val="20"/>
                <w:szCs w:val="20"/>
                <w:lang w:val="ru-RU"/>
              </w:rPr>
            </w:pPr>
          </w:p>
        </w:tc>
        <w:tc>
          <w:tcPr>
            <w:tcW w:w="680" w:type="dxa"/>
          </w:tcPr>
          <w:p w14:paraId="6508D22A" w14:textId="77777777" w:rsidR="00EB3174" w:rsidRPr="00781B08" w:rsidRDefault="00EB3174" w:rsidP="00D336DC">
            <w:pPr>
              <w:spacing w:line="240" w:lineRule="auto"/>
              <w:ind w:left="0" w:firstLine="0"/>
              <w:jc w:val="center"/>
              <w:rPr>
                <w:sz w:val="20"/>
                <w:szCs w:val="20"/>
                <w:lang w:val="ru-RU"/>
              </w:rPr>
            </w:pPr>
          </w:p>
        </w:tc>
      </w:tr>
      <w:tr w:rsidR="00EB3174" w:rsidRPr="00781B08" w14:paraId="5F6CFC8A" w14:textId="77777777" w:rsidTr="003A7096">
        <w:trPr>
          <w:trHeight w:val="284"/>
          <w:jc w:val="center"/>
        </w:trPr>
        <w:tc>
          <w:tcPr>
            <w:tcW w:w="680" w:type="dxa"/>
          </w:tcPr>
          <w:p w14:paraId="5B017B63" w14:textId="513DC68C" w:rsidR="00EB3174" w:rsidRPr="00781B08" w:rsidRDefault="00EB3174" w:rsidP="00D336DC">
            <w:pPr>
              <w:spacing w:line="240" w:lineRule="auto"/>
              <w:ind w:left="0" w:firstLine="0"/>
              <w:jc w:val="center"/>
              <w:rPr>
                <w:sz w:val="20"/>
                <w:szCs w:val="20"/>
                <w:lang w:val="ru-RU"/>
              </w:rPr>
            </w:pPr>
            <w:r>
              <w:rPr>
                <w:sz w:val="20"/>
                <w:szCs w:val="20"/>
                <w:lang w:val="ru-RU"/>
              </w:rPr>
              <w:t>ОК9</w:t>
            </w:r>
          </w:p>
        </w:tc>
        <w:tc>
          <w:tcPr>
            <w:tcW w:w="680" w:type="dxa"/>
          </w:tcPr>
          <w:p w14:paraId="62E75F40" w14:textId="6FF7C08A" w:rsidR="00EB3174" w:rsidRPr="00781B08" w:rsidRDefault="00EB3174" w:rsidP="00D336DC">
            <w:pPr>
              <w:spacing w:line="240" w:lineRule="auto"/>
              <w:ind w:left="0" w:firstLine="0"/>
              <w:jc w:val="center"/>
              <w:rPr>
                <w:sz w:val="20"/>
                <w:szCs w:val="20"/>
                <w:lang w:val="ru-RU"/>
              </w:rPr>
            </w:pPr>
          </w:p>
        </w:tc>
        <w:tc>
          <w:tcPr>
            <w:tcW w:w="680" w:type="dxa"/>
          </w:tcPr>
          <w:p w14:paraId="613E15BB" w14:textId="77777777" w:rsidR="00EB3174" w:rsidRPr="00781B08" w:rsidRDefault="00EB3174" w:rsidP="00D336DC">
            <w:pPr>
              <w:spacing w:line="240" w:lineRule="auto"/>
              <w:ind w:left="0" w:firstLine="0"/>
              <w:jc w:val="center"/>
              <w:rPr>
                <w:sz w:val="20"/>
                <w:szCs w:val="20"/>
                <w:lang w:val="ru-RU"/>
              </w:rPr>
            </w:pPr>
          </w:p>
        </w:tc>
        <w:tc>
          <w:tcPr>
            <w:tcW w:w="680" w:type="dxa"/>
          </w:tcPr>
          <w:p w14:paraId="25D48DF6" w14:textId="77777777" w:rsidR="00EB3174" w:rsidRPr="00781B08" w:rsidRDefault="00EB3174" w:rsidP="00D336DC">
            <w:pPr>
              <w:spacing w:line="240" w:lineRule="auto"/>
              <w:ind w:left="0" w:firstLine="0"/>
              <w:jc w:val="center"/>
              <w:rPr>
                <w:sz w:val="20"/>
                <w:szCs w:val="20"/>
                <w:lang w:val="ru-RU"/>
              </w:rPr>
            </w:pPr>
          </w:p>
        </w:tc>
        <w:tc>
          <w:tcPr>
            <w:tcW w:w="680" w:type="dxa"/>
          </w:tcPr>
          <w:p w14:paraId="6656E6D7" w14:textId="77777777" w:rsidR="00EB3174" w:rsidRPr="00781B08" w:rsidRDefault="00EB3174" w:rsidP="00D336DC">
            <w:pPr>
              <w:spacing w:line="240" w:lineRule="auto"/>
              <w:ind w:left="0" w:firstLine="0"/>
              <w:jc w:val="center"/>
              <w:rPr>
                <w:sz w:val="20"/>
                <w:szCs w:val="20"/>
                <w:lang w:val="ru-RU"/>
              </w:rPr>
            </w:pPr>
          </w:p>
        </w:tc>
        <w:tc>
          <w:tcPr>
            <w:tcW w:w="680" w:type="dxa"/>
          </w:tcPr>
          <w:p w14:paraId="2EE2A318" w14:textId="77777777" w:rsidR="00EB3174" w:rsidRPr="00781B08" w:rsidRDefault="00EB3174" w:rsidP="00D336DC">
            <w:pPr>
              <w:spacing w:line="240" w:lineRule="auto"/>
              <w:ind w:left="0" w:firstLine="0"/>
              <w:jc w:val="center"/>
              <w:rPr>
                <w:sz w:val="20"/>
                <w:szCs w:val="20"/>
                <w:lang w:val="ru-RU"/>
              </w:rPr>
            </w:pPr>
          </w:p>
        </w:tc>
        <w:tc>
          <w:tcPr>
            <w:tcW w:w="680" w:type="dxa"/>
          </w:tcPr>
          <w:p w14:paraId="47979327" w14:textId="2D9BC315" w:rsidR="00EB3174" w:rsidRPr="00BA4AF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1CF52B4B" w14:textId="77777777" w:rsidR="00EB3174" w:rsidRPr="00781B08" w:rsidRDefault="00EB3174" w:rsidP="00D336DC">
            <w:pPr>
              <w:spacing w:line="240" w:lineRule="auto"/>
              <w:ind w:left="0" w:firstLine="0"/>
              <w:jc w:val="center"/>
              <w:rPr>
                <w:sz w:val="20"/>
                <w:szCs w:val="20"/>
                <w:lang w:val="ru-RU"/>
              </w:rPr>
            </w:pPr>
          </w:p>
        </w:tc>
        <w:tc>
          <w:tcPr>
            <w:tcW w:w="680" w:type="dxa"/>
          </w:tcPr>
          <w:p w14:paraId="048A93D9" w14:textId="7F1A2B4B" w:rsidR="00EB3174" w:rsidRPr="00540088" w:rsidRDefault="00EB3174" w:rsidP="00D336DC">
            <w:pPr>
              <w:spacing w:line="240" w:lineRule="auto"/>
              <w:ind w:left="0" w:firstLine="0"/>
              <w:jc w:val="center"/>
              <w:rPr>
                <w:sz w:val="20"/>
                <w:szCs w:val="20"/>
                <w:lang w:val="en-US"/>
              </w:rPr>
            </w:pPr>
          </w:p>
        </w:tc>
        <w:tc>
          <w:tcPr>
            <w:tcW w:w="680" w:type="dxa"/>
          </w:tcPr>
          <w:p w14:paraId="535696C4" w14:textId="77777777" w:rsidR="00EB3174" w:rsidRPr="00781B08" w:rsidRDefault="00EB3174" w:rsidP="00D336DC">
            <w:pPr>
              <w:spacing w:line="240" w:lineRule="auto"/>
              <w:ind w:left="0" w:firstLine="0"/>
              <w:jc w:val="center"/>
              <w:rPr>
                <w:sz w:val="20"/>
                <w:szCs w:val="20"/>
                <w:lang w:val="ru-RU"/>
              </w:rPr>
            </w:pPr>
          </w:p>
        </w:tc>
        <w:tc>
          <w:tcPr>
            <w:tcW w:w="680" w:type="dxa"/>
          </w:tcPr>
          <w:p w14:paraId="3BE2BA1D" w14:textId="77777777" w:rsidR="00EB3174" w:rsidRPr="00781B08" w:rsidRDefault="00EB3174" w:rsidP="00D336DC">
            <w:pPr>
              <w:spacing w:line="240" w:lineRule="auto"/>
              <w:ind w:left="0" w:firstLine="0"/>
              <w:jc w:val="center"/>
              <w:rPr>
                <w:sz w:val="20"/>
                <w:szCs w:val="20"/>
                <w:lang w:val="ru-RU"/>
              </w:rPr>
            </w:pPr>
          </w:p>
        </w:tc>
        <w:tc>
          <w:tcPr>
            <w:tcW w:w="680" w:type="dxa"/>
          </w:tcPr>
          <w:p w14:paraId="040ACD5F" w14:textId="77777777" w:rsidR="00EB3174" w:rsidRPr="00781B08" w:rsidRDefault="00EB3174" w:rsidP="00D336DC">
            <w:pPr>
              <w:spacing w:line="240" w:lineRule="auto"/>
              <w:ind w:left="0" w:firstLine="0"/>
              <w:jc w:val="center"/>
              <w:rPr>
                <w:sz w:val="20"/>
                <w:szCs w:val="20"/>
                <w:lang w:val="ru-RU"/>
              </w:rPr>
            </w:pPr>
          </w:p>
        </w:tc>
        <w:tc>
          <w:tcPr>
            <w:tcW w:w="680" w:type="dxa"/>
          </w:tcPr>
          <w:p w14:paraId="2D755907" w14:textId="77777777" w:rsidR="00EB3174" w:rsidRPr="00781B08" w:rsidRDefault="00EB3174" w:rsidP="00D336DC">
            <w:pPr>
              <w:spacing w:line="240" w:lineRule="auto"/>
              <w:ind w:left="0" w:firstLine="0"/>
              <w:jc w:val="center"/>
              <w:rPr>
                <w:sz w:val="20"/>
                <w:szCs w:val="20"/>
                <w:lang w:val="ru-RU"/>
              </w:rPr>
            </w:pPr>
          </w:p>
        </w:tc>
        <w:tc>
          <w:tcPr>
            <w:tcW w:w="680" w:type="dxa"/>
          </w:tcPr>
          <w:p w14:paraId="09E53F22" w14:textId="77777777" w:rsidR="00EB3174" w:rsidRPr="00781B08" w:rsidRDefault="00EB3174" w:rsidP="00D336DC">
            <w:pPr>
              <w:spacing w:line="240" w:lineRule="auto"/>
              <w:ind w:left="0" w:firstLine="0"/>
              <w:jc w:val="center"/>
              <w:rPr>
                <w:sz w:val="20"/>
                <w:szCs w:val="20"/>
                <w:lang w:val="ru-RU"/>
              </w:rPr>
            </w:pPr>
          </w:p>
        </w:tc>
        <w:tc>
          <w:tcPr>
            <w:tcW w:w="680" w:type="dxa"/>
          </w:tcPr>
          <w:p w14:paraId="3AB3A9CF" w14:textId="77777777" w:rsidR="00EB3174" w:rsidRPr="00781B08" w:rsidRDefault="00EB3174" w:rsidP="00D336DC">
            <w:pPr>
              <w:spacing w:line="240" w:lineRule="auto"/>
              <w:ind w:left="0" w:firstLine="0"/>
              <w:jc w:val="center"/>
              <w:rPr>
                <w:sz w:val="20"/>
                <w:szCs w:val="20"/>
                <w:lang w:val="ru-RU"/>
              </w:rPr>
            </w:pPr>
          </w:p>
        </w:tc>
        <w:tc>
          <w:tcPr>
            <w:tcW w:w="680" w:type="dxa"/>
          </w:tcPr>
          <w:p w14:paraId="1986355B" w14:textId="77777777" w:rsidR="00EB3174" w:rsidRPr="00781B08" w:rsidRDefault="00EB3174" w:rsidP="00D336DC">
            <w:pPr>
              <w:spacing w:line="240" w:lineRule="auto"/>
              <w:ind w:left="0" w:firstLine="0"/>
              <w:jc w:val="center"/>
              <w:rPr>
                <w:sz w:val="20"/>
                <w:szCs w:val="20"/>
                <w:lang w:val="ru-RU"/>
              </w:rPr>
            </w:pPr>
          </w:p>
        </w:tc>
        <w:tc>
          <w:tcPr>
            <w:tcW w:w="680" w:type="dxa"/>
          </w:tcPr>
          <w:p w14:paraId="4CB99EA7" w14:textId="77777777" w:rsidR="00EB3174" w:rsidRPr="00781B08" w:rsidRDefault="00EB3174" w:rsidP="00D336DC">
            <w:pPr>
              <w:spacing w:line="240" w:lineRule="auto"/>
              <w:ind w:left="0" w:firstLine="0"/>
              <w:jc w:val="center"/>
              <w:rPr>
                <w:sz w:val="20"/>
                <w:szCs w:val="20"/>
                <w:lang w:val="ru-RU"/>
              </w:rPr>
            </w:pPr>
          </w:p>
        </w:tc>
        <w:tc>
          <w:tcPr>
            <w:tcW w:w="680" w:type="dxa"/>
          </w:tcPr>
          <w:p w14:paraId="08084829" w14:textId="77777777" w:rsidR="00EB3174" w:rsidRPr="00781B08" w:rsidRDefault="00EB3174" w:rsidP="00D336DC">
            <w:pPr>
              <w:spacing w:line="240" w:lineRule="auto"/>
              <w:ind w:left="0" w:firstLine="0"/>
              <w:jc w:val="center"/>
              <w:rPr>
                <w:sz w:val="20"/>
                <w:szCs w:val="20"/>
                <w:lang w:val="ru-RU"/>
              </w:rPr>
            </w:pPr>
          </w:p>
        </w:tc>
        <w:tc>
          <w:tcPr>
            <w:tcW w:w="680" w:type="dxa"/>
          </w:tcPr>
          <w:p w14:paraId="4E06BD6B" w14:textId="77777777" w:rsidR="00EB3174" w:rsidRPr="00781B08" w:rsidRDefault="00EB3174" w:rsidP="00D336DC">
            <w:pPr>
              <w:spacing w:line="240" w:lineRule="auto"/>
              <w:ind w:left="0" w:firstLine="0"/>
              <w:jc w:val="center"/>
              <w:rPr>
                <w:sz w:val="20"/>
                <w:szCs w:val="20"/>
                <w:lang w:val="ru-RU"/>
              </w:rPr>
            </w:pPr>
          </w:p>
        </w:tc>
      </w:tr>
      <w:tr w:rsidR="00EB3174" w:rsidRPr="00781B08" w14:paraId="73FDC55E" w14:textId="77777777" w:rsidTr="003A7096">
        <w:trPr>
          <w:trHeight w:val="284"/>
          <w:jc w:val="center"/>
        </w:trPr>
        <w:tc>
          <w:tcPr>
            <w:tcW w:w="680" w:type="dxa"/>
          </w:tcPr>
          <w:p w14:paraId="73211099" w14:textId="6E850DC2" w:rsidR="00EB3174" w:rsidRPr="00781B08" w:rsidRDefault="00EB3174" w:rsidP="00D336DC">
            <w:pPr>
              <w:spacing w:line="240" w:lineRule="auto"/>
              <w:ind w:left="0" w:firstLine="0"/>
              <w:jc w:val="center"/>
              <w:rPr>
                <w:sz w:val="20"/>
                <w:szCs w:val="20"/>
                <w:lang w:val="ru-RU"/>
              </w:rPr>
            </w:pPr>
            <w:r>
              <w:rPr>
                <w:sz w:val="20"/>
                <w:szCs w:val="20"/>
                <w:lang w:val="ru-RU"/>
              </w:rPr>
              <w:t>ОК10</w:t>
            </w:r>
          </w:p>
        </w:tc>
        <w:tc>
          <w:tcPr>
            <w:tcW w:w="680" w:type="dxa"/>
          </w:tcPr>
          <w:p w14:paraId="5686AEF3" w14:textId="08AEE826" w:rsidR="00EB3174" w:rsidRPr="00781B08" w:rsidRDefault="00EB3174" w:rsidP="00D336DC">
            <w:pPr>
              <w:spacing w:line="240" w:lineRule="auto"/>
              <w:ind w:left="0" w:firstLine="0"/>
              <w:jc w:val="center"/>
              <w:rPr>
                <w:sz w:val="20"/>
                <w:szCs w:val="20"/>
                <w:lang w:val="ru-RU"/>
              </w:rPr>
            </w:pPr>
          </w:p>
        </w:tc>
        <w:tc>
          <w:tcPr>
            <w:tcW w:w="680" w:type="dxa"/>
          </w:tcPr>
          <w:p w14:paraId="07F27360" w14:textId="77777777" w:rsidR="00EB3174" w:rsidRPr="00781B08" w:rsidRDefault="00EB3174" w:rsidP="00D336DC">
            <w:pPr>
              <w:spacing w:line="240" w:lineRule="auto"/>
              <w:ind w:left="0" w:firstLine="0"/>
              <w:jc w:val="center"/>
              <w:rPr>
                <w:sz w:val="20"/>
                <w:szCs w:val="20"/>
                <w:lang w:val="ru-RU"/>
              </w:rPr>
            </w:pPr>
          </w:p>
        </w:tc>
        <w:tc>
          <w:tcPr>
            <w:tcW w:w="680" w:type="dxa"/>
          </w:tcPr>
          <w:p w14:paraId="7B40EE35" w14:textId="77777777" w:rsidR="00EB3174" w:rsidRPr="00781B08" w:rsidRDefault="00EB3174" w:rsidP="00D336DC">
            <w:pPr>
              <w:spacing w:line="240" w:lineRule="auto"/>
              <w:ind w:left="0" w:firstLine="0"/>
              <w:jc w:val="center"/>
              <w:rPr>
                <w:sz w:val="20"/>
                <w:szCs w:val="20"/>
                <w:lang w:val="ru-RU"/>
              </w:rPr>
            </w:pPr>
          </w:p>
        </w:tc>
        <w:tc>
          <w:tcPr>
            <w:tcW w:w="680" w:type="dxa"/>
          </w:tcPr>
          <w:p w14:paraId="04FF5A46" w14:textId="77777777" w:rsidR="00EB3174" w:rsidRPr="00781B08" w:rsidRDefault="00EB3174" w:rsidP="00D336DC">
            <w:pPr>
              <w:spacing w:line="240" w:lineRule="auto"/>
              <w:ind w:left="0" w:firstLine="0"/>
              <w:jc w:val="center"/>
              <w:rPr>
                <w:sz w:val="20"/>
                <w:szCs w:val="20"/>
                <w:lang w:val="ru-RU"/>
              </w:rPr>
            </w:pPr>
          </w:p>
        </w:tc>
        <w:tc>
          <w:tcPr>
            <w:tcW w:w="680" w:type="dxa"/>
          </w:tcPr>
          <w:p w14:paraId="5336DC03" w14:textId="77777777" w:rsidR="00EB3174" w:rsidRPr="00781B08" w:rsidRDefault="00EB3174" w:rsidP="00D336DC">
            <w:pPr>
              <w:spacing w:line="240" w:lineRule="auto"/>
              <w:ind w:left="0" w:firstLine="0"/>
              <w:jc w:val="center"/>
              <w:rPr>
                <w:sz w:val="20"/>
                <w:szCs w:val="20"/>
                <w:lang w:val="ru-RU"/>
              </w:rPr>
            </w:pPr>
          </w:p>
        </w:tc>
        <w:tc>
          <w:tcPr>
            <w:tcW w:w="680" w:type="dxa"/>
          </w:tcPr>
          <w:p w14:paraId="7AA33BD9" w14:textId="77777777" w:rsidR="00EB3174" w:rsidRPr="00781B08" w:rsidRDefault="00EB3174" w:rsidP="00D336DC">
            <w:pPr>
              <w:spacing w:line="240" w:lineRule="auto"/>
              <w:ind w:left="0" w:firstLine="0"/>
              <w:jc w:val="center"/>
              <w:rPr>
                <w:sz w:val="20"/>
                <w:szCs w:val="20"/>
                <w:lang w:val="ru-RU"/>
              </w:rPr>
            </w:pPr>
          </w:p>
        </w:tc>
        <w:tc>
          <w:tcPr>
            <w:tcW w:w="680" w:type="dxa"/>
          </w:tcPr>
          <w:p w14:paraId="633BEF16" w14:textId="77777777" w:rsidR="00EB3174" w:rsidRPr="00781B08" w:rsidRDefault="00EB3174" w:rsidP="00D336DC">
            <w:pPr>
              <w:spacing w:line="240" w:lineRule="auto"/>
              <w:ind w:left="0" w:firstLine="0"/>
              <w:jc w:val="center"/>
              <w:rPr>
                <w:sz w:val="20"/>
                <w:szCs w:val="20"/>
                <w:lang w:val="ru-RU"/>
              </w:rPr>
            </w:pPr>
          </w:p>
        </w:tc>
        <w:tc>
          <w:tcPr>
            <w:tcW w:w="680" w:type="dxa"/>
          </w:tcPr>
          <w:p w14:paraId="0D50178E" w14:textId="77777777" w:rsidR="00EB3174" w:rsidRPr="00781B08" w:rsidRDefault="00EB3174" w:rsidP="00D336DC">
            <w:pPr>
              <w:spacing w:line="240" w:lineRule="auto"/>
              <w:ind w:left="0" w:firstLine="0"/>
              <w:jc w:val="center"/>
              <w:rPr>
                <w:sz w:val="20"/>
                <w:szCs w:val="20"/>
                <w:lang w:val="ru-RU"/>
              </w:rPr>
            </w:pPr>
          </w:p>
        </w:tc>
        <w:tc>
          <w:tcPr>
            <w:tcW w:w="680" w:type="dxa"/>
          </w:tcPr>
          <w:p w14:paraId="54A46007" w14:textId="77777777" w:rsidR="00EB3174" w:rsidRPr="00781B08" w:rsidRDefault="00EB3174" w:rsidP="00D336DC">
            <w:pPr>
              <w:spacing w:line="240" w:lineRule="auto"/>
              <w:ind w:left="0" w:firstLine="0"/>
              <w:jc w:val="center"/>
              <w:rPr>
                <w:sz w:val="20"/>
                <w:szCs w:val="20"/>
                <w:lang w:val="ru-RU"/>
              </w:rPr>
            </w:pPr>
          </w:p>
        </w:tc>
        <w:tc>
          <w:tcPr>
            <w:tcW w:w="680" w:type="dxa"/>
          </w:tcPr>
          <w:p w14:paraId="4104C449" w14:textId="364E353E" w:rsidR="00EB3174" w:rsidRPr="00C63069" w:rsidRDefault="00EB3174" w:rsidP="00D336DC">
            <w:pPr>
              <w:spacing w:line="240" w:lineRule="auto"/>
              <w:ind w:left="0" w:firstLine="0"/>
              <w:jc w:val="center"/>
              <w:rPr>
                <w:sz w:val="20"/>
                <w:szCs w:val="20"/>
                <w:lang w:val="en-US"/>
              </w:rPr>
            </w:pPr>
          </w:p>
        </w:tc>
        <w:tc>
          <w:tcPr>
            <w:tcW w:w="680" w:type="dxa"/>
          </w:tcPr>
          <w:p w14:paraId="6EEAF2E4" w14:textId="77777777" w:rsidR="00EB3174" w:rsidRPr="00781B08" w:rsidRDefault="00EB3174" w:rsidP="00D336DC">
            <w:pPr>
              <w:spacing w:line="240" w:lineRule="auto"/>
              <w:ind w:left="0" w:firstLine="0"/>
              <w:jc w:val="center"/>
              <w:rPr>
                <w:sz w:val="20"/>
                <w:szCs w:val="20"/>
                <w:lang w:val="ru-RU"/>
              </w:rPr>
            </w:pPr>
          </w:p>
        </w:tc>
        <w:tc>
          <w:tcPr>
            <w:tcW w:w="680" w:type="dxa"/>
          </w:tcPr>
          <w:p w14:paraId="467514E1" w14:textId="11753CA6"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14AEE5EA" w14:textId="77777777" w:rsidR="00EB3174" w:rsidRPr="00781B08" w:rsidRDefault="00EB3174" w:rsidP="00D336DC">
            <w:pPr>
              <w:spacing w:line="240" w:lineRule="auto"/>
              <w:ind w:left="0" w:firstLine="0"/>
              <w:jc w:val="center"/>
              <w:rPr>
                <w:sz w:val="20"/>
                <w:szCs w:val="20"/>
                <w:lang w:val="ru-RU"/>
              </w:rPr>
            </w:pPr>
          </w:p>
        </w:tc>
        <w:tc>
          <w:tcPr>
            <w:tcW w:w="680" w:type="dxa"/>
          </w:tcPr>
          <w:p w14:paraId="14B7043F" w14:textId="77777777" w:rsidR="00EB3174" w:rsidRPr="00781B08" w:rsidRDefault="00EB3174" w:rsidP="00D336DC">
            <w:pPr>
              <w:spacing w:line="240" w:lineRule="auto"/>
              <w:ind w:left="0" w:firstLine="0"/>
              <w:jc w:val="center"/>
              <w:rPr>
                <w:sz w:val="20"/>
                <w:szCs w:val="20"/>
                <w:lang w:val="ru-RU"/>
              </w:rPr>
            </w:pPr>
          </w:p>
        </w:tc>
        <w:tc>
          <w:tcPr>
            <w:tcW w:w="680" w:type="dxa"/>
          </w:tcPr>
          <w:p w14:paraId="4C2AAE3E" w14:textId="77777777" w:rsidR="00EB3174" w:rsidRPr="00781B08" w:rsidRDefault="00EB3174" w:rsidP="00D336DC">
            <w:pPr>
              <w:spacing w:line="240" w:lineRule="auto"/>
              <w:ind w:left="0" w:firstLine="0"/>
              <w:jc w:val="center"/>
              <w:rPr>
                <w:sz w:val="20"/>
                <w:szCs w:val="20"/>
                <w:lang w:val="ru-RU"/>
              </w:rPr>
            </w:pPr>
          </w:p>
        </w:tc>
        <w:tc>
          <w:tcPr>
            <w:tcW w:w="680" w:type="dxa"/>
          </w:tcPr>
          <w:p w14:paraId="1C6B53B2" w14:textId="77777777" w:rsidR="00EB3174" w:rsidRPr="00781B08" w:rsidRDefault="00EB3174" w:rsidP="00D336DC">
            <w:pPr>
              <w:spacing w:line="240" w:lineRule="auto"/>
              <w:ind w:left="0" w:firstLine="0"/>
              <w:jc w:val="center"/>
              <w:rPr>
                <w:sz w:val="20"/>
                <w:szCs w:val="20"/>
                <w:lang w:val="ru-RU"/>
              </w:rPr>
            </w:pPr>
          </w:p>
        </w:tc>
        <w:tc>
          <w:tcPr>
            <w:tcW w:w="680" w:type="dxa"/>
          </w:tcPr>
          <w:p w14:paraId="5C769EF7" w14:textId="77777777" w:rsidR="00EB3174" w:rsidRPr="00781B08" w:rsidRDefault="00EB3174" w:rsidP="00D336DC">
            <w:pPr>
              <w:spacing w:line="240" w:lineRule="auto"/>
              <w:ind w:left="0" w:firstLine="0"/>
              <w:jc w:val="center"/>
              <w:rPr>
                <w:sz w:val="20"/>
                <w:szCs w:val="20"/>
                <w:lang w:val="ru-RU"/>
              </w:rPr>
            </w:pPr>
          </w:p>
        </w:tc>
        <w:tc>
          <w:tcPr>
            <w:tcW w:w="680" w:type="dxa"/>
          </w:tcPr>
          <w:p w14:paraId="7C704905" w14:textId="77777777" w:rsidR="00EB3174" w:rsidRPr="00781B08" w:rsidRDefault="00EB3174" w:rsidP="00D336DC">
            <w:pPr>
              <w:spacing w:line="240" w:lineRule="auto"/>
              <w:ind w:left="0" w:firstLine="0"/>
              <w:jc w:val="center"/>
              <w:rPr>
                <w:sz w:val="20"/>
                <w:szCs w:val="20"/>
                <w:lang w:val="ru-RU"/>
              </w:rPr>
            </w:pPr>
          </w:p>
        </w:tc>
      </w:tr>
      <w:tr w:rsidR="00EB3174" w:rsidRPr="00781B08" w14:paraId="4825DE57" w14:textId="77777777" w:rsidTr="003A7096">
        <w:trPr>
          <w:trHeight w:val="284"/>
          <w:jc w:val="center"/>
        </w:trPr>
        <w:tc>
          <w:tcPr>
            <w:tcW w:w="680" w:type="dxa"/>
          </w:tcPr>
          <w:p w14:paraId="69899FC8" w14:textId="08DEF9E8" w:rsidR="00EB3174" w:rsidRPr="00781B08" w:rsidRDefault="00EB3174" w:rsidP="00D336DC">
            <w:pPr>
              <w:spacing w:line="240" w:lineRule="auto"/>
              <w:ind w:left="0" w:firstLine="0"/>
              <w:jc w:val="center"/>
              <w:rPr>
                <w:sz w:val="20"/>
                <w:szCs w:val="20"/>
                <w:lang w:val="ru-RU"/>
              </w:rPr>
            </w:pPr>
            <w:r>
              <w:rPr>
                <w:sz w:val="20"/>
                <w:szCs w:val="20"/>
                <w:lang w:val="ru-RU"/>
              </w:rPr>
              <w:t>ОК11</w:t>
            </w:r>
          </w:p>
        </w:tc>
        <w:tc>
          <w:tcPr>
            <w:tcW w:w="680" w:type="dxa"/>
          </w:tcPr>
          <w:p w14:paraId="5FC3A694" w14:textId="3543E1A2" w:rsidR="00EB3174" w:rsidRPr="00781B08" w:rsidRDefault="00EB3174" w:rsidP="00D336DC">
            <w:pPr>
              <w:spacing w:line="240" w:lineRule="auto"/>
              <w:ind w:left="0" w:firstLine="0"/>
              <w:jc w:val="center"/>
              <w:rPr>
                <w:sz w:val="20"/>
                <w:szCs w:val="20"/>
                <w:lang w:val="ru-RU"/>
              </w:rPr>
            </w:pPr>
          </w:p>
        </w:tc>
        <w:tc>
          <w:tcPr>
            <w:tcW w:w="680" w:type="dxa"/>
          </w:tcPr>
          <w:p w14:paraId="6FDA5D52" w14:textId="77777777" w:rsidR="00EB3174" w:rsidRPr="00781B08" w:rsidRDefault="00EB3174" w:rsidP="00D336DC">
            <w:pPr>
              <w:spacing w:line="240" w:lineRule="auto"/>
              <w:ind w:left="0" w:firstLine="0"/>
              <w:jc w:val="center"/>
              <w:rPr>
                <w:sz w:val="20"/>
                <w:szCs w:val="20"/>
                <w:lang w:val="ru-RU"/>
              </w:rPr>
            </w:pPr>
          </w:p>
        </w:tc>
        <w:tc>
          <w:tcPr>
            <w:tcW w:w="680" w:type="dxa"/>
          </w:tcPr>
          <w:p w14:paraId="273AFFA9" w14:textId="77777777" w:rsidR="00EB3174" w:rsidRPr="00781B08" w:rsidRDefault="00EB3174" w:rsidP="00D336DC">
            <w:pPr>
              <w:spacing w:line="240" w:lineRule="auto"/>
              <w:ind w:left="0" w:firstLine="0"/>
              <w:jc w:val="center"/>
              <w:rPr>
                <w:sz w:val="20"/>
                <w:szCs w:val="20"/>
                <w:lang w:val="ru-RU"/>
              </w:rPr>
            </w:pPr>
          </w:p>
        </w:tc>
        <w:tc>
          <w:tcPr>
            <w:tcW w:w="680" w:type="dxa"/>
          </w:tcPr>
          <w:p w14:paraId="1D6ECD64" w14:textId="77777777" w:rsidR="00EB3174" w:rsidRPr="00781B08" w:rsidRDefault="00EB3174" w:rsidP="00D336DC">
            <w:pPr>
              <w:spacing w:line="240" w:lineRule="auto"/>
              <w:ind w:left="0" w:firstLine="0"/>
              <w:jc w:val="center"/>
              <w:rPr>
                <w:sz w:val="20"/>
                <w:szCs w:val="20"/>
                <w:lang w:val="ru-RU"/>
              </w:rPr>
            </w:pPr>
          </w:p>
        </w:tc>
        <w:tc>
          <w:tcPr>
            <w:tcW w:w="680" w:type="dxa"/>
          </w:tcPr>
          <w:p w14:paraId="3ECA2462" w14:textId="77777777" w:rsidR="00EB3174" w:rsidRPr="00781B08" w:rsidRDefault="00EB3174" w:rsidP="00D336DC">
            <w:pPr>
              <w:spacing w:line="240" w:lineRule="auto"/>
              <w:ind w:left="0" w:firstLine="0"/>
              <w:jc w:val="center"/>
              <w:rPr>
                <w:sz w:val="20"/>
                <w:szCs w:val="20"/>
                <w:lang w:val="ru-RU"/>
              </w:rPr>
            </w:pPr>
          </w:p>
        </w:tc>
        <w:tc>
          <w:tcPr>
            <w:tcW w:w="680" w:type="dxa"/>
          </w:tcPr>
          <w:p w14:paraId="6BE2A023" w14:textId="77777777" w:rsidR="00EB3174" w:rsidRPr="00781B08" w:rsidRDefault="00EB3174" w:rsidP="00D336DC">
            <w:pPr>
              <w:spacing w:line="240" w:lineRule="auto"/>
              <w:ind w:left="0" w:firstLine="0"/>
              <w:jc w:val="center"/>
              <w:rPr>
                <w:sz w:val="20"/>
                <w:szCs w:val="20"/>
                <w:lang w:val="ru-RU"/>
              </w:rPr>
            </w:pPr>
          </w:p>
        </w:tc>
        <w:tc>
          <w:tcPr>
            <w:tcW w:w="680" w:type="dxa"/>
          </w:tcPr>
          <w:p w14:paraId="70264510" w14:textId="77777777" w:rsidR="00EB3174" w:rsidRPr="00781B08" w:rsidRDefault="00EB3174" w:rsidP="00D336DC">
            <w:pPr>
              <w:spacing w:line="240" w:lineRule="auto"/>
              <w:ind w:left="0" w:firstLine="0"/>
              <w:jc w:val="center"/>
              <w:rPr>
                <w:sz w:val="20"/>
                <w:szCs w:val="20"/>
                <w:lang w:val="ru-RU"/>
              </w:rPr>
            </w:pPr>
          </w:p>
        </w:tc>
        <w:tc>
          <w:tcPr>
            <w:tcW w:w="680" w:type="dxa"/>
          </w:tcPr>
          <w:p w14:paraId="07347BD0" w14:textId="77777777" w:rsidR="00EB3174" w:rsidRPr="00781B08" w:rsidRDefault="00EB3174" w:rsidP="00D336DC">
            <w:pPr>
              <w:spacing w:line="240" w:lineRule="auto"/>
              <w:ind w:left="0" w:firstLine="0"/>
              <w:jc w:val="center"/>
              <w:rPr>
                <w:sz w:val="20"/>
                <w:szCs w:val="20"/>
                <w:lang w:val="ru-RU"/>
              </w:rPr>
            </w:pPr>
          </w:p>
        </w:tc>
        <w:tc>
          <w:tcPr>
            <w:tcW w:w="680" w:type="dxa"/>
          </w:tcPr>
          <w:p w14:paraId="037E9DED" w14:textId="77777777" w:rsidR="00EB3174" w:rsidRPr="00781B08" w:rsidRDefault="00EB3174" w:rsidP="00D336DC">
            <w:pPr>
              <w:spacing w:line="240" w:lineRule="auto"/>
              <w:ind w:left="0" w:firstLine="0"/>
              <w:jc w:val="center"/>
              <w:rPr>
                <w:sz w:val="20"/>
                <w:szCs w:val="20"/>
                <w:lang w:val="ru-RU"/>
              </w:rPr>
            </w:pPr>
          </w:p>
        </w:tc>
        <w:tc>
          <w:tcPr>
            <w:tcW w:w="680" w:type="dxa"/>
          </w:tcPr>
          <w:p w14:paraId="2B7D4BE4" w14:textId="265FB9F6" w:rsidR="00EB3174" w:rsidRPr="00C63069" w:rsidRDefault="00EB3174" w:rsidP="00D336DC">
            <w:pPr>
              <w:spacing w:line="240" w:lineRule="auto"/>
              <w:ind w:left="0" w:firstLine="0"/>
              <w:jc w:val="center"/>
              <w:rPr>
                <w:sz w:val="20"/>
                <w:szCs w:val="20"/>
                <w:lang w:val="en-US"/>
              </w:rPr>
            </w:pPr>
          </w:p>
        </w:tc>
        <w:tc>
          <w:tcPr>
            <w:tcW w:w="680" w:type="dxa"/>
          </w:tcPr>
          <w:p w14:paraId="00D5258D" w14:textId="77777777" w:rsidR="00EB3174" w:rsidRPr="00781B08" w:rsidRDefault="00EB3174" w:rsidP="00D336DC">
            <w:pPr>
              <w:spacing w:line="240" w:lineRule="auto"/>
              <w:ind w:left="0" w:firstLine="0"/>
              <w:jc w:val="center"/>
              <w:rPr>
                <w:sz w:val="20"/>
                <w:szCs w:val="20"/>
                <w:lang w:val="ru-RU"/>
              </w:rPr>
            </w:pPr>
          </w:p>
        </w:tc>
        <w:tc>
          <w:tcPr>
            <w:tcW w:w="680" w:type="dxa"/>
          </w:tcPr>
          <w:p w14:paraId="0C0E3CC9" w14:textId="750282D5"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193EA518" w14:textId="77777777" w:rsidR="00EB3174" w:rsidRPr="00781B08" w:rsidRDefault="00EB3174" w:rsidP="00D336DC">
            <w:pPr>
              <w:spacing w:line="240" w:lineRule="auto"/>
              <w:ind w:left="0" w:firstLine="0"/>
              <w:jc w:val="center"/>
              <w:rPr>
                <w:sz w:val="20"/>
                <w:szCs w:val="20"/>
                <w:lang w:val="ru-RU"/>
              </w:rPr>
            </w:pPr>
          </w:p>
        </w:tc>
        <w:tc>
          <w:tcPr>
            <w:tcW w:w="680" w:type="dxa"/>
          </w:tcPr>
          <w:p w14:paraId="13503FEF" w14:textId="77777777" w:rsidR="00EB3174" w:rsidRPr="00781B08" w:rsidRDefault="00EB3174" w:rsidP="00D336DC">
            <w:pPr>
              <w:spacing w:line="240" w:lineRule="auto"/>
              <w:ind w:left="0" w:firstLine="0"/>
              <w:jc w:val="center"/>
              <w:rPr>
                <w:sz w:val="20"/>
                <w:szCs w:val="20"/>
                <w:lang w:val="ru-RU"/>
              </w:rPr>
            </w:pPr>
          </w:p>
        </w:tc>
        <w:tc>
          <w:tcPr>
            <w:tcW w:w="680" w:type="dxa"/>
          </w:tcPr>
          <w:p w14:paraId="08B1641F" w14:textId="77777777" w:rsidR="00EB3174" w:rsidRPr="00781B08" w:rsidRDefault="00EB3174" w:rsidP="00D336DC">
            <w:pPr>
              <w:spacing w:line="240" w:lineRule="auto"/>
              <w:ind w:left="0" w:firstLine="0"/>
              <w:jc w:val="center"/>
              <w:rPr>
                <w:sz w:val="20"/>
                <w:szCs w:val="20"/>
                <w:lang w:val="ru-RU"/>
              </w:rPr>
            </w:pPr>
          </w:p>
        </w:tc>
        <w:tc>
          <w:tcPr>
            <w:tcW w:w="680" w:type="dxa"/>
          </w:tcPr>
          <w:p w14:paraId="185A9C25" w14:textId="77777777" w:rsidR="00EB3174" w:rsidRPr="00781B08" w:rsidRDefault="00EB3174" w:rsidP="00D336DC">
            <w:pPr>
              <w:spacing w:line="240" w:lineRule="auto"/>
              <w:ind w:left="0" w:firstLine="0"/>
              <w:jc w:val="center"/>
              <w:rPr>
                <w:sz w:val="20"/>
                <w:szCs w:val="20"/>
                <w:lang w:val="ru-RU"/>
              </w:rPr>
            </w:pPr>
          </w:p>
        </w:tc>
        <w:tc>
          <w:tcPr>
            <w:tcW w:w="680" w:type="dxa"/>
          </w:tcPr>
          <w:p w14:paraId="6724ECFA" w14:textId="77777777" w:rsidR="00EB3174" w:rsidRPr="00781B08" w:rsidRDefault="00EB3174" w:rsidP="00D336DC">
            <w:pPr>
              <w:spacing w:line="240" w:lineRule="auto"/>
              <w:ind w:left="0" w:firstLine="0"/>
              <w:jc w:val="center"/>
              <w:rPr>
                <w:sz w:val="20"/>
                <w:szCs w:val="20"/>
                <w:lang w:val="ru-RU"/>
              </w:rPr>
            </w:pPr>
          </w:p>
        </w:tc>
        <w:tc>
          <w:tcPr>
            <w:tcW w:w="680" w:type="dxa"/>
          </w:tcPr>
          <w:p w14:paraId="0B63D984" w14:textId="77777777" w:rsidR="00EB3174" w:rsidRPr="00781B08" w:rsidRDefault="00EB3174" w:rsidP="00D336DC">
            <w:pPr>
              <w:spacing w:line="240" w:lineRule="auto"/>
              <w:ind w:left="0" w:firstLine="0"/>
              <w:jc w:val="center"/>
              <w:rPr>
                <w:sz w:val="20"/>
                <w:szCs w:val="20"/>
                <w:lang w:val="ru-RU"/>
              </w:rPr>
            </w:pPr>
          </w:p>
        </w:tc>
      </w:tr>
      <w:tr w:rsidR="00EB3174" w:rsidRPr="00781B08" w14:paraId="614583FE" w14:textId="77777777" w:rsidTr="003A7096">
        <w:trPr>
          <w:trHeight w:val="284"/>
          <w:jc w:val="center"/>
        </w:trPr>
        <w:tc>
          <w:tcPr>
            <w:tcW w:w="680" w:type="dxa"/>
          </w:tcPr>
          <w:p w14:paraId="6FCF97D4" w14:textId="798803D5" w:rsidR="00EB3174" w:rsidRPr="00781B08" w:rsidRDefault="00EB3174" w:rsidP="00D336DC">
            <w:pPr>
              <w:spacing w:line="240" w:lineRule="auto"/>
              <w:ind w:left="0" w:firstLine="0"/>
              <w:jc w:val="center"/>
              <w:rPr>
                <w:sz w:val="20"/>
                <w:szCs w:val="20"/>
                <w:lang w:val="ru-RU"/>
              </w:rPr>
            </w:pPr>
            <w:r>
              <w:rPr>
                <w:sz w:val="20"/>
                <w:szCs w:val="20"/>
                <w:lang w:val="ru-RU"/>
              </w:rPr>
              <w:t>ОК12</w:t>
            </w:r>
          </w:p>
        </w:tc>
        <w:tc>
          <w:tcPr>
            <w:tcW w:w="680" w:type="dxa"/>
          </w:tcPr>
          <w:p w14:paraId="0A009342" w14:textId="46A1D9EF" w:rsidR="00EB3174" w:rsidRPr="00781B08" w:rsidRDefault="00EB3174" w:rsidP="00D336DC">
            <w:pPr>
              <w:spacing w:line="240" w:lineRule="auto"/>
              <w:ind w:left="0" w:firstLine="0"/>
              <w:jc w:val="center"/>
              <w:rPr>
                <w:sz w:val="20"/>
                <w:szCs w:val="20"/>
                <w:lang w:val="ru-RU"/>
              </w:rPr>
            </w:pPr>
          </w:p>
        </w:tc>
        <w:tc>
          <w:tcPr>
            <w:tcW w:w="680" w:type="dxa"/>
          </w:tcPr>
          <w:p w14:paraId="531E0C8A" w14:textId="77777777" w:rsidR="00EB3174" w:rsidRPr="00781B08" w:rsidRDefault="00EB3174" w:rsidP="00D336DC">
            <w:pPr>
              <w:spacing w:line="240" w:lineRule="auto"/>
              <w:ind w:left="0" w:firstLine="0"/>
              <w:jc w:val="center"/>
              <w:rPr>
                <w:sz w:val="20"/>
                <w:szCs w:val="20"/>
                <w:lang w:val="ru-RU"/>
              </w:rPr>
            </w:pPr>
          </w:p>
        </w:tc>
        <w:tc>
          <w:tcPr>
            <w:tcW w:w="680" w:type="dxa"/>
          </w:tcPr>
          <w:p w14:paraId="42D3E180" w14:textId="77777777" w:rsidR="00EB3174" w:rsidRPr="00781B08" w:rsidRDefault="00EB3174" w:rsidP="00D336DC">
            <w:pPr>
              <w:spacing w:line="240" w:lineRule="auto"/>
              <w:ind w:left="0" w:firstLine="0"/>
              <w:jc w:val="center"/>
              <w:rPr>
                <w:sz w:val="20"/>
                <w:szCs w:val="20"/>
                <w:lang w:val="ru-RU"/>
              </w:rPr>
            </w:pPr>
          </w:p>
        </w:tc>
        <w:tc>
          <w:tcPr>
            <w:tcW w:w="680" w:type="dxa"/>
          </w:tcPr>
          <w:p w14:paraId="557EBD65" w14:textId="77777777" w:rsidR="00EB3174" w:rsidRPr="00781B08" w:rsidRDefault="00EB3174" w:rsidP="00D336DC">
            <w:pPr>
              <w:spacing w:line="240" w:lineRule="auto"/>
              <w:ind w:left="0" w:firstLine="0"/>
              <w:jc w:val="center"/>
              <w:rPr>
                <w:sz w:val="20"/>
                <w:szCs w:val="20"/>
                <w:lang w:val="ru-RU"/>
              </w:rPr>
            </w:pPr>
          </w:p>
        </w:tc>
        <w:tc>
          <w:tcPr>
            <w:tcW w:w="680" w:type="dxa"/>
          </w:tcPr>
          <w:p w14:paraId="7A34B9FC" w14:textId="77777777" w:rsidR="00EB3174" w:rsidRPr="00781B08" w:rsidRDefault="00EB3174" w:rsidP="00D336DC">
            <w:pPr>
              <w:spacing w:line="240" w:lineRule="auto"/>
              <w:ind w:left="0" w:firstLine="0"/>
              <w:jc w:val="center"/>
              <w:rPr>
                <w:sz w:val="20"/>
                <w:szCs w:val="20"/>
                <w:lang w:val="ru-RU"/>
              </w:rPr>
            </w:pPr>
          </w:p>
        </w:tc>
        <w:tc>
          <w:tcPr>
            <w:tcW w:w="680" w:type="dxa"/>
          </w:tcPr>
          <w:p w14:paraId="53CFE0C5" w14:textId="77777777" w:rsidR="00EB3174" w:rsidRPr="00781B08" w:rsidRDefault="00EB3174" w:rsidP="00D336DC">
            <w:pPr>
              <w:spacing w:line="240" w:lineRule="auto"/>
              <w:ind w:left="0" w:firstLine="0"/>
              <w:jc w:val="center"/>
              <w:rPr>
                <w:sz w:val="20"/>
                <w:szCs w:val="20"/>
                <w:lang w:val="ru-RU"/>
              </w:rPr>
            </w:pPr>
          </w:p>
        </w:tc>
        <w:tc>
          <w:tcPr>
            <w:tcW w:w="680" w:type="dxa"/>
          </w:tcPr>
          <w:p w14:paraId="68EED8E1" w14:textId="77777777" w:rsidR="00EB3174" w:rsidRPr="00781B08" w:rsidRDefault="00EB3174" w:rsidP="00D336DC">
            <w:pPr>
              <w:spacing w:line="240" w:lineRule="auto"/>
              <w:ind w:left="0" w:firstLine="0"/>
              <w:jc w:val="center"/>
              <w:rPr>
                <w:sz w:val="20"/>
                <w:szCs w:val="20"/>
                <w:lang w:val="ru-RU"/>
              </w:rPr>
            </w:pPr>
          </w:p>
        </w:tc>
        <w:tc>
          <w:tcPr>
            <w:tcW w:w="680" w:type="dxa"/>
          </w:tcPr>
          <w:p w14:paraId="2E031E7C" w14:textId="77777777" w:rsidR="00EB3174" w:rsidRPr="00781B08" w:rsidRDefault="00EB3174" w:rsidP="00D336DC">
            <w:pPr>
              <w:spacing w:line="240" w:lineRule="auto"/>
              <w:ind w:left="0" w:firstLine="0"/>
              <w:jc w:val="center"/>
              <w:rPr>
                <w:sz w:val="20"/>
                <w:szCs w:val="20"/>
                <w:lang w:val="ru-RU"/>
              </w:rPr>
            </w:pPr>
          </w:p>
        </w:tc>
        <w:tc>
          <w:tcPr>
            <w:tcW w:w="680" w:type="dxa"/>
          </w:tcPr>
          <w:p w14:paraId="48B5405B" w14:textId="77777777" w:rsidR="00EB3174" w:rsidRPr="00781B08" w:rsidRDefault="00EB3174" w:rsidP="00D336DC">
            <w:pPr>
              <w:spacing w:line="240" w:lineRule="auto"/>
              <w:ind w:left="0" w:firstLine="0"/>
              <w:jc w:val="center"/>
              <w:rPr>
                <w:sz w:val="20"/>
                <w:szCs w:val="20"/>
                <w:lang w:val="ru-RU"/>
              </w:rPr>
            </w:pPr>
          </w:p>
        </w:tc>
        <w:tc>
          <w:tcPr>
            <w:tcW w:w="680" w:type="dxa"/>
          </w:tcPr>
          <w:p w14:paraId="6C72BD92" w14:textId="2C8DB2A8" w:rsidR="00EB3174" w:rsidRPr="00C63069" w:rsidRDefault="00EB3174" w:rsidP="00D336DC">
            <w:pPr>
              <w:spacing w:line="240" w:lineRule="auto"/>
              <w:ind w:left="0" w:firstLine="0"/>
              <w:jc w:val="center"/>
              <w:rPr>
                <w:sz w:val="20"/>
                <w:szCs w:val="20"/>
                <w:lang w:val="en-US"/>
              </w:rPr>
            </w:pPr>
          </w:p>
        </w:tc>
        <w:tc>
          <w:tcPr>
            <w:tcW w:w="680" w:type="dxa"/>
          </w:tcPr>
          <w:p w14:paraId="08DF7411" w14:textId="77777777" w:rsidR="00EB3174" w:rsidRPr="00781B08" w:rsidRDefault="00EB3174" w:rsidP="00D336DC">
            <w:pPr>
              <w:spacing w:line="240" w:lineRule="auto"/>
              <w:ind w:left="0" w:firstLine="0"/>
              <w:jc w:val="center"/>
              <w:rPr>
                <w:sz w:val="20"/>
                <w:szCs w:val="20"/>
                <w:lang w:val="ru-RU"/>
              </w:rPr>
            </w:pPr>
          </w:p>
        </w:tc>
        <w:tc>
          <w:tcPr>
            <w:tcW w:w="680" w:type="dxa"/>
          </w:tcPr>
          <w:p w14:paraId="7F74648C" w14:textId="7C621A0A"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2F424DCA" w14:textId="77777777" w:rsidR="00EB3174" w:rsidRPr="00781B08" w:rsidRDefault="00EB3174" w:rsidP="00D336DC">
            <w:pPr>
              <w:spacing w:line="240" w:lineRule="auto"/>
              <w:ind w:left="0" w:firstLine="0"/>
              <w:jc w:val="center"/>
              <w:rPr>
                <w:sz w:val="20"/>
                <w:szCs w:val="20"/>
                <w:lang w:val="ru-RU"/>
              </w:rPr>
            </w:pPr>
          </w:p>
        </w:tc>
        <w:tc>
          <w:tcPr>
            <w:tcW w:w="680" w:type="dxa"/>
          </w:tcPr>
          <w:p w14:paraId="1DAF0CD6" w14:textId="77777777" w:rsidR="00EB3174" w:rsidRPr="00781B08" w:rsidRDefault="00EB3174" w:rsidP="00D336DC">
            <w:pPr>
              <w:spacing w:line="240" w:lineRule="auto"/>
              <w:ind w:left="0" w:firstLine="0"/>
              <w:jc w:val="center"/>
              <w:rPr>
                <w:sz w:val="20"/>
                <w:szCs w:val="20"/>
                <w:lang w:val="ru-RU"/>
              </w:rPr>
            </w:pPr>
          </w:p>
        </w:tc>
        <w:tc>
          <w:tcPr>
            <w:tcW w:w="680" w:type="dxa"/>
          </w:tcPr>
          <w:p w14:paraId="5F8C2809" w14:textId="77777777" w:rsidR="00EB3174" w:rsidRPr="00781B08" w:rsidRDefault="00EB3174" w:rsidP="00D336DC">
            <w:pPr>
              <w:spacing w:line="240" w:lineRule="auto"/>
              <w:ind w:left="0" w:firstLine="0"/>
              <w:jc w:val="center"/>
              <w:rPr>
                <w:sz w:val="20"/>
                <w:szCs w:val="20"/>
                <w:lang w:val="ru-RU"/>
              </w:rPr>
            </w:pPr>
          </w:p>
        </w:tc>
        <w:tc>
          <w:tcPr>
            <w:tcW w:w="680" w:type="dxa"/>
          </w:tcPr>
          <w:p w14:paraId="1EE8C740" w14:textId="77777777" w:rsidR="00EB3174" w:rsidRPr="00781B08" w:rsidRDefault="00EB3174" w:rsidP="00D336DC">
            <w:pPr>
              <w:spacing w:line="240" w:lineRule="auto"/>
              <w:ind w:left="0" w:firstLine="0"/>
              <w:jc w:val="center"/>
              <w:rPr>
                <w:sz w:val="20"/>
                <w:szCs w:val="20"/>
                <w:lang w:val="ru-RU"/>
              </w:rPr>
            </w:pPr>
          </w:p>
        </w:tc>
        <w:tc>
          <w:tcPr>
            <w:tcW w:w="680" w:type="dxa"/>
          </w:tcPr>
          <w:p w14:paraId="63309DE4" w14:textId="77777777" w:rsidR="00EB3174" w:rsidRPr="00781B08" w:rsidRDefault="00EB3174" w:rsidP="00D336DC">
            <w:pPr>
              <w:spacing w:line="240" w:lineRule="auto"/>
              <w:ind w:left="0" w:firstLine="0"/>
              <w:jc w:val="center"/>
              <w:rPr>
                <w:sz w:val="20"/>
                <w:szCs w:val="20"/>
                <w:lang w:val="ru-RU"/>
              </w:rPr>
            </w:pPr>
          </w:p>
        </w:tc>
        <w:tc>
          <w:tcPr>
            <w:tcW w:w="680" w:type="dxa"/>
          </w:tcPr>
          <w:p w14:paraId="55C6B4A7" w14:textId="77777777" w:rsidR="00EB3174" w:rsidRPr="00781B08" w:rsidRDefault="00EB3174" w:rsidP="00D336DC">
            <w:pPr>
              <w:spacing w:line="240" w:lineRule="auto"/>
              <w:ind w:left="0" w:firstLine="0"/>
              <w:jc w:val="center"/>
              <w:rPr>
                <w:sz w:val="20"/>
                <w:szCs w:val="20"/>
                <w:lang w:val="ru-RU"/>
              </w:rPr>
            </w:pPr>
          </w:p>
        </w:tc>
      </w:tr>
      <w:tr w:rsidR="00EB3174" w:rsidRPr="00781B08" w14:paraId="43B3FFEE" w14:textId="77777777" w:rsidTr="003A7096">
        <w:trPr>
          <w:trHeight w:val="284"/>
          <w:jc w:val="center"/>
        </w:trPr>
        <w:tc>
          <w:tcPr>
            <w:tcW w:w="680" w:type="dxa"/>
          </w:tcPr>
          <w:p w14:paraId="42E59E56" w14:textId="1E5671CA" w:rsidR="00EB3174" w:rsidRPr="00781B08" w:rsidRDefault="00EB3174" w:rsidP="00D336DC">
            <w:pPr>
              <w:spacing w:line="240" w:lineRule="auto"/>
              <w:ind w:left="0" w:firstLine="0"/>
              <w:jc w:val="center"/>
              <w:rPr>
                <w:sz w:val="20"/>
                <w:szCs w:val="20"/>
                <w:lang w:val="ru-RU"/>
              </w:rPr>
            </w:pPr>
            <w:r>
              <w:rPr>
                <w:sz w:val="20"/>
                <w:szCs w:val="20"/>
                <w:lang w:val="ru-RU"/>
              </w:rPr>
              <w:t>ОК13</w:t>
            </w:r>
          </w:p>
        </w:tc>
        <w:tc>
          <w:tcPr>
            <w:tcW w:w="680" w:type="dxa"/>
          </w:tcPr>
          <w:p w14:paraId="7DF814C4" w14:textId="0CBD60ED" w:rsidR="00EB3174" w:rsidRPr="00781B08" w:rsidRDefault="00EB3174" w:rsidP="00D336DC">
            <w:pPr>
              <w:spacing w:line="240" w:lineRule="auto"/>
              <w:ind w:left="0" w:firstLine="0"/>
              <w:jc w:val="center"/>
              <w:rPr>
                <w:sz w:val="20"/>
                <w:szCs w:val="20"/>
                <w:lang w:val="ru-RU"/>
              </w:rPr>
            </w:pPr>
          </w:p>
        </w:tc>
        <w:tc>
          <w:tcPr>
            <w:tcW w:w="680" w:type="dxa"/>
          </w:tcPr>
          <w:p w14:paraId="3141A701" w14:textId="0AE60EBA" w:rsidR="00EB3174" w:rsidRPr="00F428E5"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3EB09852" w14:textId="09EAD701" w:rsidR="00EB3174" w:rsidRPr="00F428E5" w:rsidRDefault="00EB3174" w:rsidP="00D336DC">
            <w:pPr>
              <w:spacing w:line="240" w:lineRule="auto"/>
              <w:ind w:left="0" w:firstLine="0"/>
              <w:jc w:val="center"/>
              <w:rPr>
                <w:sz w:val="20"/>
                <w:szCs w:val="20"/>
                <w:lang w:val="en-US"/>
              </w:rPr>
            </w:pPr>
          </w:p>
        </w:tc>
        <w:tc>
          <w:tcPr>
            <w:tcW w:w="680" w:type="dxa"/>
          </w:tcPr>
          <w:p w14:paraId="17D05C28" w14:textId="02EAF560" w:rsidR="00EB3174" w:rsidRPr="00F428E5" w:rsidRDefault="00EB3174" w:rsidP="00D336DC">
            <w:pPr>
              <w:spacing w:line="240" w:lineRule="auto"/>
              <w:ind w:left="0" w:firstLine="0"/>
              <w:jc w:val="center"/>
              <w:rPr>
                <w:sz w:val="20"/>
                <w:szCs w:val="20"/>
                <w:lang w:val="en-US"/>
              </w:rPr>
            </w:pPr>
          </w:p>
        </w:tc>
        <w:tc>
          <w:tcPr>
            <w:tcW w:w="680" w:type="dxa"/>
          </w:tcPr>
          <w:p w14:paraId="2F6C2042" w14:textId="77777777" w:rsidR="00EB3174" w:rsidRPr="00781B08" w:rsidRDefault="00EB3174" w:rsidP="00D336DC">
            <w:pPr>
              <w:spacing w:line="240" w:lineRule="auto"/>
              <w:ind w:left="0" w:firstLine="0"/>
              <w:jc w:val="center"/>
              <w:rPr>
                <w:sz w:val="20"/>
                <w:szCs w:val="20"/>
                <w:lang w:val="ru-RU"/>
              </w:rPr>
            </w:pPr>
          </w:p>
        </w:tc>
        <w:tc>
          <w:tcPr>
            <w:tcW w:w="680" w:type="dxa"/>
          </w:tcPr>
          <w:p w14:paraId="621E4084" w14:textId="77777777" w:rsidR="00EB3174" w:rsidRPr="00781B08" w:rsidRDefault="00EB3174" w:rsidP="00D336DC">
            <w:pPr>
              <w:spacing w:line="240" w:lineRule="auto"/>
              <w:ind w:left="0" w:firstLine="0"/>
              <w:jc w:val="center"/>
              <w:rPr>
                <w:sz w:val="20"/>
                <w:szCs w:val="20"/>
                <w:lang w:val="ru-RU"/>
              </w:rPr>
            </w:pPr>
          </w:p>
        </w:tc>
        <w:tc>
          <w:tcPr>
            <w:tcW w:w="680" w:type="dxa"/>
          </w:tcPr>
          <w:p w14:paraId="3D9DFF2A" w14:textId="18DDE45C" w:rsidR="00EB3174" w:rsidRPr="00540088"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7152C7B8" w14:textId="33B17915"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0FC4D967" w14:textId="77777777" w:rsidR="00EB3174" w:rsidRPr="00781B08" w:rsidRDefault="00EB3174" w:rsidP="00D336DC">
            <w:pPr>
              <w:spacing w:line="240" w:lineRule="auto"/>
              <w:ind w:left="0" w:firstLine="0"/>
              <w:jc w:val="center"/>
              <w:rPr>
                <w:sz w:val="20"/>
                <w:szCs w:val="20"/>
                <w:lang w:val="ru-RU"/>
              </w:rPr>
            </w:pPr>
          </w:p>
        </w:tc>
        <w:tc>
          <w:tcPr>
            <w:tcW w:w="680" w:type="dxa"/>
          </w:tcPr>
          <w:p w14:paraId="0DD50C21" w14:textId="77777777" w:rsidR="00EB3174" w:rsidRPr="00781B08" w:rsidRDefault="00EB3174" w:rsidP="00D336DC">
            <w:pPr>
              <w:spacing w:line="240" w:lineRule="auto"/>
              <w:ind w:left="0" w:firstLine="0"/>
              <w:jc w:val="center"/>
              <w:rPr>
                <w:sz w:val="20"/>
                <w:szCs w:val="20"/>
                <w:lang w:val="ru-RU"/>
              </w:rPr>
            </w:pPr>
          </w:p>
        </w:tc>
        <w:tc>
          <w:tcPr>
            <w:tcW w:w="680" w:type="dxa"/>
          </w:tcPr>
          <w:p w14:paraId="413EFAF2" w14:textId="77777777" w:rsidR="00EB3174" w:rsidRPr="00781B08" w:rsidRDefault="00EB3174" w:rsidP="00D336DC">
            <w:pPr>
              <w:spacing w:line="240" w:lineRule="auto"/>
              <w:ind w:left="0" w:firstLine="0"/>
              <w:jc w:val="center"/>
              <w:rPr>
                <w:sz w:val="20"/>
                <w:szCs w:val="20"/>
                <w:lang w:val="ru-RU"/>
              </w:rPr>
            </w:pPr>
          </w:p>
        </w:tc>
        <w:tc>
          <w:tcPr>
            <w:tcW w:w="680" w:type="dxa"/>
          </w:tcPr>
          <w:p w14:paraId="282DEF28" w14:textId="59A46A0B" w:rsidR="00EB3174" w:rsidRPr="00831CE4" w:rsidRDefault="00EB3174" w:rsidP="00D336DC">
            <w:pPr>
              <w:spacing w:line="240" w:lineRule="auto"/>
              <w:ind w:left="0" w:firstLine="0"/>
              <w:jc w:val="center"/>
              <w:rPr>
                <w:sz w:val="20"/>
                <w:szCs w:val="20"/>
                <w:lang w:val="en-US"/>
              </w:rPr>
            </w:pPr>
          </w:p>
        </w:tc>
        <w:tc>
          <w:tcPr>
            <w:tcW w:w="680" w:type="dxa"/>
          </w:tcPr>
          <w:p w14:paraId="053C91D3" w14:textId="77777777" w:rsidR="00EB3174" w:rsidRPr="00781B08" w:rsidRDefault="00EB3174" w:rsidP="00D336DC">
            <w:pPr>
              <w:spacing w:line="240" w:lineRule="auto"/>
              <w:ind w:left="0" w:firstLine="0"/>
              <w:jc w:val="center"/>
              <w:rPr>
                <w:sz w:val="20"/>
                <w:szCs w:val="20"/>
                <w:lang w:val="ru-RU"/>
              </w:rPr>
            </w:pPr>
          </w:p>
        </w:tc>
        <w:tc>
          <w:tcPr>
            <w:tcW w:w="680" w:type="dxa"/>
          </w:tcPr>
          <w:p w14:paraId="7FB2F948" w14:textId="77777777" w:rsidR="00EB3174" w:rsidRPr="00781B08" w:rsidRDefault="00EB3174" w:rsidP="00D336DC">
            <w:pPr>
              <w:spacing w:line="240" w:lineRule="auto"/>
              <w:ind w:left="0" w:firstLine="0"/>
              <w:jc w:val="center"/>
              <w:rPr>
                <w:sz w:val="20"/>
                <w:szCs w:val="20"/>
                <w:lang w:val="ru-RU"/>
              </w:rPr>
            </w:pPr>
          </w:p>
        </w:tc>
        <w:tc>
          <w:tcPr>
            <w:tcW w:w="680" w:type="dxa"/>
          </w:tcPr>
          <w:p w14:paraId="101230C0" w14:textId="77777777" w:rsidR="00EB3174" w:rsidRPr="00781B08" w:rsidRDefault="00EB3174" w:rsidP="00D336DC">
            <w:pPr>
              <w:spacing w:line="240" w:lineRule="auto"/>
              <w:ind w:left="0" w:firstLine="0"/>
              <w:jc w:val="center"/>
              <w:rPr>
                <w:sz w:val="20"/>
                <w:szCs w:val="20"/>
                <w:lang w:val="ru-RU"/>
              </w:rPr>
            </w:pPr>
          </w:p>
        </w:tc>
        <w:tc>
          <w:tcPr>
            <w:tcW w:w="680" w:type="dxa"/>
          </w:tcPr>
          <w:p w14:paraId="24E4F750" w14:textId="530BAF39" w:rsidR="00EB3174" w:rsidRPr="00781B08" w:rsidRDefault="00EB3174" w:rsidP="00D336DC">
            <w:pPr>
              <w:spacing w:line="240" w:lineRule="auto"/>
              <w:ind w:left="0" w:firstLine="0"/>
              <w:jc w:val="center"/>
              <w:rPr>
                <w:sz w:val="20"/>
                <w:szCs w:val="20"/>
                <w:lang w:val="ru-RU"/>
              </w:rPr>
            </w:pPr>
          </w:p>
        </w:tc>
        <w:tc>
          <w:tcPr>
            <w:tcW w:w="680" w:type="dxa"/>
          </w:tcPr>
          <w:p w14:paraId="7EF08F6D" w14:textId="77777777" w:rsidR="00EB3174" w:rsidRPr="00781B08" w:rsidRDefault="00EB3174" w:rsidP="00D336DC">
            <w:pPr>
              <w:spacing w:line="240" w:lineRule="auto"/>
              <w:ind w:left="0" w:firstLine="0"/>
              <w:jc w:val="center"/>
              <w:rPr>
                <w:sz w:val="20"/>
                <w:szCs w:val="20"/>
                <w:lang w:val="ru-RU"/>
              </w:rPr>
            </w:pPr>
          </w:p>
        </w:tc>
        <w:tc>
          <w:tcPr>
            <w:tcW w:w="680" w:type="dxa"/>
          </w:tcPr>
          <w:p w14:paraId="6FAAF9A7" w14:textId="77777777" w:rsidR="00EB3174" w:rsidRPr="00781B08" w:rsidRDefault="00EB3174" w:rsidP="00D336DC">
            <w:pPr>
              <w:spacing w:line="240" w:lineRule="auto"/>
              <w:ind w:left="0" w:firstLine="0"/>
              <w:jc w:val="center"/>
              <w:rPr>
                <w:sz w:val="20"/>
                <w:szCs w:val="20"/>
                <w:lang w:val="ru-RU"/>
              </w:rPr>
            </w:pPr>
          </w:p>
        </w:tc>
      </w:tr>
      <w:tr w:rsidR="00EB3174" w:rsidRPr="00781B08" w14:paraId="5BF3FFF2" w14:textId="77777777" w:rsidTr="003A7096">
        <w:trPr>
          <w:trHeight w:val="284"/>
          <w:jc w:val="center"/>
        </w:trPr>
        <w:tc>
          <w:tcPr>
            <w:tcW w:w="680" w:type="dxa"/>
          </w:tcPr>
          <w:p w14:paraId="6B6E165D" w14:textId="1588C70C" w:rsidR="00EB3174" w:rsidRPr="00781B08" w:rsidRDefault="00EB3174" w:rsidP="00D336DC">
            <w:pPr>
              <w:spacing w:line="240" w:lineRule="auto"/>
              <w:ind w:left="0" w:firstLine="0"/>
              <w:jc w:val="center"/>
              <w:rPr>
                <w:sz w:val="20"/>
                <w:szCs w:val="20"/>
                <w:lang w:val="ru-RU"/>
              </w:rPr>
            </w:pPr>
            <w:r>
              <w:rPr>
                <w:sz w:val="20"/>
                <w:szCs w:val="20"/>
                <w:lang w:val="ru-RU"/>
              </w:rPr>
              <w:t>ОК14</w:t>
            </w:r>
          </w:p>
        </w:tc>
        <w:tc>
          <w:tcPr>
            <w:tcW w:w="680" w:type="dxa"/>
          </w:tcPr>
          <w:p w14:paraId="795CE3DE" w14:textId="1663BCED" w:rsidR="00EB3174" w:rsidRPr="00781B08" w:rsidRDefault="00EB3174" w:rsidP="00D336DC">
            <w:pPr>
              <w:spacing w:line="240" w:lineRule="auto"/>
              <w:ind w:left="0" w:firstLine="0"/>
              <w:jc w:val="center"/>
              <w:rPr>
                <w:sz w:val="20"/>
                <w:szCs w:val="20"/>
                <w:lang w:val="ru-RU"/>
              </w:rPr>
            </w:pPr>
          </w:p>
        </w:tc>
        <w:tc>
          <w:tcPr>
            <w:tcW w:w="680" w:type="dxa"/>
          </w:tcPr>
          <w:p w14:paraId="7B9EC60A" w14:textId="77777777" w:rsidR="00EB3174" w:rsidRPr="00781B08" w:rsidRDefault="00EB3174" w:rsidP="00D336DC">
            <w:pPr>
              <w:spacing w:line="240" w:lineRule="auto"/>
              <w:ind w:left="0" w:firstLine="0"/>
              <w:jc w:val="center"/>
              <w:rPr>
                <w:sz w:val="20"/>
                <w:szCs w:val="20"/>
                <w:lang w:val="ru-RU"/>
              </w:rPr>
            </w:pPr>
          </w:p>
        </w:tc>
        <w:tc>
          <w:tcPr>
            <w:tcW w:w="680" w:type="dxa"/>
          </w:tcPr>
          <w:p w14:paraId="15205A5B" w14:textId="77777777" w:rsidR="00EB3174" w:rsidRPr="00781B08" w:rsidRDefault="00EB3174" w:rsidP="00D336DC">
            <w:pPr>
              <w:spacing w:line="240" w:lineRule="auto"/>
              <w:ind w:left="0" w:firstLine="0"/>
              <w:jc w:val="center"/>
              <w:rPr>
                <w:sz w:val="20"/>
                <w:szCs w:val="20"/>
                <w:lang w:val="ru-RU"/>
              </w:rPr>
            </w:pPr>
          </w:p>
        </w:tc>
        <w:tc>
          <w:tcPr>
            <w:tcW w:w="680" w:type="dxa"/>
          </w:tcPr>
          <w:p w14:paraId="15371E1E" w14:textId="77777777" w:rsidR="00EB3174" w:rsidRPr="00781B08" w:rsidRDefault="00EB3174" w:rsidP="00D336DC">
            <w:pPr>
              <w:spacing w:line="240" w:lineRule="auto"/>
              <w:ind w:left="0" w:firstLine="0"/>
              <w:jc w:val="center"/>
              <w:rPr>
                <w:sz w:val="20"/>
                <w:szCs w:val="20"/>
                <w:lang w:val="ru-RU"/>
              </w:rPr>
            </w:pPr>
          </w:p>
        </w:tc>
        <w:tc>
          <w:tcPr>
            <w:tcW w:w="680" w:type="dxa"/>
          </w:tcPr>
          <w:p w14:paraId="7E8B1C31" w14:textId="77777777" w:rsidR="00EB3174" w:rsidRPr="00781B08" w:rsidRDefault="00EB3174" w:rsidP="00D336DC">
            <w:pPr>
              <w:spacing w:line="240" w:lineRule="auto"/>
              <w:ind w:left="0" w:firstLine="0"/>
              <w:jc w:val="center"/>
              <w:rPr>
                <w:sz w:val="20"/>
                <w:szCs w:val="20"/>
                <w:lang w:val="ru-RU"/>
              </w:rPr>
            </w:pPr>
          </w:p>
        </w:tc>
        <w:tc>
          <w:tcPr>
            <w:tcW w:w="680" w:type="dxa"/>
          </w:tcPr>
          <w:p w14:paraId="39C585F4" w14:textId="77777777" w:rsidR="00EB3174" w:rsidRPr="00781B08" w:rsidRDefault="00EB3174" w:rsidP="00D336DC">
            <w:pPr>
              <w:spacing w:line="240" w:lineRule="auto"/>
              <w:ind w:left="0" w:firstLine="0"/>
              <w:jc w:val="center"/>
              <w:rPr>
                <w:sz w:val="20"/>
                <w:szCs w:val="20"/>
                <w:lang w:val="ru-RU"/>
              </w:rPr>
            </w:pPr>
          </w:p>
        </w:tc>
        <w:tc>
          <w:tcPr>
            <w:tcW w:w="680" w:type="dxa"/>
          </w:tcPr>
          <w:p w14:paraId="69B0A8BF" w14:textId="77777777" w:rsidR="00EB3174" w:rsidRPr="00781B08" w:rsidRDefault="00EB3174" w:rsidP="00D336DC">
            <w:pPr>
              <w:spacing w:line="240" w:lineRule="auto"/>
              <w:ind w:left="0" w:firstLine="0"/>
              <w:jc w:val="center"/>
              <w:rPr>
                <w:sz w:val="20"/>
                <w:szCs w:val="20"/>
                <w:lang w:val="ru-RU"/>
              </w:rPr>
            </w:pPr>
          </w:p>
        </w:tc>
        <w:tc>
          <w:tcPr>
            <w:tcW w:w="680" w:type="dxa"/>
          </w:tcPr>
          <w:p w14:paraId="39468FB0" w14:textId="77777777" w:rsidR="00EB3174" w:rsidRPr="00781B08" w:rsidRDefault="00EB3174" w:rsidP="00D336DC">
            <w:pPr>
              <w:spacing w:line="240" w:lineRule="auto"/>
              <w:ind w:left="0" w:firstLine="0"/>
              <w:jc w:val="center"/>
              <w:rPr>
                <w:sz w:val="20"/>
                <w:szCs w:val="20"/>
                <w:lang w:val="ru-RU"/>
              </w:rPr>
            </w:pPr>
          </w:p>
        </w:tc>
        <w:tc>
          <w:tcPr>
            <w:tcW w:w="680" w:type="dxa"/>
          </w:tcPr>
          <w:p w14:paraId="630326C8" w14:textId="77777777" w:rsidR="00EB3174" w:rsidRPr="00781B08" w:rsidRDefault="00EB3174" w:rsidP="00D336DC">
            <w:pPr>
              <w:spacing w:line="240" w:lineRule="auto"/>
              <w:ind w:left="0" w:firstLine="0"/>
              <w:jc w:val="center"/>
              <w:rPr>
                <w:sz w:val="20"/>
                <w:szCs w:val="20"/>
                <w:lang w:val="ru-RU"/>
              </w:rPr>
            </w:pPr>
          </w:p>
        </w:tc>
        <w:tc>
          <w:tcPr>
            <w:tcW w:w="680" w:type="dxa"/>
          </w:tcPr>
          <w:p w14:paraId="0AF3AA50" w14:textId="77777777" w:rsidR="00EB3174" w:rsidRPr="00781B08" w:rsidRDefault="00EB3174" w:rsidP="00D336DC">
            <w:pPr>
              <w:spacing w:line="240" w:lineRule="auto"/>
              <w:ind w:left="0" w:firstLine="0"/>
              <w:jc w:val="center"/>
              <w:rPr>
                <w:sz w:val="20"/>
                <w:szCs w:val="20"/>
                <w:lang w:val="ru-RU"/>
              </w:rPr>
            </w:pPr>
          </w:p>
        </w:tc>
        <w:tc>
          <w:tcPr>
            <w:tcW w:w="680" w:type="dxa"/>
          </w:tcPr>
          <w:p w14:paraId="40D988DE" w14:textId="31BE8509" w:rsidR="00EB3174" w:rsidRPr="00C63069"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74648343" w14:textId="77777777" w:rsidR="00EB3174" w:rsidRPr="00781B08" w:rsidRDefault="00EB3174" w:rsidP="00D336DC">
            <w:pPr>
              <w:spacing w:line="240" w:lineRule="auto"/>
              <w:ind w:left="0" w:firstLine="0"/>
              <w:jc w:val="center"/>
              <w:rPr>
                <w:sz w:val="20"/>
                <w:szCs w:val="20"/>
                <w:lang w:val="ru-RU"/>
              </w:rPr>
            </w:pPr>
          </w:p>
        </w:tc>
        <w:tc>
          <w:tcPr>
            <w:tcW w:w="680" w:type="dxa"/>
          </w:tcPr>
          <w:p w14:paraId="4F0CA0A4" w14:textId="77777777" w:rsidR="00EB3174" w:rsidRPr="00781B08" w:rsidRDefault="00EB3174" w:rsidP="00D336DC">
            <w:pPr>
              <w:spacing w:line="240" w:lineRule="auto"/>
              <w:ind w:left="0" w:firstLine="0"/>
              <w:jc w:val="center"/>
              <w:rPr>
                <w:sz w:val="20"/>
                <w:szCs w:val="20"/>
                <w:lang w:val="ru-RU"/>
              </w:rPr>
            </w:pPr>
          </w:p>
        </w:tc>
        <w:tc>
          <w:tcPr>
            <w:tcW w:w="680" w:type="dxa"/>
          </w:tcPr>
          <w:p w14:paraId="327BA4CC" w14:textId="77777777" w:rsidR="00EB3174" w:rsidRPr="00781B08" w:rsidRDefault="00EB3174" w:rsidP="00D336DC">
            <w:pPr>
              <w:spacing w:line="240" w:lineRule="auto"/>
              <w:ind w:left="0" w:firstLine="0"/>
              <w:jc w:val="center"/>
              <w:rPr>
                <w:sz w:val="20"/>
                <w:szCs w:val="20"/>
                <w:lang w:val="ru-RU"/>
              </w:rPr>
            </w:pPr>
          </w:p>
        </w:tc>
        <w:tc>
          <w:tcPr>
            <w:tcW w:w="680" w:type="dxa"/>
          </w:tcPr>
          <w:p w14:paraId="4C6DEB31" w14:textId="77777777" w:rsidR="00EB3174" w:rsidRPr="00781B08" w:rsidRDefault="00EB3174" w:rsidP="00D336DC">
            <w:pPr>
              <w:spacing w:line="240" w:lineRule="auto"/>
              <w:ind w:left="0" w:firstLine="0"/>
              <w:jc w:val="center"/>
              <w:rPr>
                <w:sz w:val="20"/>
                <w:szCs w:val="20"/>
                <w:lang w:val="ru-RU"/>
              </w:rPr>
            </w:pPr>
          </w:p>
        </w:tc>
        <w:tc>
          <w:tcPr>
            <w:tcW w:w="680" w:type="dxa"/>
          </w:tcPr>
          <w:p w14:paraId="2FE4A2C6" w14:textId="77777777" w:rsidR="00EB3174" w:rsidRPr="00781B08" w:rsidRDefault="00EB3174" w:rsidP="00D336DC">
            <w:pPr>
              <w:spacing w:line="240" w:lineRule="auto"/>
              <w:ind w:left="0" w:firstLine="0"/>
              <w:jc w:val="center"/>
              <w:rPr>
                <w:sz w:val="20"/>
                <w:szCs w:val="20"/>
                <w:lang w:val="ru-RU"/>
              </w:rPr>
            </w:pPr>
          </w:p>
        </w:tc>
        <w:tc>
          <w:tcPr>
            <w:tcW w:w="680" w:type="dxa"/>
          </w:tcPr>
          <w:p w14:paraId="714555F3" w14:textId="77777777" w:rsidR="00EB3174" w:rsidRPr="00781B08" w:rsidRDefault="00EB3174" w:rsidP="00D336DC">
            <w:pPr>
              <w:spacing w:line="240" w:lineRule="auto"/>
              <w:ind w:left="0" w:firstLine="0"/>
              <w:jc w:val="center"/>
              <w:rPr>
                <w:sz w:val="20"/>
                <w:szCs w:val="20"/>
                <w:lang w:val="ru-RU"/>
              </w:rPr>
            </w:pPr>
          </w:p>
        </w:tc>
        <w:tc>
          <w:tcPr>
            <w:tcW w:w="680" w:type="dxa"/>
          </w:tcPr>
          <w:p w14:paraId="4ACCAD92" w14:textId="77777777" w:rsidR="00EB3174" w:rsidRPr="00781B08" w:rsidRDefault="00EB3174" w:rsidP="00D336DC">
            <w:pPr>
              <w:spacing w:line="240" w:lineRule="auto"/>
              <w:ind w:left="0" w:firstLine="0"/>
              <w:jc w:val="center"/>
              <w:rPr>
                <w:sz w:val="20"/>
                <w:szCs w:val="20"/>
                <w:lang w:val="ru-RU"/>
              </w:rPr>
            </w:pPr>
          </w:p>
        </w:tc>
      </w:tr>
      <w:tr w:rsidR="00EB3174" w:rsidRPr="00781B08" w14:paraId="4F6D9A4A" w14:textId="77777777" w:rsidTr="003A7096">
        <w:trPr>
          <w:trHeight w:val="284"/>
          <w:jc w:val="center"/>
        </w:trPr>
        <w:tc>
          <w:tcPr>
            <w:tcW w:w="680" w:type="dxa"/>
          </w:tcPr>
          <w:p w14:paraId="3AAED7C2" w14:textId="3CF92D7A" w:rsidR="00EB3174" w:rsidRPr="00781B08" w:rsidRDefault="00EB3174" w:rsidP="00D336DC">
            <w:pPr>
              <w:spacing w:line="240" w:lineRule="auto"/>
              <w:ind w:left="0" w:firstLine="0"/>
              <w:jc w:val="center"/>
              <w:rPr>
                <w:sz w:val="20"/>
                <w:szCs w:val="20"/>
                <w:lang w:val="ru-RU"/>
              </w:rPr>
            </w:pPr>
            <w:r>
              <w:rPr>
                <w:sz w:val="20"/>
                <w:szCs w:val="20"/>
                <w:lang w:val="ru-RU"/>
              </w:rPr>
              <w:t>ОК15</w:t>
            </w:r>
          </w:p>
        </w:tc>
        <w:tc>
          <w:tcPr>
            <w:tcW w:w="680" w:type="dxa"/>
          </w:tcPr>
          <w:p w14:paraId="6097F615" w14:textId="22499DC5" w:rsidR="00EB3174" w:rsidRPr="00781B08" w:rsidRDefault="00EB3174" w:rsidP="00D336DC">
            <w:pPr>
              <w:spacing w:line="240" w:lineRule="auto"/>
              <w:ind w:left="0" w:firstLine="0"/>
              <w:jc w:val="center"/>
              <w:rPr>
                <w:sz w:val="20"/>
                <w:szCs w:val="20"/>
                <w:lang w:val="ru-RU"/>
              </w:rPr>
            </w:pPr>
          </w:p>
        </w:tc>
        <w:tc>
          <w:tcPr>
            <w:tcW w:w="680" w:type="dxa"/>
          </w:tcPr>
          <w:p w14:paraId="40C85DD8" w14:textId="77777777" w:rsidR="00EB3174" w:rsidRPr="00781B08" w:rsidRDefault="00EB3174" w:rsidP="00D336DC">
            <w:pPr>
              <w:spacing w:line="240" w:lineRule="auto"/>
              <w:ind w:left="0" w:firstLine="0"/>
              <w:jc w:val="center"/>
              <w:rPr>
                <w:sz w:val="20"/>
                <w:szCs w:val="20"/>
                <w:lang w:val="ru-RU"/>
              </w:rPr>
            </w:pPr>
          </w:p>
        </w:tc>
        <w:tc>
          <w:tcPr>
            <w:tcW w:w="680" w:type="dxa"/>
          </w:tcPr>
          <w:p w14:paraId="61C4F59E" w14:textId="77777777" w:rsidR="00EB3174" w:rsidRPr="00781B08" w:rsidRDefault="00EB3174" w:rsidP="00D336DC">
            <w:pPr>
              <w:spacing w:line="240" w:lineRule="auto"/>
              <w:ind w:left="0" w:firstLine="0"/>
              <w:jc w:val="center"/>
              <w:rPr>
                <w:sz w:val="20"/>
                <w:szCs w:val="20"/>
                <w:lang w:val="ru-RU"/>
              </w:rPr>
            </w:pPr>
          </w:p>
        </w:tc>
        <w:tc>
          <w:tcPr>
            <w:tcW w:w="680" w:type="dxa"/>
          </w:tcPr>
          <w:p w14:paraId="5C0F998B" w14:textId="77777777" w:rsidR="00EB3174" w:rsidRPr="00781B08" w:rsidRDefault="00EB3174" w:rsidP="00D336DC">
            <w:pPr>
              <w:spacing w:line="240" w:lineRule="auto"/>
              <w:ind w:left="0" w:firstLine="0"/>
              <w:jc w:val="center"/>
              <w:rPr>
                <w:sz w:val="20"/>
                <w:szCs w:val="20"/>
                <w:lang w:val="ru-RU"/>
              </w:rPr>
            </w:pPr>
          </w:p>
        </w:tc>
        <w:tc>
          <w:tcPr>
            <w:tcW w:w="680" w:type="dxa"/>
          </w:tcPr>
          <w:p w14:paraId="5D825FF5" w14:textId="77777777" w:rsidR="00EB3174" w:rsidRPr="00781B08" w:rsidRDefault="00EB3174" w:rsidP="00D336DC">
            <w:pPr>
              <w:spacing w:line="240" w:lineRule="auto"/>
              <w:ind w:left="0" w:firstLine="0"/>
              <w:jc w:val="center"/>
              <w:rPr>
                <w:sz w:val="20"/>
                <w:szCs w:val="20"/>
                <w:lang w:val="ru-RU"/>
              </w:rPr>
            </w:pPr>
          </w:p>
        </w:tc>
        <w:tc>
          <w:tcPr>
            <w:tcW w:w="680" w:type="dxa"/>
          </w:tcPr>
          <w:p w14:paraId="6DA81A82" w14:textId="77777777" w:rsidR="00EB3174" w:rsidRPr="00781B08" w:rsidRDefault="00EB3174" w:rsidP="00D336DC">
            <w:pPr>
              <w:spacing w:line="240" w:lineRule="auto"/>
              <w:ind w:left="0" w:firstLine="0"/>
              <w:jc w:val="center"/>
              <w:rPr>
                <w:sz w:val="20"/>
                <w:szCs w:val="20"/>
                <w:lang w:val="ru-RU"/>
              </w:rPr>
            </w:pPr>
          </w:p>
        </w:tc>
        <w:tc>
          <w:tcPr>
            <w:tcW w:w="680" w:type="dxa"/>
          </w:tcPr>
          <w:p w14:paraId="650DEBA1" w14:textId="77777777" w:rsidR="00EB3174" w:rsidRPr="00781B08" w:rsidRDefault="00EB3174" w:rsidP="00D336DC">
            <w:pPr>
              <w:spacing w:line="240" w:lineRule="auto"/>
              <w:ind w:left="0" w:firstLine="0"/>
              <w:jc w:val="center"/>
              <w:rPr>
                <w:sz w:val="20"/>
                <w:szCs w:val="20"/>
                <w:lang w:val="ru-RU"/>
              </w:rPr>
            </w:pPr>
          </w:p>
        </w:tc>
        <w:tc>
          <w:tcPr>
            <w:tcW w:w="680" w:type="dxa"/>
          </w:tcPr>
          <w:p w14:paraId="621569CF" w14:textId="0BD58B4F" w:rsidR="00EB3174" w:rsidRPr="00540088" w:rsidRDefault="00EB3174" w:rsidP="00D336DC">
            <w:pPr>
              <w:spacing w:line="240" w:lineRule="auto"/>
              <w:ind w:left="0" w:firstLine="0"/>
              <w:jc w:val="center"/>
              <w:rPr>
                <w:sz w:val="20"/>
                <w:szCs w:val="20"/>
                <w:lang w:val="en-US"/>
              </w:rPr>
            </w:pPr>
          </w:p>
        </w:tc>
        <w:tc>
          <w:tcPr>
            <w:tcW w:w="680" w:type="dxa"/>
          </w:tcPr>
          <w:p w14:paraId="6A8920BC" w14:textId="77777777" w:rsidR="00EB3174" w:rsidRPr="00781B08" w:rsidRDefault="00EB3174" w:rsidP="00D336DC">
            <w:pPr>
              <w:spacing w:line="240" w:lineRule="auto"/>
              <w:ind w:left="0" w:firstLine="0"/>
              <w:jc w:val="center"/>
              <w:rPr>
                <w:sz w:val="20"/>
                <w:szCs w:val="20"/>
                <w:lang w:val="ru-RU"/>
              </w:rPr>
            </w:pPr>
          </w:p>
        </w:tc>
        <w:tc>
          <w:tcPr>
            <w:tcW w:w="680" w:type="dxa"/>
          </w:tcPr>
          <w:p w14:paraId="29B9B3C6" w14:textId="77777777" w:rsidR="00EB3174" w:rsidRPr="00781B08" w:rsidRDefault="00EB3174" w:rsidP="00D336DC">
            <w:pPr>
              <w:spacing w:line="240" w:lineRule="auto"/>
              <w:ind w:left="0" w:firstLine="0"/>
              <w:jc w:val="center"/>
              <w:rPr>
                <w:sz w:val="20"/>
                <w:szCs w:val="20"/>
                <w:lang w:val="ru-RU"/>
              </w:rPr>
            </w:pPr>
          </w:p>
        </w:tc>
        <w:tc>
          <w:tcPr>
            <w:tcW w:w="680" w:type="dxa"/>
          </w:tcPr>
          <w:p w14:paraId="543286D9" w14:textId="77777777" w:rsidR="00EB3174" w:rsidRPr="00781B08" w:rsidRDefault="00EB3174" w:rsidP="00D336DC">
            <w:pPr>
              <w:spacing w:line="240" w:lineRule="auto"/>
              <w:ind w:left="0" w:firstLine="0"/>
              <w:jc w:val="center"/>
              <w:rPr>
                <w:sz w:val="20"/>
                <w:szCs w:val="20"/>
                <w:lang w:val="ru-RU"/>
              </w:rPr>
            </w:pPr>
          </w:p>
        </w:tc>
        <w:tc>
          <w:tcPr>
            <w:tcW w:w="680" w:type="dxa"/>
          </w:tcPr>
          <w:p w14:paraId="316C1D75" w14:textId="034BBE70" w:rsidR="00EB3174" w:rsidRPr="00781B08" w:rsidRDefault="00EB3174" w:rsidP="00D336DC">
            <w:pPr>
              <w:spacing w:line="240" w:lineRule="auto"/>
              <w:ind w:left="0" w:firstLine="0"/>
              <w:jc w:val="center"/>
              <w:rPr>
                <w:sz w:val="20"/>
                <w:szCs w:val="20"/>
                <w:lang w:val="ru-RU"/>
              </w:rPr>
            </w:pPr>
          </w:p>
        </w:tc>
        <w:tc>
          <w:tcPr>
            <w:tcW w:w="680" w:type="dxa"/>
          </w:tcPr>
          <w:p w14:paraId="1BB2D731" w14:textId="77777777" w:rsidR="00EB3174" w:rsidRPr="00781B08" w:rsidRDefault="00EB3174" w:rsidP="00D336DC">
            <w:pPr>
              <w:spacing w:line="240" w:lineRule="auto"/>
              <w:ind w:left="0" w:firstLine="0"/>
              <w:jc w:val="center"/>
              <w:rPr>
                <w:sz w:val="20"/>
                <w:szCs w:val="20"/>
                <w:lang w:val="ru-RU"/>
              </w:rPr>
            </w:pPr>
          </w:p>
        </w:tc>
        <w:tc>
          <w:tcPr>
            <w:tcW w:w="680" w:type="dxa"/>
          </w:tcPr>
          <w:p w14:paraId="36F6236E" w14:textId="08AA9B7C" w:rsidR="00EB3174" w:rsidRPr="008B69FB" w:rsidRDefault="008B69FB" w:rsidP="00D336DC">
            <w:pPr>
              <w:spacing w:line="240" w:lineRule="auto"/>
              <w:ind w:left="0" w:firstLine="0"/>
              <w:jc w:val="center"/>
              <w:rPr>
                <w:sz w:val="20"/>
                <w:szCs w:val="20"/>
                <w:lang w:val="en-US"/>
              </w:rPr>
            </w:pPr>
            <w:r>
              <w:rPr>
                <w:sz w:val="20"/>
                <w:szCs w:val="20"/>
                <w:lang w:val="en-US"/>
              </w:rPr>
              <w:t>+</w:t>
            </w:r>
          </w:p>
        </w:tc>
        <w:tc>
          <w:tcPr>
            <w:tcW w:w="680" w:type="dxa"/>
          </w:tcPr>
          <w:p w14:paraId="1BBA0862" w14:textId="77777777" w:rsidR="00EB3174" w:rsidRPr="00781B08" w:rsidRDefault="00EB3174" w:rsidP="00D336DC">
            <w:pPr>
              <w:spacing w:line="240" w:lineRule="auto"/>
              <w:ind w:left="0" w:firstLine="0"/>
              <w:jc w:val="center"/>
              <w:rPr>
                <w:sz w:val="20"/>
                <w:szCs w:val="20"/>
                <w:lang w:val="ru-RU"/>
              </w:rPr>
            </w:pPr>
          </w:p>
        </w:tc>
        <w:tc>
          <w:tcPr>
            <w:tcW w:w="680" w:type="dxa"/>
          </w:tcPr>
          <w:p w14:paraId="4AE04DC6" w14:textId="77777777" w:rsidR="00EB3174" w:rsidRPr="00781B08" w:rsidRDefault="00EB3174" w:rsidP="00D336DC">
            <w:pPr>
              <w:spacing w:line="240" w:lineRule="auto"/>
              <w:ind w:left="0" w:firstLine="0"/>
              <w:jc w:val="center"/>
              <w:rPr>
                <w:sz w:val="20"/>
                <w:szCs w:val="20"/>
                <w:lang w:val="ru-RU"/>
              </w:rPr>
            </w:pPr>
          </w:p>
        </w:tc>
        <w:tc>
          <w:tcPr>
            <w:tcW w:w="680" w:type="dxa"/>
          </w:tcPr>
          <w:p w14:paraId="1A148B49" w14:textId="77777777" w:rsidR="00EB3174" w:rsidRPr="00781B08" w:rsidRDefault="00EB3174" w:rsidP="00D336DC">
            <w:pPr>
              <w:spacing w:line="240" w:lineRule="auto"/>
              <w:ind w:left="0" w:firstLine="0"/>
              <w:jc w:val="center"/>
              <w:rPr>
                <w:sz w:val="20"/>
                <w:szCs w:val="20"/>
                <w:lang w:val="ru-RU"/>
              </w:rPr>
            </w:pPr>
          </w:p>
        </w:tc>
        <w:tc>
          <w:tcPr>
            <w:tcW w:w="680" w:type="dxa"/>
          </w:tcPr>
          <w:p w14:paraId="05F4E603" w14:textId="77777777" w:rsidR="00EB3174" w:rsidRPr="00781B08" w:rsidRDefault="00EB3174" w:rsidP="00D336DC">
            <w:pPr>
              <w:spacing w:line="240" w:lineRule="auto"/>
              <w:ind w:left="0" w:firstLine="0"/>
              <w:jc w:val="center"/>
              <w:rPr>
                <w:sz w:val="20"/>
                <w:szCs w:val="20"/>
                <w:lang w:val="ru-RU"/>
              </w:rPr>
            </w:pPr>
          </w:p>
        </w:tc>
      </w:tr>
      <w:tr w:rsidR="00EB3174" w:rsidRPr="00781B08" w14:paraId="70D381F9" w14:textId="77777777" w:rsidTr="003A7096">
        <w:trPr>
          <w:trHeight w:val="284"/>
          <w:jc w:val="center"/>
        </w:trPr>
        <w:tc>
          <w:tcPr>
            <w:tcW w:w="680" w:type="dxa"/>
          </w:tcPr>
          <w:p w14:paraId="3AC4EF4F" w14:textId="71E71EAF" w:rsidR="00EB3174" w:rsidRPr="00781B08" w:rsidRDefault="00EB3174" w:rsidP="00D336DC">
            <w:pPr>
              <w:spacing w:line="240" w:lineRule="auto"/>
              <w:ind w:left="0" w:firstLine="0"/>
              <w:jc w:val="center"/>
              <w:rPr>
                <w:sz w:val="20"/>
                <w:szCs w:val="20"/>
                <w:lang w:val="ru-RU"/>
              </w:rPr>
            </w:pPr>
            <w:r>
              <w:rPr>
                <w:sz w:val="20"/>
                <w:szCs w:val="20"/>
                <w:lang w:val="ru-RU"/>
              </w:rPr>
              <w:t>ОК16</w:t>
            </w:r>
          </w:p>
        </w:tc>
        <w:tc>
          <w:tcPr>
            <w:tcW w:w="680" w:type="dxa"/>
          </w:tcPr>
          <w:p w14:paraId="301D8F27" w14:textId="26B88459" w:rsidR="00EB3174" w:rsidRPr="00781B08" w:rsidRDefault="00EB3174" w:rsidP="00D336DC">
            <w:pPr>
              <w:spacing w:line="240" w:lineRule="auto"/>
              <w:ind w:left="0" w:firstLine="0"/>
              <w:jc w:val="center"/>
              <w:rPr>
                <w:sz w:val="20"/>
                <w:szCs w:val="20"/>
                <w:lang w:val="ru-RU"/>
              </w:rPr>
            </w:pPr>
          </w:p>
        </w:tc>
        <w:tc>
          <w:tcPr>
            <w:tcW w:w="680" w:type="dxa"/>
          </w:tcPr>
          <w:p w14:paraId="7909A2C2" w14:textId="77777777" w:rsidR="00EB3174" w:rsidRPr="00781B08" w:rsidRDefault="00EB3174" w:rsidP="00D336DC">
            <w:pPr>
              <w:spacing w:line="240" w:lineRule="auto"/>
              <w:ind w:left="0" w:firstLine="0"/>
              <w:jc w:val="center"/>
              <w:rPr>
                <w:sz w:val="20"/>
                <w:szCs w:val="20"/>
                <w:lang w:val="ru-RU"/>
              </w:rPr>
            </w:pPr>
          </w:p>
        </w:tc>
        <w:tc>
          <w:tcPr>
            <w:tcW w:w="680" w:type="dxa"/>
          </w:tcPr>
          <w:p w14:paraId="01B5D348" w14:textId="77777777" w:rsidR="00EB3174" w:rsidRPr="00781B08" w:rsidRDefault="00EB3174" w:rsidP="00D336DC">
            <w:pPr>
              <w:spacing w:line="240" w:lineRule="auto"/>
              <w:ind w:left="0" w:firstLine="0"/>
              <w:jc w:val="center"/>
              <w:rPr>
                <w:sz w:val="20"/>
                <w:szCs w:val="20"/>
                <w:lang w:val="ru-RU"/>
              </w:rPr>
            </w:pPr>
          </w:p>
        </w:tc>
        <w:tc>
          <w:tcPr>
            <w:tcW w:w="680" w:type="dxa"/>
          </w:tcPr>
          <w:p w14:paraId="37772CBA" w14:textId="77777777" w:rsidR="00EB3174" w:rsidRPr="00781B08" w:rsidRDefault="00EB3174" w:rsidP="00D336DC">
            <w:pPr>
              <w:spacing w:line="240" w:lineRule="auto"/>
              <w:ind w:left="0" w:firstLine="0"/>
              <w:jc w:val="center"/>
              <w:rPr>
                <w:sz w:val="20"/>
                <w:szCs w:val="20"/>
                <w:lang w:val="ru-RU"/>
              </w:rPr>
            </w:pPr>
          </w:p>
        </w:tc>
        <w:tc>
          <w:tcPr>
            <w:tcW w:w="680" w:type="dxa"/>
          </w:tcPr>
          <w:p w14:paraId="71FB9E8E" w14:textId="77777777" w:rsidR="00EB3174" w:rsidRPr="00781B08" w:rsidRDefault="00EB3174" w:rsidP="00D336DC">
            <w:pPr>
              <w:spacing w:line="240" w:lineRule="auto"/>
              <w:ind w:left="0" w:firstLine="0"/>
              <w:jc w:val="center"/>
              <w:rPr>
                <w:sz w:val="20"/>
                <w:szCs w:val="20"/>
                <w:lang w:val="ru-RU"/>
              </w:rPr>
            </w:pPr>
          </w:p>
        </w:tc>
        <w:tc>
          <w:tcPr>
            <w:tcW w:w="680" w:type="dxa"/>
          </w:tcPr>
          <w:p w14:paraId="5CFEAD43" w14:textId="77777777" w:rsidR="00EB3174" w:rsidRPr="00781B08" w:rsidRDefault="00EB3174" w:rsidP="00D336DC">
            <w:pPr>
              <w:spacing w:line="240" w:lineRule="auto"/>
              <w:ind w:left="0" w:firstLine="0"/>
              <w:jc w:val="center"/>
              <w:rPr>
                <w:sz w:val="20"/>
                <w:szCs w:val="20"/>
                <w:lang w:val="ru-RU"/>
              </w:rPr>
            </w:pPr>
          </w:p>
        </w:tc>
        <w:tc>
          <w:tcPr>
            <w:tcW w:w="680" w:type="dxa"/>
          </w:tcPr>
          <w:p w14:paraId="3149D0F6" w14:textId="77777777" w:rsidR="00EB3174" w:rsidRPr="00781B08" w:rsidRDefault="00EB3174" w:rsidP="00D336DC">
            <w:pPr>
              <w:spacing w:line="240" w:lineRule="auto"/>
              <w:ind w:left="0" w:firstLine="0"/>
              <w:jc w:val="center"/>
              <w:rPr>
                <w:sz w:val="20"/>
                <w:szCs w:val="20"/>
                <w:lang w:val="ru-RU"/>
              </w:rPr>
            </w:pPr>
          </w:p>
        </w:tc>
        <w:tc>
          <w:tcPr>
            <w:tcW w:w="680" w:type="dxa"/>
          </w:tcPr>
          <w:p w14:paraId="77E23D3D" w14:textId="77777777" w:rsidR="00EB3174" w:rsidRPr="00781B08" w:rsidRDefault="00EB3174" w:rsidP="00D336DC">
            <w:pPr>
              <w:spacing w:line="240" w:lineRule="auto"/>
              <w:ind w:left="0" w:firstLine="0"/>
              <w:jc w:val="center"/>
              <w:rPr>
                <w:sz w:val="20"/>
                <w:szCs w:val="20"/>
                <w:lang w:val="ru-RU"/>
              </w:rPr>
            </w:pPr>
          </w:p>
        </w:tc>
        <w:tc>
          <w:tcPr>
            <w:tcW w:w="680" w:type="dxa"/>
          </w:tcPr>
          <w:p w14:paraId="3D543F20" w14:textId="1A4E0728" w:rsidR="00EB3174" w:rsidRPr="00540088" w:rsidRDefault="00EB3174" w:rsidP="00D336DC">
            <w:pPr>
              <w:spacing w:line="240" w:lineRule="auto"/>
              <w:ind w:left="0" w:firstLine="0"/>
              <w:jc w:val="center"/>
              <w:rPr>
                <w:sz w:val="20"/>
                <w:szCs w:val="20"/>
                <w:lang w:val="en-US"/>
              </w:rPr>
            </w:pPr>
          </w:p>
        </w:tc>
        <w:tc>
          <w:tcPr>
            <w:tcW w:w="680" w:type="dxa"/>
          </w:tcPr>
          <w:p w14:paraId="6406931A" w14:textId="3286DC00"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6B463C89" w14:textId="77777777" w:rsidR="00EB3174" w:rsidRPr="00781B08" w:rsidRDefault="00EB3174" w:rsidP="00D336DC">
            <w:pPr>
              <w:spacing w:line="240" w:lineRule="auto"/>
              <w:ind w:left="0" w:firstLine="0"/>
              <w:jc w:val="center"/>
              <w:rPr>
                <w:sz w:val="20"/>
                <w:szCs w:val="20"/>
                <w:lang w:val="ru-RU"/>
              </w:rPr>
            </w:pPr>
          </w:p>
        </w:tc>
        <w:tc>
          <w:tcPr>
            <w:tcW w:w="680" w:type="dxa"/>
          </w:tcPr>
          <w:p w14:paraId="008D49C9" w14:textId="77777777" w:rsidR="00EB3174" w:rsidRPr="00781B08" w:rsidRDefault="00EB3174" w:rsidP="00D336DC">
            <w:pPr>
              <w:spacing w:line="240" w:lineRule="auto"/>
              <w:ind w:left="0" w:firstLine="0"/>
              <w:jc w:val="center"/>
              <w:rPr>
                <w:sz w:val="20"/>
                <w:szCs w:val="20"/>
                <w:lang w:val="ru-RU"/>
              </w:rPr>
            </w:pPr>
          </w:p>
        </w:tc>
        <w:tc>
          <w:tcPr>
            <w:tcW w:w="680" w:type="dxa"/>
          </w:tcPr>
          <w:p w14:paraId="47545ACB" w14:textId="77777777" w:rsidR="00EB3174" w:rsidRPr="00781B08" w:rsidRDefault="00EB3174" w:rsidP="00D336DC">
            <w:pPr>
              <w:spacing w:line="240" w:lineRule="auto"/>
              <w:ind w:left="0" w:firstLine="0"/>
              <w:jc w:val="center"/>
              <w:rPr>
                <w:sz w:val="20"/>
                <w:szCs w:val="20"/>
                <w:lang w:val="ru-RU"/>
              </w:rPr>
            </w:pPr>
          </w:p>
        </w:tc>
        <w:tc>
          <w:tcPr>
            <w:tcW w:w="680" w:type="dxa"/>
          </w:tcPr>
          <w:p w14:paraId="0A2BEF1F" w14:textId="77777777" w:rsidR="00EB3174" w:rsidRPr="00781B08" w:rsidRDefault="00EB3174" w:rsidP="00D336DC">
            <w:pPr>
              <w:spacing w:line="240" w:lineRule="auto"/>
              <w:ind w:left="0" w:firstLine="0"/>
              <w:jc w:val="center"/>
              <w:rPr>
                <w:sz w:val="20"/>
                <w:szCs w:val="20"/>
                <w:lang w:val="ru-RU"/>
              </w:rPr>
            </w:pPr>
          </w:p>
        </w:tc>
        <w:tc>
          <w:tcPr>
            <w:tcW w:w="680" w:type="dxa"/>
          </w:tcPr>
          <w:p w14:paraId="5281413E" w14:textId="77777777" w:rsidR="00EB3174" w:rsidRPr="00781B08" w:rsidRDefault="00EB3174" w:rsidP="00D336DC">
            <w:pPr>
              <w:spacing w:line="240" w:lineRule="auto"/>
              <w:ind w:left="0" w:firstLine="0"/>
              <w:jc w:val="center"/>
              <w:rPr>
                <w:sz w:val="20"/>
                <w:szCs w:val="20"/>
                <w:lang w:val="ru-RU"/>
              </w:rPr>
            </w:pPr>
          </w:p>
        </w:tc>
        <w:tc>
          <w:tcPr>
            <w:tcW w:w="680" w:type="dxa"/>
          </w:tcPr>
          <w:p w14:paraId="43B0BE37" w14:textId="77777777" w:rsidR="00EB3174" w:rsidRPr="00781B08" w:rsidRDefault="00EB3174" w:rsidP="00D336DC">
            <w:pPr>
              <w:spacing w:line="240" w:lineRule="auto"/>
              <w:ind w:left="0" w:firstLine="0"/>
              <w:jc w:val="center"/>
              <w:rPr>
                <w:sz w:val="20"/>
                <w:szCs w:val="20"/>
                <w:lang w:val="ru-RU"/>
              </w:rPr>
            </w:pPr>
          </w:p>
        </w:tc>
        <w:tc>
          <w:tcPr>
            <w:tcW w:w="680" w:type="dxa"/>
          </w:tcPr>
          <w:p w14:paraId="6E7E23E3" w14:textId="77777777" w:rsidR="00EB3174" w:rsidRPr="00781B08" w:rsidRDefault="00EB3174" w:rsidP="00D336DC">
            <w:pPr>
              <w:spacing w:line="240" w:lineRule="auto"/>
              <w:ind w:left="0" w:firstLine="0"/>
              <w:jc w:val="center"/>
              <w:rPr>
                <w:sz w:val="20"/>
                <w:szCs w:val="20"/>
                <w:lang w:val="ru-RU"/>
              </w:rPr>
            </w:pPr>
          </w:p>
        </w:tc>
        <w:tc>
          <w:tcPr>
            <w:tcW w:w="680" w:type="dxa"/>
          </w:tcPr>
          <w:p w14:paraId="77399521" w14:textId="77777777" w:rsidR="00EB3174" w:rsidRPr="00781B08" w:rsidRDefault="00EB3174" w:rsidP="00D336DC">
            <w:pPr>
              <w:spacing w:line="240" w:lineRule="auto"/>
              <w:ind w:left="0" w:firstLine="0"/>
              <w:jc w:val="center"/>
              <w:rPr>
                <w:sz w:val="20"/>
                <w:szCs w:val="20"/>
                <w:lang w:val="ru-RU"/>
              </w:rPr>
            </w:pPr>
          </w:p>
        </w:tc>
      </w:tr>
      <w:tr w:rsidR="00EB3174" w:rsidRPr="00781B08" w14:paraId="36317FDA" w14:textId="77777777" w:rsidTr="003A7096">
        <w:trPr>
          <w:trHeight w:val="284"/>
          <w:jc w:val="center"/>
        </w:trPr>
        <w:tc>
          <w:tcPr>
            <w:tcW w:w="680" w:type="dxa"/>
          </w:tcPr>
          <w:p w14:paraId="7D2E2111" w14:textId="4C2A5FF5" w:rsidR="00EB3174" w:rsidRPr="00781B08" w:rsidRDefault="00EB3174" w:rsidP="00D336DC">
            <w:pPr>
              <w:spacing w:line="240" w:lineRule="auto"/>
              <w:ind w:left="0" w:firstLine="0"/>
              <w:jc w:val="center"/>
              <w:rPr>
                <w:sz w:val="20"/>
                <w:szCs w:val="20"/>
                <w:lang w:val="ru-RU"/>
              </w:rPr>
            </w:pPr>
            <w:r>
              <w:rPr>
                <w:sz w:val="20"/>
                <w:szCs w:val="20"/>
                <w:lang w:val="ru-RU"/>
              </w:rPr>
              <w:t>ОК17</w:t>
            </w:r>
          </w:p>
        </w:tc>
        <w:tc>
          <w:tcPr>
            <w:tcW w:w="680" w:type="dxa"/>
          </w:tcPr>
          <w:p w14:paraId="6DB793DE" w14:textId="729D4291" w:rsidR="00EB3174" w:rsidRPr="00781B08" w:rsidRDefault="00EB3174" w:rsidP="00D336DC">
            <w:pPr>
              <w:spacing w:line="240" w:lineRule="auto"/>
              <w:ind w:left="0" w:firstLine="0"/>
              <w:jc w:val="center"/>
              <w:rPr>
                <w:sz w:val="20"/>
                <w:szCs w:val="20"/>
                <w:lang w:val="ru-RU"/>
              </w:rPr>
            </w:pPr>
          </w:p>
        </w:tc>
        <w:tc>
          <w:tcPr>
            <w:tcW w:w="680" w:type="dxa"/>
          </w:tcPr>
          <w:p w14:paraId="36B08DE1" w14:textId="77777777" w:rsidR="00EB3174" w:rsidRPr="00781B08" w:rsidRDefault="00EB3174" w:rsidP="00D336DC">
            <w:pPr>
              <w:spacing w:line="240" w:lineRule="auto"/>
              <w:ind w:left="0" w:firstLine="0"/>
              <w:jc w:val="center"/>
              <w:rPr>
                <w:sz w:val="20"/>
                <w:szCs w:val="20"/>
                <w:lang w:val="ru-RU"/>
              </w:rPr>
            </w:pPr>
          </w:p>
        </w:tc>
        <w:tc>
          <w:tcPr>
            <w:tcW w:w="680" w:type="dxa"/>
          </w:tcPr>
          <w:p w14:paraId="2E3FCFAD" w14:textId="77777777" w:rsidR="00EB3174" w:rsidRPr="00781B08" w:rsidRDefault="00EB3174" w:rsidP="00D336DC">
            <w:pPr>
              <w:spacing w:line="240" w:lineRule="auto"/>
              <w:ind w:left="0" w:firstLine="0"/>
              <w:jc w:val="center"/>
              <w:rPr>
                <w:sz w:val="20"/>
                <w:szCs w:val="20"/>
                <w:lang w:val="ru-RU"/>
              </w:rPr>
            </w:pPr>
          </w:p>
        </w:tc>
        <w:tc>
          <w:tcPr>
            <w:tcW w:w="680" w:type="dxa"/>
          </w:tcPr>
          <w:p w14:paraId="610ED8A4" w14:textId="77777777" w:rsidR="00EB3174" w:rsidRPr="00781B08" w:rsidRDefault="00EB3174" w:rsidP="00D336DC">
            <w:pPr>
              <w:spacing w:line="240" w:lineRule="auto"/>
              <w:ind w:left="0" w:firstLine="0"/>
              <w:jc w:val="center"/>
              <w:rPr>
                <w:sz w:val="20"/>
                <w:szCs w:val="20"/>
                <w:lang w:val="ru-RU"/>
              </w:rPr>
            </w:pPr>
          </w:p>
        </w:tc>
        <w:tc>
          <w:tcPr>
            <w:tcW w:w="680" w:type="dxa"/>
          </w:tcPr>
          <w:p w14:paraId="1199FFA5" w14:textId="77777777" w:rsidR="00EB3174" w:rsidRPr="00781B08" w:rsidRDefault="00EB3174" w:rsidP="00D336DC">
            <w:pPr>
              <w:spacing w:line="240" w:lineRule="auto"/>
              <w:ind w:left="0" w:firstLine="0"/>
              <w:jc w:val="center"/>
              <w:rPr>
                <w:sz w:val="20"/>
                <w:szCs w:val="20"/>
                <w:lang w:val="ru-RU"/>
              </w:rPr>
            </w:pPr>
          </w:p>
        </w:tc>
        <w:tc>
          <w:tcPr>
            <w:tcW w:w="680" w:type="dxa"/>
          </w:tcPr>
          <w:p w14:paraId="5BF11E47" w14:textId="4B97C7EE" w:rsidR="00EB3174" w:rsidRPr="00BA4AF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4C23729E" w14:textId="138E4A4F"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06F0F5A9" w14:textId="3E754F81" w:rsidR="00EB3174" w:rsidRPr="00540088" w:rsidRDefault="00EB3174" w:rsidP="00D336DC">
            <w:pPr>
              <w:spacing w:line="240" w:lineRule="auto"/>
              <w:ind w:left="0" w:firstLine="0"/>
              <w:jc w:val="center"/>
              <w:rPr>
                <w:sz w:val="20"/>
                <w:szCs w:val="20"/>
                <w:lang w:val="en-US"/>
              </w:rPr>
            </w:pPr>
          </w:p>
        </w:tc>
        <w:tc>
          <w:tcPr>
            <w:tcW w:w="680" w:type="dxa"/>
          </w:tcPr>
          <w:p w14:paraId="650D1B33" w14:textId="3A7EEE40"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42D96651" w14:textId="77777777" w:rsidR="00EB3174" w:rsidRPr="00781B08" w:rsidRDefault="00EB3174" w:rsidP="00D336DC">
            <w:pPr>
              <w:spacing w:line="240" w:lineRule="auto"/>
              <w:ind w:left="0" w:firstLine="0"/>
              <w:jc w:val="center"/>
              <w:rPr>
                <w:sz w:val="20"/>
                <w:szCs w:val="20"/>
                <w:lang w:val="ru-RU"/>
              </w:rPr>
            </w:pPr>
          </w:p>
        </w:tc>
        <w:tc>
          <w:tcPr>
            <w:tcW w:w="680" w:type="dxa"/>
          </w:tcPr>
          <w:p w14:paraId="293715C2" w14:textId="77777777" w:rsidR="00EB3174" w:rsidRPr="00781B08" w:rsidRDefault="00EB3174" w:rsidP="00D336DC">
            <w:pPr>
              <w:spacing w:line="240" w:lineRule="auto"/>
              <w:ind w:left="0" w:firstLine="0"/>
              <w:jc w:val="center"/>
              <w:rPr>
                <w:sz w:val="20"/>
                <w:szCs w:val="20"/>
                <w:lang w:val="ru-RU"/>
              </w:rPr>
            </w:pPr>
          </w:p>
        </w:tc>
        <w:tc>
          <w:tcPr>
            <w:tcW w:w="680" w:type="dxa"/>
          </w:tcPr>
          <w:p w14:paraId="414A6F45" w14:textId="77777777" w:rsidR="00EB3174" w:rsidRPr="00781B08" w:rsidRDefault="00EB3174" w:rsidP="00D336DC">
            <w:pPr>
              <w:spacing w:line="240" w:lineRule="auto"/>
              <w:ind w:left="0" w:firstLine="0"/>
              <w:jc w:val="center"/>
              <w:rPr>
                <w:sz w:val="20"/>
                <w:szCs w:val="20"/>
                <w:lang w:val="ru-RU"/>
              </w:rPr>
            </w:pPr>
          </w:p>
        </w:tc>
        <w:tc>
          <w:tcPr>
            <w:tcW w:w="680" w:type="dxa"/>
          </w:tcPr>
          <w:p w14:paraId="5F9B81F5" w14:textId="77777777" w:rsidR="00EB3174" w:rsidRPr="00781B08" w:rsidRDefault="00EB3174" w:rsidP="00D336DC">
            <w:pPr>
              <w:spacing w:line="240" w:lineRule="auto"/>
              <w:ind w:left="0" w:firstLine="0"/>
              <w:jc w:val="center"/>
              <w:rPr>
                <w:sz w:val="20"/>
                <w:szCs w:val="20"/>
                <w:lang w:val="ru-RU"/>
              </w:rPr>
            </w:pPr>
          </w:p>
        </w:tc>
        <w:tc>
          <w:tcPr>
            <w:tcW w:w="680" w:type="dxa"/>
          </w:tcPr>
          <w:p w14:paraId="6BD57050" w14:textId="77777777" w:rsidR="00EB3174" w:rsidRPr="00781B08" w:rsidRDefault="00EB3174" w:rsidP="00D336DC">
            <w:pPr>
              <w:spacing w:line="240" w:lineRule="auto"/>
              <w:ind w:left="0" w:firstLine="0"/>
              <w:jc w:val="center"/>
              <w:rPr>
                <w:sz w:val="20"/>
                <w:szCs w:val="20"/>
                <w:lang w:val="ru-RU"/>
              </w:rPr>
            </w:pPr>
          </w:p>
        </w:tc>
        <w:tc>
          <w:tcPr>
            <w:tcW w:w="680" w:type="dxa"/>
          </w:tcPr>
          <w:p w14:paraId="7642A4DF" w14:textId="77777777" w:rsidR="00EB3174" w:rsidRPr="00781B08" w:rsidRDefault="00EB3174" w:rsidP="00D336DC">
            <w:pPr>
              <w:spacing w:line="240" w:lineRule="auto"/>
              <w:ind w:left="0" w:firstLine="0"/>
              <w:jc w:val="center"/>
              <w:rPr>
                <w:sz w:val="20"/>
                <w:szCs w:val="20"/>
                <w:lang w:val="ru-RU"/>
              </w:rPr>
            </w:pPr>
          </w:p>
        </w:tc>
        <w:tc>
          <w:tcPr>
            <w:tcW w:w="680" w:type="dxa"/>
          </w:tcPr>
          <w:p w14:paraId="75BBE9EE" w14:textId="77777777" w:rsidR="00EB3174" w:rsidRPr="00781B08" w:rsidRDefault="00EB3174" w:rsidP="00D336DC">
            <w:pPr>
              <w:spacing w:line="240" w:lineRule="auto"/>
              <w:ind w:left="0" w:firstLine="0"/>
              <w:jc w:val="center"/>
              <w:rPr>
                <w:sz w:val="20"/>
                <w:szCs w:val="20"/>
                <w:lang w:val="ru-RU"/>
              </w:rPr>
            </w:pPr>
          </w:p>
        </w:tc>
        <w:tc>
          <w:tcPr>
            <w:tcW w:w="680" w:type="dxa"/>
          </w:tcPr>
          <w:p w14:paraId="450A5775" w14:textId="77777777" w:rsidR="00EB3174" w:rsidRPr="00781B08" w:rsidRDefault="00EB3174" w:rsidP="00D336DC">
            <w:pPr>
              <w:spacing w:line="240" w:lineRule="auto"/>
              <w:ind w:left="0" w:firstLine="0"/>
              <w:jc w:val="center"/>
              <w:rPr>
                <w:sz w:val="20"/>
                <w:szCs w:val="20"/>
                <w:lang w:val="ru-RU"/>
              </w:rPr>
            </w:pPr>
          </w:p>
        </w:tc>
        <w:tc>
          <w:tcPr>
            <w:tcW w:w="680" w:type="dxa"/>
          </w:tcPr>
          <w:p w14:paraId="648572EE" w14:textId="77777777" w:rsidR="00EB3174" w:rsidRPr="00781B08" w:rsidRDefault="00EB3174" w:rsidP="00D336DC">
            <w:pPr>
              <w:spacing w:line="240" w:lineRule="auto"/>
              <w:ind w:left="0" w:firstLine="0"/>
              <w:jc w:val="center"/>
              <w:rPr>
                <w:sz w:val="20"/>
                <w:szCs w:val="20"/>
                <w:lang w:val="ru-RU"/>
              </w:rPr>
            </w:pPr>
          </w:p>
        </w:tc>
      </w:tr>
      <w:tr w:rsidR="00EB3174" w:rsidRPr="00781B08" w14:paraId="45134B80" w14:textId="77777777" w:rsidTr="003A7096">
        <w:trPr>
          <w:trHeight w:val="284"/>
          <w:jc w:val="center"/>
        </w:trPr>
        <w:tc>
          <w:tcPr>
            <w:tcW w:w="680" w:type="dxa"/>
          </w:tcPr>
          <w:p w14:paraId="240298E7" w14:textId="6F2DED46" w:rsidR="00EB3174" w:rsidRPr="00781B08" w:rsidRDefault="00EB3174" w:rsidP="00D336DC">
            <w:pPr>
              <w:spacing w:line="240" w:lineRule="auto"/>
              <w:ind w:left="0" w:firstLine="0"/>
              <w:jc w:val="center"/>
              <w:rPr>
                <w:sz w:val="20"/>
                <w:szCs w:val="20"/>
                <w:lang w:val="ru-RU"/>
              </w:rPr>
            </w:pPr>
            <w:r>
              <w:rPr>
                <w:sz w:val="20"/>
                <w:szCs w:val="20"/>
                <w:lang w:val="ru-RU"/>
              </w:rPr>
              <w:t>ОК18</w:t>
            </w:r>
          </w:p>
        </w:tc>
        <w:tc>
          <w:tcPr>
            <w:tcW w:w="680" w:type="dxa"/>
          </w:tcPr>
          <w:p w14:paraId="12B08D11" w14:textId="740268D4" w:rsidR="00EB3174" w:rsidRPr="00781B08" w:rsidRDefault="00EB3174" w:rsidP="00D336DC">
            <w:pPr>
              <w:spacing w:line="240" w:lineRule="auto"/>
              <w:ind w:left="0" w:firstLine="0"/>
              <w:jc w:val="center"/>
              <w:rPr>
                <w:sz w:val="20"/>
                <w:szCs w:val="20"/>
                <w:lang w:val="ru-RU"/>
              </w:rPr>
            </w:pPr>
          </w:p>
        </w:tc>
        <w:tc>
          <w:tcPr>
            <w:tcW w:w="680" w:type="dxa"/>
          </w:tcPr>
          <w:p w14:paraId="1A209307" w14:textId="77777777" w:rsidR="00EB3174" w:rsidRPr="00781B08" w:rsidRDefault="00EB3174" w:rsidP="00D336DC">
            <w:pPr>
              <w:spacing w:line="240" w:lineRule="auto"/>
              <w:ind w:left="0" w:firstLine="0"/>
              <w:jc w:val="center"/>
              <w:rPr>
                <w:sz w:val="20"/>
                <w:szCs w:val="20"/>
                <w:lang w:val="ru-RU"/>
              </w:rPr>
            </w:pPr>
          </w:p>
        </w:tc>
        <w:tc>
          <w:tcPr>
            <w:tcW w:w="680" w:type="dxa"/>
          </w:tcPr>
          <w:p w14:paraId="6EB542D1" w14:textId="77777777" w:rsidR="00EB3174" w:rsidRPr="00781B08" w:rsidRDefault="00EB3174" w:rsidP="00D336DC">
            <w:pPr>
              <w:spacing w:line="240" w:lineRule="auto"/>
              <w:ind w:left="0" w:firstLine="0"/>
              <w:jc w:val="center"/>
              <w:rPr>
                <w:sz w:val="20"/>
                <w:szCs w:val="20"/>
                <w:lang w:val="ru-RU"/>
              </w:rPr>
            </w:pPr>
          </w:p>
        </w:tc>
        <w:tc>
          <w:tcPr>
            <w:tcW w:w="680" w:type="dxa"/>
          </w:tcPr>
          <w:p w14:paraId="3AD12C82" w14:textId="77777777" w:rsidR="00EB3174" w:rsidRPr="00781B08" w:rsidRDefault="00EB3174" w:rsidP="00D336DC">
            <w:pPr>
              <w:spacing w:line="240" w:lineRule="auto"/>
              <w:ind w:left="0" w:firstLine="0"/>
              <w:jc w:val="center"/>
              <w:rPr>
                <w:sz w:val="20"/>
                <w:szCs w:val="20"/>
                <w:lang w:val="ru-RU"/>
              </w:rPr>
            </w:pPr>
          </w:p>
        </w:tc>
        <w:tc>
          <w:tcPr>
            <w:tcW w:w="680" w:type="dxa"/>
          </w:tcPr>
          <w:p w14:paraId="05A55650" w14:textId="77777777" w:rsidR="00EB3174" w:rsidRPr="00781B08" w:rsidRDefault="00EB3174" w:rsidP="00D336DC">
            <w:pPr>
              <w:spacing w:line="240" w:lineRule="auto"/>
              <w:ind w:left="0" w:firstLine="0"/>
              <w:jc w:val="center"/>
              <w:rPr>
                <w:sz w:val="20"/>
                <w:szCs w:val="20"/>
                <w:lang w:val="ru-RU"/>
              </w:rPr>
            </w:pPr>
          </w:p>
        </w:tc>
        <w:tc>
          <w:tcPr>
            <w:tcW w:w="680" w:type="dxa"/>
          </w:tcPr>
          <w:p w14:paraId="32ED01CC" w14:textId="77777777" w:rsidR="00EB3174" w:rsidRPr="00781B08" w:rsidRDefault="00EB3174" w:rsidP="00D336DC">
            <w:pPr>
              <w:spacing w:line="240" w:lineRule="auto"/>
              <w:ind w:left="0" w:firstLine="0"/>
              <w:jc w:val="center"/>
              <w:rPr>
                <w:sz w:val="20"/>
                <w:szCs w:val="20"/>
                <w:lang w:val="ru-RU"/>
              </w:rPr>
            </w:pPr>
          </w:p>
        </w:tc>
        <w:tc>
          <w:tcPr>
            <w:tcW w:w="680" w:type="dxa"/>
          </w:tcPr>
          <w:p w14:paraId="496AB491" w14:textId="77777777" w:rsidR="00EB3174" w:rsidRPr="00781B08" w:rsidRDefault="00EB3174" w:rsidP="00D336DC">
            <w:pPr>
              <w:spacing w:line="240" w:lineRule="auto"/>
              <w:ind w:left="0" w:firstLine="0"/>
              <w:jc w:val="center"/>
              <w:rPr>
                <w:sz w:val="20"/>
                <w:szCs w:val="20"/>
                <w:lang w:val="ru-RU"/>
              </w:rPr>
            </w:pPr>
          </w:p>
        </w:tc>
        <w:tc>
          <w:tcPr>
            <w:tcW w:w="680" w:type="dxa"/>
          </w:tcPr>
          <w:p w14:paraId="1D9E0721" w14:textId="77777777" w:rsidR="00EB3174" w:rsidRPr="00781B08" w:rsidRDefault="00EB3174" w:rsidP="00D336DC">
            <w:pPr>
              <w:spacing w:line="240" w:lineRule="auto"/>
              <w:ind w:left="0" w:firstLine="0"/>
              <w:jc w:val="center"/>
              <w:rPr>
                <w:sz w:val="20"/>
                <w:szCs w:val="20"/>
                <w:lang w:val="ru-RU"/>
              </w:rPr>
            </w:pPr>
          </w:p>
        </w:tc>
        <w:tc>
          <w:tcPr>
            <w:tcW w:w="680" w:type="dxa"/>
          </w:tcPr>
          <w:p w14:paraId="52843868" w14:textId="5491A726" w:rsidR="00EB3174" w:rsidRPr="00540088" w:rsidRDefault="00EB3174" w:rsidP="00D336DC">
            <w:pPr>
              <w:spacing w:line="240" w:lineRule="auto"/>
              <w:ind w:left="0" w:firstLine="0"/>
              <w:jc w:val="center"/>
              <w:rPr>
                <w:sz w:val="20"/>
                <w:szCs w:val="20"/>
                <w:lang w:val="en-US"/>
              </w:rPr>
            </w:pPr>
          </w:p>
        </w:tc>
        <w:tc>
          <w:tcPr>
            <w:tcW w:w="680" w:type="dxa"/>
          </w:tcPr>
          <w:p w14:paraId="3574C932" w14:textId="7AB2C22A"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5C574DB7" w14:textId="77777777" w:rsidR="00EB3174" w:rsidRPr="00781B08" w:rsidRDefault="00EB3174" w:rsidP="00D336DC">
            <w:pPr>
              <w:spacing w:line="240" w:lineRule="auto"/>
              <w:ind w:left="0" w:firstLine="0"/>
              <w:jc w:val="center"/>
              <w:rPr>
                <w:sz w:val="20"/>
                <w:szCs w:val="20"/>
                <w:lang w:val="ru-RU"/>
              </w:rPr>
            </w:pPr>
          </w:p>
        </w:tc>
        <w:tc>
          <w:tcPr>
            <w:tcW w:w="680" w:type="dxa"/>
          </w:tcPr>
          <w:p w14:paraId="1C4D5B6C" w14:textId="77777777" w:rsidR="00EB3174" w:rsidRPr="00781B08" w:rsidRDefault="00EB3174" w:rsidP="00D336DC">
            <w:pPr>
              <w:spacing w:line="240" w:lineRule="auto"/>
              <w:ind w:left="0" w:firstLine="0"/>
              <w:jc w:val="center"/>
              <w:rPr>
                <w:sz w:val="20"/>
                <w:szCs w:val="20"/>
                <w:lang w:val="ru-RU"/>
              </w:rPr>
            </w:pPr>
          </w:p>
        </w:tc>
        <w:tc>
          <w:tcPr>
            <w:tcW w:w="680" w:type="dxa"/>
          </w:tcPr>
          <w:p w14:paraId="5EB8EDF6" w14:textId="77777777" w:rsidR="00EB3174" w:rsidRPr="00781B08" w:rsidRDefault="00EB3174" w:rsidP="00D336DC">
            <w:pPr>
              <w:spacing w:line="240" w:lineRule="auto"/>
              <w:ind w:left="0" w:firstLine="0"/>
              <w:jc w:val="center"/>
              <w:rPr>
                <w:sz w:val="20"/>
                <w:szCs w:val="20"/>
                <w:lang w:val="ru-RU"/>
              </w:rPr>
            </w:pPr>
          </w:p>
        </w:tc>
        <w:tc>
          <w:tcPr>
            <w:tcW w:w="680" w:type="dxa"/>
          </w:tcPr>
          <w:p w14:paraId="778DEB41" w14:textId="77777777" w:rsidR="00EB3174" w:rsidRPr="00781B08" w:rsidRDefault="00EB3174" w:rsidP="00D336DC">
            <w:pPr>
              <w:spacing w:line="240" w:lineRule="auto"/>
              <w:ind w:left="0" w:firstLine="0"/>
              <w:jc w:val="center"/>
              <w:rPr>
                <w:sz w:val="20"/>
                <w:szCs w:val="20"/>
                <w:lang w:val="ru-RU"/>
              </w:rPr>
            </w:pPr>
          </w:p>
        </w:tc>
        <w:tc>
          <w:tcPr>
            <w:tcW w:w="680" w:type="dxa"/>
          </w:tcPr>
          <w:p w14:paraId="1A87043E" w14:textId="77777777" w:rsidR="00EB3174" w:rsidRPr="00781B08" w:rsidRDefault="00EB3174" w:rsidP="00D336DC">
            <w:pPr>
              <w:spacing w:line="240" w:lineRule="auto"/>
              <w:ind w:left="0" w:firstLine="0"/>
              <w:jc w:val="center"/>
              <w:rPr>
                <w:sz w:val="20"/>
                <w:szCs w:val="20"/>
                <w:lang w:val="ru-RU"/>
              </w:rPr>
            </w:pPr>
          </w:p>
        </w:tc>
        <w:tc>
          <w:tcPr>
            <w:tcW w:w="680" w:type="dxa"/>
          </w:tcPr>
          <w:p w14:paraId="48BA7A17" w14:textId="77777777" w:rsidR="00EB3174" w:rsidRPr="00781B08" w:rsidRDefault="00EB3174" w:rsidP="00D336DC">
            <w:pPr>
              <w:spacing w:line="240" w:lineRule="auto"/>
              <w:ind w:left="0" w:firstLine="0"/>
              <w:jc w:val="center"/>
              <w:rPr>
                <w:sz w:val="20"/>
                <w:szCs w:val="20"/>
                <w:lang w:val="ru-RU"/>
              </w:rPr>
            </w:pPr>
          </w:p>
        </w:tc>
        <w:tc>
          <w:tcPr>
            <w:tcW w:w="680" w:type="dxa"/>
          </w:tcPr>
          <w:p w14:paraId="34EAADB5" w14:textId="77777777" w:rsidR="00EB3174" w:rsidRPr="00781B08" w:rsidRDefault="00EB3174" w:rsidP="00D336DC">
            <w:pPr>
              <w:spacing w:line="240" w:lineRule="auto"/>
              <w:ind w:left="0" w:firstLine="0"/>
              <w:jc w:val="center"/>
              <w:rPr>
                <w:sz w:val="20"/>
                <w:szCs w:val="20"/>
                <w:lang w:val="ru-RU"/>
              </w:rPr>
            </w:pPr>
          </w:p>
        </w:tc>
        <w:tc>
          <w:tcPr>
            <w:tcW w:w="680" w:type="dxa"/>
          </w:tcPr>
          <w:p w14:paraId="2F6ECF94" w14:textId="77777777" w:rsidR="00EB3174" w:rsidRPr="00781B08" w:rsidRDefault="00EB3174" w:rsidP="00D336DC">
            <w:pPr>
              <w:spacing w:line="240" w:lineRule="auto"/>
              <w:ind w:left="0" w:firstLine="0"/>
              <w:jc w:val="center"/>
              <w:rPr>
                <w:sz w:val="20"/>
                <w:szCs w:val="20"/>
                <w:lang w:val="ru-RU"/>
              </w:rPr>
            </w:pPr>
          </w:p>
        </w:tc>
      </w:tr>
      <w:tr w:rsidR="00EB3174" w:rsidRPr="00781B08" w14:paraId="4091B27A" w14:textId="77777777" w:rsidTr="003A7096">
        <w:trPr>
          <w:trHeight w:val="284"/>
          <w:jc w:val="center"/>
        </w:trPr>
        <w:tc>
          <w:tcPr>
            <w:tcW w:w="680" w:type="dxa"/>
          </w:tcPr>
          <w:p w14:paraId="10443C8D" w14:textId="67EA422B" w:rsidR="00EB3174" w:rsidRPr="00781B08" w:rsidRDefault="00EB3174" w:rsidP="00D336DC">
            <w:pPr>
              <w:spacing w:line="240" w:lineRule="auto"/>
              <w:ind w:left="0" w:firstLine="0"/>
              <w:jc w:val="center"/>
              <w:rPr>
                <w:sz w:val="20"/>
                <w:szCs w:val="20"/>
                <w:lang w:val="ru-RU"/>
              </w:rPr>
            </w:pPr>
            <w:r>
              <w:rPr>
                <w:sz w:val="20"/>
                <w:szCs w:val="20"/>
                <w:lang w:val="ru-RU"/>
              </w:rPr>
              <w:t>ОК19</w:t>
            </w:r>
          </w:p>
        </w:tc>
        <w:tc>
          <w:tcPr>
            <w:tcW w:w="680" w:type="dxa"/>
          </w:tcPr>
          <w:p w14:paraId="24D3B8E7" w14:textId="10403D57" w:rsidR="00EB3174" w:rsidRPr="00781B08" w:rsidRDefault="00EB3174" w:rsidP="00D336DC">
            <w:pPr>
              <w:spacing w:line="240" w:lineRule="auto"/>
              <w:ind w:left="0" w:firstLine="0"/>
              <w:jc w:val="center"/>
              <w:rPr>
                <w:sz w:val="20"/>
                <w:szCs w:val="20"/>
                <w:lang w:val="ru-RU"/>
              </w:rPr>
            </w:pPr>
          </w:p>
        </w:tc>
        <w:tc>
          <w:tcPr>
            <w:tcW w:w="680" w:type="dxa"/>
          </w:tcPr>
          <w:p w14:paraId="69693AED" w14:textId="77777777" w:rsidR="00EB3174" w:rsidRPr="00781B08" w:rsidRDefault="00EB3174" w:rsidP="00D336DC">
            <w:pPr>
              <w:spacing w:line="240" w:lineRule="auto"/>
              <w:ind w:left="0" w:firstLine="0"/>
              <w:jc w:val="center"/>
              <w:rPr>
                <w:sz w:val="20"/>
                <w:szCs w:val="20"/>
                <w:lang w:val="ru-RU"/>
              </w:rPr>
            </w:pPr>
          </w:p>
        </w:tc>
        <w:tc>
          <w:tcPr>
            <w:tcW w:w="680" w:type="dxa"/>
          </w:tcPr>
          <w:p w14:paraId="05067B1B" w14:textId="77777777" w:rsidR="00EB3174" w:rsidRPr="00781B08" w:rsidRDefault="00EB3174" w:rsidP="00D336DC">
            <w:pPr>
              <w:spacing w:line="240" w:lineRule="auto"/>
              <w:ind w:left="0" w:firstLine="0"/>
              <w:jc w:val="center"/>
              <w:rPr>
                <w:sz w:val="20"/>
                <w:szCs w:val="20"/>
                <w:lang w:val="ru-RU"/>
              </w:rPr>
            </w:pPr>
          </w:p>
        </w:tc>
        <w:tc>
          <w:tcPr>
            <w:tcW w:w="680" w:type="dxa"/>
          </w:tcPr>
          <w:p w14:paraId="64AD6896" w14:textId="77777777" w:rsidR="00EB3174" w:rsidRPr="00781B08" w:rsidRDefault="00EB3174" w:rsidP="00D336DC">
            <w:pPr>
              <w:spacing w:line="240" w:lineRule="auto"/>
              <w:ind w:left="0" w:firstLine="0"/>
              <w:jc w:val="center"/>
              <w:rPr>
                <w:sz w:val="20"/>
                <w:szCs w:val="20"/>
                <w:lang w:val="ru-RU"/>
              </w:rPr>
            </w:pPr>
          </w:p>
        </w:tc>
        <w:tc>
          <w:tcPr>
            <w:tcW w:w="680" w:type="dxa"/>
          </w:tcPr>
          <w:p w14:paraId="6B924205" w14:textId="77777777" w:rsidR="00EB3174" w:rsidRPr="00781B08" w:rsidRDefault="00EB3174" w:rsidP="00D336DC">
            <w:pPr>
              <w:spacing w:line="240" w:lineRule="auto"/>
              <w:ind w:left="0" w:firstLine="0"/>
              <w:jc w:val="center"/>
              <w:rPr>
                <w:sz w:val="20"/>
                <w:szCs w:val="20"/>
                <w:lang w:val="ru-RU"/>
              </w:rPr>
            </w:pPr>
          </w:p>
        </w:tc>
        <w:tc>
          <w:tcPr>
            <w:tcW w:w="680" w:type="dxa"/>
          </w:tcPr>
          <w:p w14:paraId="64FB997F" w14:textId="77777777" w:rsidR="00EB3174" w:rsidRPr="00781B08" w:rsidRDefault="00EB3174" w:rsidP="00D336DC">
            <w:pPr>
              <w:spacing w:line="240" w:lineRule="auto"/>
              <w:ind w:left="0" w:firstLine="0"/>
              <w:jc w:val="center"/>
              <w:rPr>
                <w:sz w:val="20"/>
                <w:szCs w:val="20"/>
                <w:lang w:val="ru-RU"/>
              </w:rPr>
            </w:pPr>
          </w:p>
        </w:tc>
        <w:tc>
          <w:tcPr>
            <w:tcW w:w="680" w:type="dxa"/>
          </w:tcPr>
          <w:p w14:paraId="233C9BB1" w14:textId="77777777" w:rsidR="00EB3174" w:rsidRPr="00781B08" w:rsidRDefault="00EB3174" w:rsidP="00D336DC">
            <w:pPr>
              <w:spacing w:line="240" w:lineRule="auto"/>
              <w:ind w:left="0" w:firstLine="0"/>
              <w:jc w:val="center"/>
              <w:rPr>
                <w:sz w:val="20"/>
                <w:szCs w:val="20"/>
                <w:lang w:val="ru-RU"/>
              </w:rPr>
            </w:pPr>
          </w:p>
        </w:tc>
        <w:tc>
          <w:tcPr>
            <w:tcW w:w="680" w:type="dxa"/>
          </w:tcPr>
          <w:p w14:paraId="672DA71F" w14:textId="77777777" w:rsidR="00EB3174" w:rsidRPr="00781B08" w:rsidRDefault="00EB3174" w:rsidP="00D336DC">
            <w:pPr>
              <w:spacing w:line="240" w:lineRule="auto"/>
              <w:ind w:left="0" w:firstLine="0"/>
              <w:jc w:val="center"/>
              <w:rPr>
                <w:sz w:val="20"/>
                <w:szCs w:val="20"/>
                <w:lang w:val="ru-RU"/>
              </w:rPr>
            </w:pPr>
          </w:p>
        </w:tc>
        <w:tc>
          <w:tcPr>
            <w:tcW w:w="680" w:type="dxa"/>
          </w:tcPr>
          <w:p w14:paraId="5D713796" w14:textId="72C631FF" w:rsidR="00EB3174" w:rsidRPr="00540088" w:rsidRDefault="00EB3174" w:rsidP="00D336DC">
            <w:pPr>
              <w:spacing w:line="240" w:lineRule="auto"/>
              <w:ind w:left="0" w:firstLine="0"/>
              <w:jc w:val="center"/>
              <w:rPr>
                <w:sz w:val="20"/>
                <w:szCs w:val="20"/>
                <w:lang w:val="en-US"/>
              </w:rPr>
            </w:pPr>
          </w:p>
        </w:tc>
        <w:tc>
          <w:tcPr>
            <w:tcW w:w="680" w:type="dxa"/>
          </w:tcPr>
          <w:p w14:paraId="5B6E61D6" w14:textId="36CFC11D"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34AC419C" w14:textId="77777777" w:rsidR="00EB3174" w:rsidRPr="00781B08" w:rsidRDefault="00EB3174" w:rsidP="00D336DC">
            <w:pPr>
              <w:spacing w:line="240" w:lineRule="auto"/>
              <w:ind w:left="0" w:firstLine="0"/>
              <w:jc w:val="center"/>
              <w:rPr>
                <w:sz w:val="20"/>
                <w:szCs w:val="20"/>
                <w:lang w:val="ru-RU"/>
              </w:rPr>
            </w:pPr>
          </w:p>
        </w:tc>
        <w:tc>
          <w:tcPr>
            <w:tcW w:w="680" w:type="dxa"/>
          </w:tcPr>
          <w:p w14:paraId="4F5DC29B" w14:textId="77777777" w:rsidR="00EB3174" w:rsidRPr="00781B08" w:rsidRDefault="00EB3174" w:rsidP="00D336DC">
            <w:pPr>
              <w:spacing w:line="240" w:lineRule="auto"/>
              <w:ind w:left="0" w:firstLine="0"/>
              <w:jc w:val="center"/>
              <w:rPr>
                <w:sz w:val="20"/>
                <w:szCs w:val="20"/>
                <w:lang w:val="ru-RU"/>
              </w:rPr>
            </w:pPr>
          </w:p>
        </w:tc>
        <w:tc>
          <w:tcPr>
            <w:tcW w:w="680" w:type="dxa"/>
          </w:tcPr>
          <w:p w14:paraId="5AFF9258" w14:textId="77777777" w:rsidR="00EB3174" w:rsidRPr="00781B08" w:rsidRDefault="00EB3174" w:rsidP="00D336DC">
            <w:pPr>
              <w:spacing w:line="240" w:lineRule="auto"/>
              <w:ind w:left="0" w:firstLine="0"/>
              <w:jc w:val="center"/>
              <w:rPr>
                <w:sz w:val="20"/>
                <w:szCs w:val="20"/>
                <w:lang w:val="ru-RU"/>
              </w:rPr>
            </w:pPr>
          </w:p>
        </w:tc>
        <w:tc>
          <w:tcPr>
            <w:tcW w:w="680" w:type="dxa"/>
          </w:tcPr>
          <w:p w14:paraId="199E123D" w14:textId="77777777" w:rsidR="00EB3174" w:rsidRPr="00781B08" w:rsidRDefault="00EB3174" w:rsidP="00D336DC">
            <w:pPr>
              <w:spacing w:line="240" w:lineRule="auto"/>
              <w:ind w:left="0" w:firstLine="0"/>
              <w:jc w:val="center"/>
              <w:rPr>
                <w:sz w:val="20"/>
                <w:szCs w:val="20"/>
                <w:lang w:val="ru-RU"/>
              </w:rPr>
            </w:pPr>
          </w:p>
        </w:tc>
        <w:tc>
          <w:tcPr>
            <w:tcW w:w="680" w:type="dxa"/>
          </w:tcPr>
          <w:p w14:paraId="602E6096" w14:textId="77777777" w:rsidR="00EB3174" w:rsidRPr="00781B08" w:rsidRDefault="00EB3174" w:rsidP="00D336DC">
            <w:pPr>
              <w:spacing w:line="240" w:lineRule="auto"/>
              <w:ind w:left="0" w:firstLine="0"/>
              <w:jc w:val="center"/>
              <w:rPr>
                <w:sz w:val="20"/>
                <w:szCs w:val="20"/>
                <w:lang w:val="ru-RU"/>
              </w:rPr>
            </w:pPr>
          </w:p>
        </w:tc>
        <w:tc>
          <w:tcPr>
            <w:tcW w:w="680" w:type="dxa"/>
          </w:tcPr>
          <w:p w14:paraId="6E3C3DB2" w14:textId="77777777" w:rsidR="00EB3174" w:rsidRPr="00781B08" w:rsidRDefault="00EB3174" w:rsidP="00D336DC">
            <w:pPr>
              <w:spacing w:line="240" w:lineRule="auto"/>
              <w:ind w:left="0" w:firstLine="0"/>
              <w:jc w:val="center"/>
              <w:rPr>
                <w:sz w:val="20"/>
                <w:szCs w:val="20"/>
                <w:lang w:val="ru-RU"/>
              </w:rPr>
            </w:pPr>
          </w:p>
        </w:tc>
        <w:tc>
          <w:tcPr>
            <w:tcW w:w="680" w:type="dxa"/>
          </w:tcPr>
          <w:p w14:paraId="1817C263" w14:textId="77777777" w:rsidR="00EB3174" w:rsidRPr="00781B08" w:rsidRDefault="00EB3174" w:rsidP="00D336DC">
            <w:pPr>
              <w:spacing w:line="240" w:lineRule="auto"/>
              <w:ind w:left="0" w:firstLine="0"/>
              <w:jc w:val="center"/>
              <w:rPr>
                <w:sz w:val="20"/>
                <w:szCs w:val="20"/>
                <w:lang w:val="ru-RU"/>
              </w:rPr>
            </w:pPr>
          </w:p>
        </w:tc>
        <w:tc>
          <w:tcPr>
            <w:tcW w:w="680" w:type="dxa"/>
          </w:tcPr>
          <w:p w14:paraId="238DCE17" w14:textId="77777777" w:rsidR="00EB3174" w:rsidRPr="00781B08" w:rsidRDefault="00EB3174" w:rsidP="00D336DC">
            <w:pPr>
              <w:spacing w:line="240" w:lineRule="auto"/>
              <w:ind w:left="0" w:firstLine="0"/>
              <w:jc w:val="center"/>
              <w:rPr>
                <w:sz w:val="20"/>
                <w:szCs w:val="20"/>
                <w:lang w:val="ru-RU"/>
              </w:rPr>
            </w:pPr>
          </w:p>
        </w:tc>
      </w:tr>
      <w:tr w:rsidR="00EB3174" w:rsidRPr="00781B08" w14:paraId="10CCF25B" w14:textId="77777777" w:rsidTr="003A7096">
        <w:trPr>
          <w:trHeight w:val="284"/>
          <w:jc w:val="center"/>
        </w:trPr>
        <w:tc>
          <w:tcPr>
            <w:tcW w:w="680" w:type="dxa"/>
          </w:tcPr>
          <w:p w14:paraId="3078CE1C" w14:textId="0B899882" w:rsidR="00EB3174" w:rsidRPr="00781B08" w:rsidRDefault="00EB3174" w:rsidP="00D336DC">
            <w:pPr>
              <w:spacing w:line="240" w:lineRule="auto"/>
              <w:ind w:left="0" w:firstLine="0"/>
              <w:jc w:val="center"/>
              <w:rPr>
                <w:sz w:val="20"/>
                <w:szCs w:val="20"/>
                <w:lang w:val="ru-RU"/>
              </w:rPr>
            </w:pPr>
            <w:r>
              <w:rPr>
                <w:sz w:val="20"/>
                <w:szCs w:val="20"/>
                <w:lang w:val="ru-RU"/>
              </w:rPr>
              <w:t>ОК20</w:t>
            </w:r>
          </w:p>
        </w:tc>
        <w:tc>
          <w:tcPr>
            <w:tcW w:w="680" w:type="dxa"/>
          </w:tcPr>
          <w:p w14:paraId="2587CF35" w14:textId="7638B916" w:rsidR="00EB3174" w:rsidRPr="00781B08" w:rsidRDefault="00EB3174" w:rsidP="00D336DC">
            <w:pPr>
              <w:spacing w:line="240" w:lineRule="auto"/>
              <w:ind w:left="0" w:firstLine="0"/>
              <w:jc w:val="center"/>
              <w:rPr>
                <w:sz w:val="20"/>
                <w:szCs w:val="20"/>
                <w:lang w:val="ru-RU"/>
              </w:rPr>
            </w:pPr>
          </w:p>
        </w:tc>
        <w:tc>
          <w:tcPr>
            <w:tcW w:w="680" w:type="dxa"/>
          </w:tcPr>
          <w:p w14:paraId="6624DF38" w14:textId="77777777" w:rsidR="00EB3174" w:rsidRPr="00781B08" w:rsidRDefault="00EB3174" w:rsidP="00D336DC">
            <w:pPr>
              <w:spacing w:line="240" w:lineRule="auto"/>
              <w:ind w:left="0" w:firstLine="0"/>
              <w:jc w:val="center"/>
              <w:rPr>
                <w:sz w:val="20"/>
                <w:szCs w:val="20"/>
                <w:lang w:val="ru-RU"/>
              </w:rPr>
            </w:pPr>
          </w:p>
        </w:tc>
        <w:tc>
          <w:tcPr>
            <w:tcW w:w="680" w:type="dxa"/>
          </w:tcPr>
          <w:p w14:paraId="2F9465AD" w14:textId="77777777" w:rsidR="00EB3174" w:rsidRPr="00781B08" w:rsidRDefault="00EB3174" w:rsidP="00D336DC">
            <w:pPr>
              <w:spacing w:line="240" w:lineRule="auto"/>
              <w:ind w:left="0" w:firstLine="0"/>
              <w:jc w:val="center"/>
              <w:rPr>
                <w:sz w:val="20"/>
                <w:szCs w:val="20"/>
                <w:lang w:val="ru-RU"/>
              </w:rPr>
            </w:pPr>
          </w:p>
        </w:tc>
        <w:tc>
          <w:tcPr>
            <w:tcW w:w="680" w:type="dxa"/>
          </w:tcPr>
          <w:p w14:paraId="6B0D5AC3" w14:textId="77777777" w:rsidR="00EB3174" w:rsidRPr="00781B08" w:rsidRDefault="00EB3174" w:rsidP="00D336DC">
            <w:pPr>
              <w:spacing w:line="240" w:lineRule="auto"/>
              <w:ind w:left="0" w:firstLine="0"/>
              <w:jc w:val="center"/>
              <w:rPr>
                <w:sz w:val="20"/>
                <w:szCs w:val="20"/>
                <w:lang w:val="ru-RU"/>
              </w:rPr>
            </w:pPr>
          </w:p>
        </w:tc>
        <w:tc>
          <w:tcPr>
            <w:tcW w:w="680" w:type="dxa"/>
          </w:tcPr>
          <w:p w14:paraId="7A5FDE87" w14:textId="77777777" w:rsidR="00EB3174" w:rsidRPr="00781B08" w:rsidRDefault="00EB3174" w:rsidP="00D336DC">
            <w:pPr>
              <w:spacing w:line="240" w:lineRule="auto"/>
              <w:ind w:left="0" w:firstLine="0"/>
              <w:jc w:val="center"/>
              <w:rPr>
                <w:sz w:val="20"/>
                <w:szCs w:val="20"/>
                <w:lang w:val="ru-RU"/>
              </w:rPr>
            </w:pPr>
          </w:p>
        </w:tc>
        <w:tc>
          <w:tcPr>
            <w:tcW w:w="680" w:type="dxa"/>
          </w:tcPr>
          <w:p w14:paraId="4AE8CC44" w14:textId="77777777" w:rsidR="00EB3174" w:rsidRPr="00781B08" w:rsidRDefault="00EB3174" w:rsidP="00D336DC">
            <w:pPr>
              <w:spacing w:line="240" w:lineRule="auto"/>
              <w:ind w:left="0" w:firstLine="0"/>
              <w:jc w:val="center"/>
              <w:rPr>
                <w:sz w:val="20"/>
                <w:szCs w:val="20"/>
                <w:lang w:val="ru-RU"/>
              </w:rPr>
            </w:pPr>
          </w:p>
        </w:tc>
        <w:tc>
          <w:tcPr>
            <w:tcW w:w="680" w:type="dxa"/>
          </w:tcPr>
          <w:p w14:paraId="5FF123D8" w14:textId="77777777" w:rsidR="00EB3174" w:rsidRPr="00781B08" w:rsidRDefault="00EB3174" w:rsidP="00D336DC">
            <w:pPr>
              <w:spacing w:line="240" w:lineRule="auto"/>
              <w:ind w:left="0" w:firstLine="0"/>
              <w:jc w:val="center"/>
              <w:rPr>
                <w:sz w:val="20"/>
                <w:szCs w:val="20"/>
                <w:lang w:val="ru-RU"/>
              </w:rPr>
            </w:pPr>
          </w:p>
        </w:tc>
        <w:tc>
          <w:tcPr>
            <w:tcW w:w="680" w:type="dxa"/>
          </w:tcPr>
          <w:p w14:paraId="40F8F8D3" w14:textId="77777777" w:rsidR="00EB3174" w:rsidRPr="00781B08" w:rsidRDefault="00EB3174" w:rsidP="00D336DC">
            <w:pPr>
              <w:spacing w:line="240" w:lineRule="auto"/>
              <w:ind w:left="0" w:firstLine="0"/>
              <w:jc w:val="center"/>
              <w:rPr>
                <w:sz w:val="20"/>
                <w:szCs w:val="20"/>
                <w:lang w:val="ru-RU"/>
              </w:rPr>
            </w:pPr>
          </w:p>
        </w:tc>
        <w:tc>
          <w:tcPr>
            <w:tcW w:w="680" w:type="dxa"/>
          </w:tcPr>
          <w:p w14:paraId="2A6E8AF3" w14:textId="3878F1A2" w:rsidR="00EB3174" w:rsidRPr="00540088" w:rsidRDefault="00EB3174" w:rsidP="00D336DC">
            <w:pPr>
              <w:spacing w:line="240" w:lineRule="auto"/>
              <w:ind w:left="0" w:firstLine="0"/>
              <w:jc w:val="center"/>
              <w:rPr>
                <w:sz w:val="20"/>
                <w:szCs w:val="20"/>
                <w:lang w:val="en-US"/>
              </w:rPr>
            </w:pPr>
          </w:p>
        </w:tc>
        <w:tc>
          <w:tcPr>
            <w:tcW w:w="680" w:type="dxa"/>
          </w:tcPr>
          <w:p w14:paraId="6DD54D03" w14:textId="5B30591D"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2AF869E5" w14:textId="77777777" w:rsidR="00EB3174" w:rsidRPr="00781B08" w:rsidRDefault="00EB3174" w:rsidP="00D336DC">
            <w:pPr>
              <w:spacing w:line="240" w:lineRule="auto"/>
              <w:ind w:left="0" w:firstLine="0"/>
              <w:jc w:val="center"/>
              <w:rPr>
                <w:sz w:val="20"/>
                <w:szCs w:val="20"/>
                <w:lang w:val="ru-RU"/>
              </w:rPr>
            </w:pPr>
          </w:p>
        </w:tc>
        <w:tc>
          <w:tcPr>
            <w:tcW w:w="680" w:type="dxa"/>
          </w:tcPr>
          <w:p w14:paraId="17034F22" w14:textId="77777777" w:rsidR="00EB3174" w:rsidRPr="00781B08" w:rsidRDefault="00EB3174" w:rsidP="00D336DC">
            <w:pPr>
              <w:spacing w:line="240" w:lineRule="auto"/>
              <w:ind w:left="0" w:firstLine="0"/>
              <w:jc w:val="center"/>
              <w:rPr>
                <w:sz w:val="20"/>
                <w:szCs w:val="20"/>
                <w:lang w:val="ru-RU"/>
              </w:rPr>
            </w:pPr>
          </w:p>
        </w:tc>
        <w:tc>
          <w:tcPr>
            <w:tcW w:w="680" w:type="dxa"/>
          </w:tcPr>
          <w:p w14:paraId="74FF9621" w14:textId="77777777" w:rsidR="00EB3174" w:rsidRPr="00781B08" w:rsidRDefault="00EB3174" w:rsidP="00D336DC">
            <w:pPr>
              <w:spacing w:line="240" w:lineRule="auto"/>
              <w:ind w:left="0" w:firstLine="0"/>
              <w:jc w:val="center"/>
              <w:rPr>
                <w:sz w:val="20"/>
                <w:szCs w:val="20"/>
                <w:lang w:val="ru-RU"/>
              </w:rPr>
            </w:pPr>
          </w:p>
        </w:tc>
        <w:tc>
          <w:tcPr>
            <w:tcW w:w="680" w:type="dxa"/>
          </w:tcPr>
          <w:p w14:paraId="0C2F5478" w14:textId="77777777" w:rsidR="00EB3174" w:rsidRPr="00781B08" w:rsidRDefault="00EB3174" w:rsidP="00D336DC">
            <w:pPr>
              <w:spacing w:line="240" w:lineRule="auto"/>
              <w:ind w:left="0" w:firstLine="0"/>
              <w:jc w:val="center"/>
              <w:rPr>
                <w:sz w:val="20"/>
                <w:szCs w:val="20"/>
                <w:lang w:val="ru-RU"/>
              </w:rPr>
            </w:pPr>
          </w:p>
        </w:tc>
        <w:tc>
          <w:tcPr>
            <w:tcW w:w="680" w:type="dxa"/>
          </w:tcPr>
          <w:p w14:paraId="0EC84967" w14:textId="77777777" w:rsidR="00EB3174" w:rsidRPr="00781B08" w:rsidRDefault="00EB3174" w:rsidP="00D336DC">
            <w:pPr>
              <w:spacing w:line="240" w:lineRule="auto"/>
              <w:ind w:left="0" w:firstLine="0"/>
              <w:jc w:val="center"/>
              <w:rPr>
                <w:sz w:val="20"/>
                <w:szCs w:val="20"/>
                <w:lang w:val="ru-RU"/>
              </w:rPr>
            </w:pPr>
          </w:p>
        </w:tc>
        <w:tc>
          <w:tcPr>
            <w:tcW w:w="680" w:type="dxa"/>
          </w:tcPr>
          <w:p w14:paraId="34B4A4AC" w14:textId="77777777" w:rsidR="00EB3174" w:rsidRPr="00781B08" w:rsidRDefault="00EB3174" w:rsidP="00D336DC">
            <w:pPr>
              <w:spacing w:line="240" w:lineRule="auto"/>
              <w:ind w:left="0" w:firstLine="0"/>
              <w:jc w:val="center"/>
              <w:rPr>
                <w:sz w:val="20"/>
                <w:szCs w:val="20"/>
                <w:lang w:val="ru-RU"/>
              </w:rPr>
            </w:pPr>
          </w:p>
        </w:tc>
        <w:tc>
          <w:tcPr>
            <w:tcW w:w="680" w:type="dxa"/>
          </w:tcPr>
          <w:p w14:paraId="111E336D" w14:textId="77777777" w:rsidR="00EB3174" w:rsidRPr="00781B08" w:rsidRDefault="00EB3174" w:rsidP="00D336DC">
            <w:pPr>
              <w:spacing w:line="240" w:lineRule="auto"/>
              <w:ind w:left="0" w:firstLine="0"/>
              <w:jc w:val="center"/>
              <w:rPr>
                <w:sz w:val="20"/>
                <w:szCs w:val="20"/>
                <w:lang w:val="ru-RU"/>
              </w:rPr>
            </w:pPr>
          </w:p>
        </w:tc>
        <w:tc>
          <w:tcPr>
            <w:tcW w:w="680" w:type="dxa"/>
          </w:tcPr>
          <w:p w14:paraId="2869ED33" w14:textId="77777777" w:rsidR="00EB3174" w:rsidRPr="00781B08" w:rsidRDefault="00EB3174" w:rsidP="00D336DC">
            <w:pPr>
              <w:spacing w:line="240" w:lineRule="auto"/>
              <w:ind w:left="0" w:firstLine="0"/>
              <w:jc w:val="center"/>
              <w:rPr>
                <w:sz w:val="20"/>
                <w:szCs w:val="20"/>
                <w:lang w:val="ru-RU"/>
              </w:rPr>
            </w:pPr>
          </w:p>
        </w:tc>
      </w:tr>
      <w:tr w:rsidR="00EB3174" w:rsidRPr="00781B08" w14:paraId="43582317" w14:textId="77777777" w:rsidTr="003A7096">
        <w:trPr>
          <w:trHeight w:val="284"/>
          <w:jc w:val="center"/>
        </w:trPr>
        <w:tc>
          <w:tcPr>
            <w:tcW w:w="680" w:type="dxa"/>
          </w:tcPr>
          <w:p w14:paraId="217A56CA" w14:textId="218B9302" w:rsidR="00EB3174" w:rsidRPr="00781B08" w:rsidRDefault="00EB3174" w:rsidP="00D336DC">
            <w:pPr>
              <w:spacing w:line="240" w:lineRule="auto"/>
              <w:ind w:left="0" w:firstLine="0"/>
              <w:jc w:val="center"/>
              <w:rPr>
                <w:sz w:val="20"/>
                <w:szCs w:val="20"/>
                <w:lang w:val="ru-RU"/>
              </w:rPr>
            </w:pPr>
            <w:r>
              <w:rPr>
                <w:sz w:val="20"/>
                <w:szCs w:val="20"/>
                <w:lang w:val="ru-RU"/>
              </w:rPr>
              <w:t>ОК21</w:t>
            </w:r>
          </w:p>
        </w:tc>
        <w:tc>
          <w:tcPr>
            <w:tcW w:w="680" w:type="dxa"/>
          </w:tcPr>
          <w:p w14:paraId="6D605307" w14:textId="121632FD" w:rsidR="00EB3174" w:rsidRPr="00781B08" w:rsidRDefault="00EB3174" w:rsidP="00D336DC">
            <w:pPr>
              <w:spacing w:line="240" w:lineRule="auto"/>
              <w:ind w:left="0" w:firstLine="0"/>
              <w:jc w:val="center"/>
              <w:rPr>
                <w:sz w:val="20"/>
                <w:szCs w:val="20"/>
                <w:lang w:val="ru-RU"/>
              </w:rPr>
            </w:pPr>
          </w:p>
        </w:tc>
        <w:tc>
          <w:tcPr>
            <w:tcW w:w="680" w:type="dxa"/>
          </w:tcPr>
          <w:p w14:paraId="235E36F8" w14:textId="77777777" w:rsidR="00EB3174" w:rsidRPr="00781B08" w:rsidRDefault="00EB3174" w:rsidP="00D336DC">
            <w:pPr>
              <w:spacing w:line="240" w:lineRule="auto"/>
              <w:ind w:left="0" w:firstLine="0"/>
              <w:jc w:val="center"/>
              <w:rPr>
                <w:sz w:val="20"/>
                <w:szCs w:val="20"/>
                <w:lang w:val="ru-RU"/>
              </w:rPr>
            </w:pPr>
          </w:p>
        </w:tc>
        <w:tc>
          <w:tcPr>
            <w:tcW w:w="680" w:type="dxa"/>
          </w:tcPr>
          <w:p w14:paraId="706F92A5" w14:textId="77777777" w:rsidR="00EB3174" w:rsidRPr="00781B08" w:rsidRDefault="00EB3174" w:rsidP="00D336DC">
            <w:pPr>
              <w:spacing w:line="240" w:lineRule="auto"/>
              <w:ind w:left="0" w:firstLine="0"/>
              <w:jc w:val="center"/>
              <w:rPr>
                <w:sz w:val="20"/>
                <w:szCs w:val="20"/>
                <w:lang w:val="ru-RU"/>
              </w:rPr>
            </w:pPr>
          </w:p>
        </w:tc>
        <w:tc>
          <w:tcPr>
            <w:tcW w:w="680" w:type="dxa"/>
          </w:tcPr>
          <w:p w14:paraId="0359B9E2" w14:textId="77777777" w:rsidR="00EB3174" w:rsidRPr="00781B08" w:rsidRDefault="00EB3174" w:rsidP="00D336DC">
            <w:pPr>
              <w:spacing w:line="240" w:lineRule="auto"/>
              <w:ind w:left="0" w:firstLine="0"/>
              <w:jc w:val="center"/>
              <w:rPr>
                <w:sz w:val="20"/>
                <w:szCs w:val="20"/>
                <w:lang w:val="ru-RU"/>
              </w:rPr>
            </w:pPr>
          </w:p>
        </w:tc>
        <w:tc>
          <w:tcPr>
            <w:tcW w:w="680" w:type="dxa"/>
          </w:tcPr>
          <w:p w14:paraId="243CC2FC" w14:textId="77777777" w:rsidR="00EB3174" w:rsidRPr="00781B08" w:rsidRDefault="00EB3174" w:rsidP="00D336DC">
            <w:pPr>
              <w:spacing w:line="240" w:lineRule="auto"/>
              <w:ind w:left="0" w:firstLine="0"/>
              <w:jc w:val="center"/>
              <w:rPr>
                <w:sz w:val="20"/>
                <w:szCs w:val="20"/>
                <w:lang w:val="ru-RU"/>
              </w:rPr>
            </w:pPr>
          </w:p>
        </w:tc>
        <w:tc>
          <w:tcPr>
            <w:tcW w:w="680" w:type="dxa"/>
          </w:tcPr>
          <w:p w14:paraId="4A10F3A5" w14:textId="77777777" w:rsidR="00EB3174" w:rsidRPr="00781B08" w:rsidRDefault="00EB3174" w:rsidP="00D336DC">
            <w:pPr>
              <w:spacing w:line="240" w:lineRule="auto"/>
              <w:ind w:left="0" w:firstLine="0"/>
              <w:jc w:val="center"/>
              <w:rPr>
                <w:sz w:val="20"/>
                <w:szCs w:val="20"/>
                <w:lang w:val="ru-RU"/>
              </w:rPr>
            </w:pPr>
          </w:p>
        </w:tc>
        <w:tc>
          <w:tcPr>
            <w:tcW w:w="680" w:type="dxa"/>
          </w:tcPr>
          <w:p w14:paraId="075FE054" w14:textId="77777777" w:rsidR="00EB3174" w:rsidRPr="00781B08" w:rsidRDefault="00EB3174" w:rsidP="00D336DC">
            <w:pPr>
              <w:spacing w:line="240" w:lineRule="auto"/>
              <w:ind w:left="0" w:firstLine="0"/>
              <w:jc w:val="center"/>
              <w:rPr>
                <w:sz w:val="20"/>
                <w:szCs w:val="20"/>
                <w:lang w:val="ru-RU"/>
              </w:rPr>
            </w:pPr>
          </w:p>
        </w:tc>
        <w:tc>
          <w:tcPr>
            <w:tcW w:w="680" w:type="dxa"/>
          </w:tcPr>
          <w:p w14:paraId="042DB2C3" w14:textId="77777777" w:rsidR="00EB3174" w:rsidRPr="00781B08" w:rsidRDefault="00EB3174" w:rsidP="00D336DC">
            <w:pPr>
              <w:spacing w:line="240" w:lineRule="auto"/>
              <w:ind w:left="0" w:firstLine="0"/>
              <w:jc w:val="center"/>
              <w:rPr>
                <w:sz w:val="20"/>
                <w:szCs w:val="20"/>
                <w:lang w:val="ru-RU"/>
              </w:rPr>
            </w:pPr>
          </w:p>
        </w:tc>
        <w:tc>
          <w:tcPr>
            <w:tcW w:w="680" w:type="dxa"/>
          </w:tcPr>
          <w:p w14:paraId="682F97D0" w14:textId="77777777" w:rsidR="00EB3174" w:rsidRPr="00781B08" w:rsidRDefault="00EB3174" w:rsidP="00D336DC">
            <w:pPr>
              <w:spacing w:line="240" w:lineRule="auto"/>
              <w:ind w:left="0" w:firstLine="0"/>
              <w:jc w:val="center"/>
              <w:rPr>
                <w:sz w:val="20"/>
                <w:szCs w:val="20"/>
                <w:lang w:val="ru-RU"/>
              </w:rPr>
            </w:pPr>
          </w:p>
        </w:tc>
        <w:tc>
          <w:tcPr>
            <w:tcW w:w="680" w:type="dxa"/>
          </w:tcPr>
          <w:p w14:paraId="04DFF084" w14:textId="77777777" w:rsidR="00EB3174" w:rsidRPr="00781B08" w:rsidRDefault="00EB3174" w:rsidP="00D336DC">
            <w:pPr>
              <w:spacing w:line="240" w:lineRule="auto"/>
              <w:ind w:left="0" w:firstLine="0"/>
              <w:jc w:val="center"/>
              <w:rPr>
                <w:sz w:val="20"/>
                <w:szCs w:val="20"/>
                <w:lang w:val="ru-RU"/>
              </w:rPr>
            </w:pPr>
          </w:p>
        </w:tc>
        <w:tc>
          <w:tcPr>
            <w:tcW w:w="680" w:type="dxa"/>
          </w:tcPr>
          <w:p w14:paraId="1E1AA54A" w14:textId="77777777" w:rsidR="00EB3174" w:rsidRPr="00781B08" w:rsidRDefault="00EB3174" w:rsidP="00D336DC">
            <w:pPr>
              <w:spacing w:line="240" w:lineRule="auto"/>
              <w:ind w:left="0" w:firstLine="0"/>
              <w:jc w:val="center"/>
              <w:rPr>
                <w:sz w:val="20"/>
                <w:szCs w:val="20"/>
                <w:lang w:val="ru-RU"/>
              </w:rPr>
            </w:pPr>
          </w:p>
        </w:tc>
        <w:tc>
          <w:tcPr>
            <w:tcW w:w="680" w:type="dxa"/>
          </w:tcPr>
          <w:p w14:paraId="7F43B73C" w14:textId="77777777" w:rsidR="00EB3174" w:rsidRPr="00781B08" w:rsidRDefault="00EB3174" w:rsidP="00D336DC">
            <w:pPr>
              <w:spacing w:line="240" w:lineRule="auto"/>
              <w:ind w:left="0" w:firstLine="0"/>
              <w:jc w:val="center"/>
              <w:rPr>
                <w:sz w:val="20"/>
                <w:szCs w:val="20"/>
                <w:lang w:val="ru-RU"/>
              </w:rPr>
            </w:pPr>
          </w:p>
        </w:tc>
        <w:tc>
          <w:tcPr>
            <w:tcW w:w="680" w:type="dxa"/>
          </w:tcPr>
          <w:p w14:paraId="63D97134" w14:textId="77777777" w:rsidR="00EB3174" w:rsidRPr="00781B08" w:rsidRDefault="00EB3174" w:rsidP="00D336DC">
            <w:pPr>
              <w:spacing w:line="240" w:lineRule="auto"/>
              <w:ind w:left="0" w:firstLine="0"/>
              <w:jc w:val="center"/>
              <w:rPr>
                <w:sz w:val="20"/>
                <w:szCs w:val="20"/>
                <w:lang w:val="ru-RU"/>
              </w:rPr>
            </w:pPr>
          </w:p>
        </w:tc>
        <w:tc>
          <w:tcPr>
            <w:tcW w:w="680" w:type="dxa"/>
          </w:tcPr>
          <w:p w14:paraId="27D8D433" w14:textId="77777777" w:rsidR="00EB3174" w:rsidRPr="00781B08" w:rsidRDefault="00EB3174" w:rsidP="00D336DC">
            <w:pPr>
              <w:spacing w:line="240" w:lineRule="auto"/>
              <w:ind w:left="0" w:firstLine="0"/>
              <w:jc w:val="center"/>
              <w:rPr>
                <w:sz w:val="20"/>
                <w:szCs w:val="20"/>
                <w:lang w:val="ru-RU"/>
              </w:rPr>
            </w:pPr>
          </w:p>
        </w:tc>
        <w:tc>
          <w:tcPr>
            <w:tcW w:w="680" w:type="dxa"/>
          </w:tcPr>
          <w:p w14:paraId="4451691E" w14:textId="77777777" w:rsidR="00EB3174" w:rsidRPr="00781B08" w:rsidRDefault="00EB3174" w:rsidP="00D336DC">
            <w:pPr>
              <w:spacing w:line="240" w:lineRule="auto"/>
              <w:ind w:left="0" w:firstLine="0"/>
              <w:jc w:val="center"/>
              <w:rPr>
                <w:sz w:val="20"/>
                <w:szCs w:val="20"/>
                <w:lang w:val="ru-RU"/>
              </w:rPr>
            </w:pPr>
          </w:p>
        </w:tc>
        <w:tc>
          <w:tcPr>
            <w:tcW w:w="680" w:type="dxa"/>
          </w:tcPr>
          <w:p w14:paraId="023A6D68" w14:textId="00DE8960" w:rsidR="00EB3174" w:rsidRPr="008B69FB" w:rsidRDefault="008B69FB" w:rsidP="00D336DC">
            <w:pPr>
              <w:spacing w:line="240" w:lineRule="auto"/>
              <w:ind w:left="0" w:firstLine="0"/>
              <w:jc w:val="center"/>
              <w:rPr>
                <w:sz w:val="20"/>
                <w:szCs w:val="20"/>
                <w:lang w:val="en-US"/>
              </w:rPr>
            </w:pPr>
            <w:r>
              <w:rPr>
                <w:sz w:val="20"/>
                <w:szCs w:val="20"/>
                <w:lang w:val="en-US"/>
              </w:rPr>
              <w:t>+</w:t>
            </w:r>
          </w:p>
        </w:tc>
        <w:tc>
          <w:tcPr>
            <w:tcW w:w="680" w:type="dxa"/>
          </w:tcPr>
          <w:p w14:paraId="1683E987" w14:textId="12DAA035" w:rsidR="00EB3174" w:rsidRPr="00781B08" w:rsidRDefault="00EB3174" w:rsidP="00D336DC">
            <w:pPr>
              <w:spacing w:line="240" w:lineRule="auto"/>
              <w:ind w:left="0" w:firstLine="0"/>
              <w:jc w:val="center"/>
              <w:rPr>
                <w:sz w:val="20"/>
                <w:szCs w:val="20"/>
                <w:lang w:val="ru-RU"/>
              </w:rPr>
            </w:pPr>
          </w:p>
        </w:tc>
        <w:tc>
          <w:tcPr>
            <w:tcW w:w="680" w:type="dxa"/>
          </w:tcPr>
          <w:p w14:paraId="3D22D14E" w14:textId="77777777" w:rsidR="00EB3174" w:rsidRPr="00781B08" w:rsidRDefault="00EB3174" w:rsidP="00D336DC">
            <w:pPr>
              <w:spacing w:line="240" w:lineRule="auto"/>
              <w:ind w:left="0" w:firstLine="0"/>
              <w:jc w:val="center"/>
              <w:rPr>
                <w:sz w:val="20"/>
                <w:szCs w:val="20"/>
                <w:lang w:val="ru-RU"/>
              </w:rPr>
            </w:pPr>
          </w:p>
        </w:tc>
      </w:tr>
      <w:tr w:rsidR="00EB3174" w:rsidRPr="00781B08" w14:paraId="4453C283" w14:textId="77777777" w:rsidTr="003A7096">
        <w:trPr>
          <w:trHeight w:val="284"/>
          <w:jc w:val="center"/>
        </w:trPr>
        <w:tc>
          <w:tcPr>
            <w:tcW w:w="680" w:type="dxa"/>
          </w:tcPr>
          <w:p w14:paraId="274712DB" w14:textId="42418DA5" w:rsidR="00EB3174" w:rsidRPr="00781B08" w:rsidRDefault="00EB3174" w:rsidP="00D336DC">
            <w:pPr>
              <w:spacing w:line="240" w:lineRule="auto"/>
              <w:ind w:left="0" w:firstLine="0"/>
              <w:jc w:val="center"/>
              <w:rPr>
                <w:sz w:val="20"/>
                <w:szCs w:val="20"/>
                <w:lang w:val="ru-RU"/>
              </w:rPr>
            </w:pPr>
            <w:r>
              <w:rPr>
                <w:sz w:val="20"/>
                <w:szCs w:val="20"/>
                <w:lang w:val="ru-RU"/>
              </w:rPr>
              <w:t>ОК22</w:t>
            </w:r>
          </w:p>
        </w:tc>
        <w:tc>
          <w:tcPr>
            <w:tcW w:w="680" w:type="dxa"/>
          </w:tcPr>
          <w:p w14:paraId="6CAB2BCE" w14:textId="680C45A1" w:rsidR="00EB3174" w:rsidRPr="00781B08" w:rsidRDefault="00EB3174" w:rsidP="00D336DC">
            <w:pPr>
              <w:spacing w:line="240" w:lineRule="auto"/>
              <w:ind w:left="0" w:firstLine="0"/>
              <w:jc w:val="center"/>
              <w:rPr>
                <w:sz w:val="20"/>
                <w:szCs w:val="20"/>
                <w:lang w:val="ru-RU"/>
              </w:rPr>
            </w:pPr>
          </w:p>
        </w:tc>
        <w:tc>
          <w:tcPr>
            <w:tcW w:w="680" w:type="dxa"/>
          </w:tcPr>
          <w:p w14:paraId="7DBC6C47" w14:textId="77777777" w:rsidR="00EB3174" w:rsidRPr="00781B08" w:rsidRDefault="00EB3174" w:rsidP="00D336DC">
            <w:pPr>
              <w:spacing w:line="240" w:lineRule="auto"/>
              <w:ind w:left="0" w:firstLine="0"/>
              <w:jc w:val="center"/>
              <w:rPr>
                <w:sz w:val="20"/>
                <w:szCs w:val="20"/>
                <w:lang w:val="ru-RU"/>
              </w:rPr>
            </w:pPr>
          </w:p>
        </w:tc>
        <w:tc>
          <w:tcPr>
            <w:tcW w:w="680" w:type="dxa"/>
          </w:tcPr>
          <w:p w14:paraId="4092D61B" w14:textId="77777777" w:rsidR="00EB3174" w:rsidRPr="00781B08" w:rsidRDefault="00EB3174" w:rsidP="00D336DC">
            <w:pPr>
              <w:spacing w:line="240" w:lineRule="auto"/>
              <w:ind w:left="0" w:firstLine="0"/>
              <w:jc w:val="center"/>
              <w:rPr>
                <w:sz w:val="20"/>
                <w:szCs w:val="20"/>
                <w:lang w:val="ru-RU"/>
              </w:rPr>
            </w:pPr>
          </w:p>
        </w:tc>
        <w:tc>
          <w:tcPr>
            <w:tcW w:w="680" w:type="dxa"/>
          </w:tcPr>
          <w:p w14:paraId="5C2C9C74" w14:textId="77777777" w:rsidR="00EB3174" w:rsidRPr="00781B08" w:rsidRDefault="00EB3174" w:rsidP="00D336DC">
            <w:pPr>
              <w:spacing w:line="240" w:lineRule="auto"/>
              <w:ind w:left="0" w:firstLine="0"/>
              <w:jc w:val="center"/>
              <w:rPr>
                <w:sz w:val="20"/>
                <w:szCs w:val="20"/>
                <w:lang w:val="ru-RU"/>
              </w:rPr>
            </w:pPr>
          </w:p>
        </w:tc>
        <w:tc>
          <w:tcPr>
            <w:tcW w:w="680" w:type="dxa"/>
          </w:tcPr>
          <w:p w14:paraId="367AF565" w14:textId="77777777" w:rsidR="00EB3174" w:rsidRPr="00781B08" w:rsidRDefault="00EB3174" w:rsidP="00D336DC">
            <w:pPr>
              <w:spacing w:line="240" w:lineRule="auto"/>
              <w:ind w:left="0" w:firstLine="0"/>
              <w:jc w:val="center"/>
              <w:rPr>
                <w:sz w:val="20"/>
                <w:szCs w:val="20"/>
                <w:lang w:val="ru-RU"/>
              </w:rPr>
            </w:pPr>
          </w:p>
        </w:tc>
        <w:tc>
          <w:tcPr>
            <w:tcW w:w="680" w:type="dxa"/>
          </w:tcPr>
          <w:p w14:paraId="2624E2B5" w14:textId="77777777" w:rsidR="00EB3174" w:rsidRPr="00781B08" w:rsidRDefault="00EB3174" w:rsidP="00D336DC">
            <w:pPr>
              <w:spacing w:line="240" w:lineRule="auto"/>
              <w:ind w:left="0" w:firstLine="0"/>
              <w:jc w:val="center"/>
              <w:rPr>
                <w:sz w:val="20"/>
                <w:szCs w:val="20"/>
                <w:lang w:val="ru-RU"/>
              </w:rPr>
            </w:pPr>
          </w:p>
        </w:tc>
        <w:tc>
          <w:tcPr>
            <w:tcW w:w="680" w:type="dxa"/>
          </w:tcPr>
          <w:p w14:paraId="701A0A60" w14:textId="77777777" w:rsidR="00EB3174" w:rsidRPr="00781B08" w:rsidRDefault="00EB3174" w:rsidP="00D336DC">
            <w:pPr>
              <w:spacing w:line="240" w:lineRule="auto"/>
              <w:ind w:left="0" w:firstLine="0"/>
              <w:jc w:val="center"/>
              <w:rPr>
                <w:sz w:val="20"/>
                <w:szCs w:val="20"/>
                <w:lang w:val="ru-RU"/>
              </w:rPr>
            </w:pPr>
          </w:p>
        </w:tc>
        <w:tc>
          <w:tcPr>
            <w:tcW w:w="680" w:type="dxa"/>
          </w:tcPr>
          <w:p w14:paraId="320CEFCD" w14:textId="77777777" w:rsidR="00EB3174" w:rsidRPr="00781B08" w:rsidRDefault="00EB3174" w:rsidP="00D336DC">
            <w:pPr>
              <w:spacing w:line="240" w:lineRule="auto"/>
              <w:ind w:left="0" w:firstLine="0"/>
              <w:jc w:val="center"/>
              <w:rPr>
                <w:sz w:val="20"/>
                <w:szCs w:val="20"/>
                <w:lang w:val="ru-RU"/>
              </w:rPr>
            </w:pPr>
          </w:p>
        </w:tc>
        <w:tc>
          <w:tcPr>
            <w:tcW w:w="680" w:type="dxa"/>
          </w:tcPr>
          <w:p w14:paraId="355846BE" w14:textId="6840C840" w:rsidR="00EB3174" w:rsidRPr="00540088" w:rsidRDefault="00EB3174" w:rsidP="00D336DC">
            <w:pPr>
              <w:spacing w:line="240" w:lineRule="auto"/>
              <w:ind w:left="0" w:firstLine="0"/>
              <w:jc w:val="center"/>
              <w:rPr>
                <w:sz w:val="20"/>
                <w:szCs w:val="20"/>
                <w:lang w:val="en-US"/>
              </w:rPr>
            </w:pPr>
          </w:p>
        </w:tc>
        <w:tc>
          <w:tcPr>
            <w:tcW w:w="680" w:type="dxa"/>
          </w:tcPr>
          <w:p w14:paraId="169EB481" w14:textId="68D796BB"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617F654B" w14:textId="77777777" w:rsidR="00EB3174" w:rsidRPr="00781B08" w:rsidRDefault="00EB3174" w:rsidP="00D336DC">
            <w:pPr>
              <w:spacing w:line="240" w:lineRule="auto"/>
              <w:ind w:left="0" w:firstLine="0"/>
              <w:jc w:val="center"/>
              <w:rPr>
                <w:sz w:val="20"/>
                <w:szCs w:val="20"/>
                <w:lang w:val="ru-RU"/>
              </w:rPr>
            </w:pPr>
          </w:p>
        </w:tc>
        <w:tc>
          <w:tcPr>
            <w:tcW w:w="680" w:type="dxa"/>
          </w:tcPr>
          <w:p w14:paraId="6F5DE36E" w14:textId="77777777" w:rsidR="00EB3174" w:rsidRPr="00781B08" w:rsidRDefault="00EB3174" w:rsidP="00D336DC">
            <w:pPr>
              <w:spacing w:line="240" w:lineRule="auto"/>
              <w:ind w:left="0" w:firstLine="0"/>
              <w:jc w:val="center"/>
              <w:rPr>
                <w:sz w:val="20"/>
                <w:szCs w:val="20"/>
                <w:lang w:val="ru-RU"/>
              </w:rPr>
            </w:pPr>
          </w:p>
        </w:tc>
        <w:tc>
          <w:tcPr>
            <w:tcW w:w="680" w:type="dxa"/>
          </w:tcPr>
          <w:p w14:paraId="7FEAF675" w14:textId="77777777" w:rsidR="00EB3174" w:rsidRPr="00781B08" w:rsidRDefault="00EB3174" w:rsidP="00D336DC">
            <w:pPr>
              <w:spacing w:line="240" w:lineRule="auto"/>
              <w:ind w:left="0" w:firstLine="0"/>
              <w:jc w:val="center"/>
              <w:rPr>
                <w:sz w:val="20"/>
                <w:szCs w:val="20"/>
                <w:lang w:val="ru-RU"/>
              </w:rPr>
            </w:pPr>
          </w:p>
        </w:tc>
        <w:tc>
          <w:tcPr>
            <w:tcW w:w="680" w:type="dxa"/>
          </w:tcPr>
          <w:p w14:paraId="73FDDE50" w14:textId="77777777" w:rsidR="00EB3174" w:rsidRPr="00781B08" w:rsidRDefault="00EB3174" w:rsidP="00D336DC">
            <w:pPr>
              <w:spacing w:line="240" w:lineRule="auto"/>
              <w:ind w:left="0" w:firstLine="0"/>
              <w:jc w:val="center"/>
              <w:rPr>
                <w:sz w:val="20"/>
                <w:szCs w:val="20"/>
                <w:lang w:val="ru-RU"/>
              </w:rPr>
            </w:pPr>
          </w:p>
        </w:tc>
        <w:tc>
          <w:tcPr>
            <w:tcW w:w="680" w:type="dxa"/>
          </w:tcPr>
          <w:p w14:paraId="6D468DFC" w14:textId="77777777" w:rsidR="00EB3174" w:rsidRPr="00781B08" w:rsidRDefault="00EB3174" w:rsidP="00D336DC">
            <w:pPr>
              <w:spacing w:line="240" w:lineRule="auto"/>
              <w:ind w:left="0" w:firstLine="0"/>
              <w:jc w:val="center"/>
              <w:rPr>
                <w:sz w:val="20"/>
                <w:szCs w:val="20"/>
                <w:lang w:val="ru-RU"/>
              </w:rPr>
            </w:pPr>
          </w:p>
        </w:tc>
        <w:tc>
          <w:tcPr>
            <w:tcW w:w="680" w:type="dxa"/>
          </w:tcPr>
          <w:p w14:paraId="46C1DE2E" w14:textId="77777777" w:rsidR="00EB3174" w:rsidRPr="00781B08" w:rsidRDefault="00EB3174" w:rsidP="00D336DC">
            <w:pPr>
              <w:spacing w:line="240" w:lineRule="auto"/>
              <w:ind w:left="0" w:firstLine="0"/>
              <w:jc w:val="center"/>
              <w:rPr>
                <w:sz w:val="20"/>
                <w:szCs w:val="20"/>
                <w:lang w:val="ru-RU"/>
              </w:rPr>
            </w:pPr>
          </w:p>
        </w:tc>
        <w:tc>
          <w:tcPr>
            <w:tcW w:w="680" w:type="dxa"/>
          </w:tcPr>
          <w:p w14:paraId="16755844" w14:textId="77777777" w:rsidR="00EB3174" w:rsidRPr="00781B08" w:rsidRDefault="00EB3174" w:rsidP="00D336DC">
            <w:pPr>
              <w:spacing w:line="240" w:lineRule="auto"/>
              <w:ind w:left="0" w:firstLine="0"/>
              <w:jc w:val="center"/>
              <w:rPr>
                <w:sz w:val="20"/>
                <w:szCs w:val="20"/>
                <w:lang w:val="ru-RU"/>
              </w:rPr>
            </w:pPr>
          </w:p>
        </w:tc>
        <w:tc>
          <w:tcPr>
            <w:tcW w:w="680" w:type="dxa"/>
          </w:tcPr>
          <w:p w14:paraId="3B39A0BB" w14:textId="77777777" w:rsidR="00EB3174" w:rsidRPr="00781B08" w:rsidRDefault="00EB3174" w:rsidP="00D336DC">
            <w:pPr>
              <w:spacing w:line="240" w:lineRule="auto"/>
              <w:ind w:left="0" w:firstLine="0"/>
              <w:jc w:val="center"/>
              <w:rPr>
                <w:sz w:val="20"/>
                <w:szCs w:val="20"/>
                <w:lang w:val="ru-RU"/>
              </w:rPr>
            </w:pPr>
          </w:p>
        </w:tc>
      </w:tr>
      <w:tr w:rsidR="00EB3174" w:rsidRPr="00781B08" w14:paraId="7C805D1B" w14:textId="77777777" w:rsidTr="003A7096">
        <w:trPr>
          <w:trHeight w:val="284"/>
          <w:jc w:val="center"/>
        </w:trPr>
        <w:tc>
          <w:tcPr>
            <w:tcW w:w="680" w:type="dxa"/>
          </w:tcPr>
          <w:p w14:paraId="5C59F919" w14:textId="0294FDF7" w:rsidR="00EB3174" w:rsidRPr="00781B08" w:rsidRDefault="00EB3174" w:rsidP="00D336DC">
            <w:pPr>
              <w:spacing w:line="240" w:lineRule="auto"/>
              <w:ind w:left="0" w:firstLine="0"/>
              <w:jc w:val="center"/>
              <w:rPr>
                <w:sz w:val="20"/>
                <w:szCs w:val="20"/>
                <w:lang w:val="ru-RU"/>
              </w:rPr>
            </w:pPr>
            <w:r>
              <w:rPr>
                <w:sz w:val="20"/>
                <w:szCs w:val="20"/>
                <w:lang w:val="ru-RU"/>
              </w:rPr>
              <w:t>ОК23</w:t>
            </w:r>
          </w:p>
        </w:tc>
        <w:tc>
          <w:tcPr>
            <w:tcW w:w="680" w:type="dxa"/>
          </w:tcPr>
          <w:p w14:paraId="02B6284D" w14:textId="33B83ED7" w:rsidR="00EB3174" w:rsidRPr="00781B08" w:rsidRDefault="00EB3174" w:rsidP="00D336DC">
            <w:pPr>
              <w:spacing w:line="240" w:lineRule="auto"/>
              <w:ind w:left="0" w:firstLine="0"/>
              <w:jc w:val="center"/>
              <w:rPr>
                <w:sz w:val="20"/>
                <w:szCs w:val="20"/>
                <w:lang w:val="ru-RU"/>
              </w:rPr>
            </w:pPr>
          </w:p>
        </w:tc>
        <w:tc>
          <w:tcPr>
            <w:tcW w:w="680" w:type="dxa"/>
          </w:tcPr>
          <w:p w14:paraId="2134BAE3" w14:textId="77777777" w:rsidR="00EB3174" w:rsidRPr="00781B08" w:rsidRDefault="00EB3174" w:rsidP="00D336DC">
            <w:pPr>
              <w:spacing w:line="240" w:lineRule="auto"/>
              <w:ind w:left="0" w:firstLine="0"/>
              <w:jc w:val="center"/>
              <w:rPr>
                <w:sz w:val="20"/>
                <w:szCs w:val="20"/>
                <w:lang w:val="ru-RU"/>
              </w:rPr>
            </w:pPr>
          </w:p>
        </w:tc>
        <w:tc>
          <w:tcPr>
            <w:tcW w:w="680" w:type="dxa"/>
          </w:tcPr>
          <w:p w14:paraId="7EF250AF" w14:textId="77777777" w:rsidR="00EB3174" w:rsidRPr="00781B08" w:rsidRDefault="00EB3174" w:rsidP="00D336DC">
            <w:pPr>
              <w:spacing w:line="240" w:lineRule="auto"/>
              <w:ind w:left="0" w:firstLine="0"/>
              <w:jc w:val="center"/>
              <w:rPr>
                <w:sz w:val="20"/>
                <w:szCs w:val="20"/>
                <w:lang w:val="ru-RU"/>
              </w:rPr>
            </w:pPr>
          </w:p>
        </w:tc>
        <w:tc>
          <w:tcPr>
            <w:tcW w:w="680" w:type="dxa"/>
          </w:tcPr>
          <w:p w14:paraId="310E3F96" w14:textId="77777777" w:rsidR="00EB3174" w:rsidRPr="00781B08" w:rsidRDefault="00EB3174" w:rsidP="00D336DC">
            <w:pPr>
              <w:spacing w:line="240" w:lineRule="auto"/>
              <w:ind w:left="0" w:firstLine="0"/>
              <w:jc w:val="center"/>
              <w:rPr>
                <w:sz w:val="20"/>
                <w:szCs w:val="20"/>
                <w:lang w:val="ru-RU"/>
              </w:rPr>
            </w:pPr>
          </w:p>
        </w:tc>
        <w:tc>
          <w:tcPr>
            <w:tcW w:w="680" w:type="dxa"/>
          </w:tcPr>
          <w:p w14:paraId="0AAA3AA2" w14:textId="77777777" w:rsidR="00EB3174" w:rsidRPr="00781B08" w:rsidRDefault="00EB3174" w:rsidP="00D336DC">
            <w:pPr>
              <w:spacing w:line="240" w:lineRule="auto"/>
              <w:ind w:left="0" w:firstLine="0"/>
              <w:jc w:val="center"/>
              <w:rPr>
                <w:sz w:val="20"/>
                <w:szCs w:val="20"/>
                <w:lang w:val="ru-RU"/>
              </w:rPr>
            </w:pPr>
          </w:p>
        </w:tc>
        <w:tc>
          <w:tcPr>
            <w:tcW w:w="680" w:type="dxa"/>
          </w:tcPr>
          <w:p w14:paraId="3F9803DC" w14:textId="77777777" w:rsidR="00EB3174" w:rsidRPr="00781B08" w:rsidRDefault="00EB3174" w:rsidP="00D336DC">
            <w:pPr>
              <w:spacing w:line="240" w:lineRule="auto"/>
              <w:ind w:left="0" w:firstLine="0"/>
              <w:jc w:val="center"/>
              <w:rPr>
                <w:sz w:val="20"/>
                <w:szCs w:val="20"/>
                <w:lang w:val="ru-RU"/>
              </w:rPr>
            </w:pPr>
          </w:p>
        </w:tc>
        <w:tc>
          <w:tcPr>
            <w:tcW w:w="680" w:type="dxa"/>
          </w:tcPr>
          <w:p w14:paraId="45D8F2CD" w14:textId="77777777" w:rsidR="00EB3174" w:rsidRPr="00781B08" w:rsidRDefault="00EB3174" w:rsidP="00D336DC">
            <w:pPr>
              <w:spacing w:line="240" w:lineRule="auto"/>
              <w:ind w:left="0" w:firstLine="0"/>
              <w:jc w:val="center"/>
              <w:rPr>
                <w:sz w:val="20"/>
                <w:szCs w:val="20"/>
                <w:lang w:val="ru-RU"/>
              </w:rPr>
            </w:pPr>
          </w:p>
        </w:tc>
        <w:tc>
          <w:tcPr>
            <w:tcW w:w="680" w:type="dxa"/>
          </w:tcPr>
          <w:p w14:paraId="2EE7812F" w14:textId="77777777" w:rsidR="00EB3174" w:rsidRPr="00781B08" w:rsidRDefault="00EB3174" w:rsidP="00D336DC">
            <w:pPr>
              <w:spacing w:line="240" w:lineRule="auto"/>
              <w:ind w:left="0" w:firstLine="0"/>
              <w:jc w:val="center"/>
              <w:rPr>
                <w:sz w:val="20"/>
                <w:szCs w:val="20"/>
                <w:lang w:val="ru-RU"/>
              </w:rPr>
            </w:pPr>
          </w:p>
        </w:tc>
        <w:tc>
          <w:tcPr>
            <w:tcW w:w="680" w:type="dxa"/>
          </w:tcPr>
          <w:p w14:paraId="0253B255" w14:textId="77777777" w:rsidR="00EB3174" w:rsidRPr="00781B08" w:rsidRDefault="00EB3174" w:rsidP="00D336DC">
            <w:pPr>
              <w:spacing w:line="240" w:lineRule="auto"/>
              <w:ind w:left="0" w:firstLine="0"/>
              <w:jc w:val="center"/>
              <w:rPr>
                <w:sz w:val="20"/>
                <w:szCs w:val="20"/>
                <w:lang w:val="ru-RU"/>
              </w:rPr>
            </w:pPr>
          </w:p>
        </w:tc>
        <w:tc>
          <w:tcPr>
            <w:tcW w:w="680" w:type="dxa"/>
          </w:tcPr>
          <w:p w14:paraId="5FED1A94" w14:textId="77777777" w:rsidR="00EB3174" w:rsidRPr="00781B08" w:rsidRDefault="00EB3174" w:rsidP="00D336DC">
            <w:pPr>
              <w:spacing w:line="240" w:lineRule="auto"/>
              <w:ind w:left="0" w:firstLine="0"/>
              <w:jc w:val="center"/>
              <w:rPr>
                <w:sz w:val="20"/>
                <w:szCs w:val="20"/>
                <w:lang w:val="ru-RU"/>
              </w:rPr>
            </w:pPr>
          </w:p>
        </w:tc>
        <w:tc>
          <w:tcPr>
            <w:tcW w:w="680" w:type="dxa"/>
          </w:tcPr>
          <w:p w14:paraId="26218659" w14:textId="77777777" w:rsidR="00EB3174" w:rsidRPr="00781B08" w:rsidRDefault="00EB3174" w:rsidP="00D336DC">
            <w:pPr>
              <w:spacing w:line="240" w:lineRule="auto"/>
              <w:ind w:left="0" w:firstLine="0"/>
              <w:jc w:val="center"/>
              <w:rPr>
                <w:sz w:val="20"/>
                <w:szCs w:val="20"/>
                <w:lang w:val="ru-RU"/>
              </w:rPr>
            </w:pPr>
          </w:p>
        </w:tc>
        <w:tc>
          <w:tcPr>
            <w:tcW w:w="680" w:type="dxa"/>
          </w:tcPr>
          <w:p w14:paraId="6F2BC1FF" w14:textId="2F5F8390" w:rsidR="00EB3174" w:rsidRPr="00781B08" w:rsidRDefault="00EB3174" w:rsidP="00D336DC">
            <w:pPr>
              <w:spacing w:line="240" w:lineRule="auto"/>
              <w:ind w:left="0" w:firstLine="0"/>
              <w:jc w:val="center"/>
              <w:rPr>
                <w:sz w:val="20"/>
                <w:szCs w:val="20"/>
                <w:lang w:val="ru-RU"/>
              </w:rPr>
            </w:pPr>
          </w:p>
        </w:tc>
        <w:tc>
          <w:tcPr>
            <w:tcW w:w="680" w:type="dxa"/>
          </w:tcPr>
          <w:p w14:paraId="7CBE4048" w14:textId="77777777" w:rsidR="00EB3174" w:rsidRPr="00781B08" w:rsidRDefault="00EB3174" w:rsidP="00D336DC">
            <w:pPr>
              <w:spacing w:line="240" w:lineRule="auto"/>
              <w:ind w:left="0" w:firstLine="0"/>
              <w:jc w:val="center"/>
              <w:rPr>
                <w:sz w:val="20"/>
                <w:szCs w:val="20"/>
                <w:lang w:val="ru-RU"/>
              </w:rPr>
            </w:pPr>
          </w:p>
        </w:tc>
        <w:tc>
          <w:tcPr>
            <w:tcW w:w="680" w:type="dxa"/>
          </w:tcPr>
          <w:p w14:paraId="29B4F2AF" w14:textId="184F2588" w:rsidR="00EB3174" w:rsidRPr="00781B08" w:rsidRDefault="00EB3174" w:rsidP="00D336DC">
            <w:pPr>
              <w:spacing w:line="240" w:lineRule="auto"/>
              <w:ind w:left="0" w:firstLine="0"/>
              <w:jc w:val="center"/>
              <w:rPr>
                <w:sz w:val="20"/>
                <w:szCs w:val="20"/>
                <w:lang w:val="ru-RU"/>
              </w:rPr>
            </w:pPr>
          </w:p>
        </w:tc>
        <w:tc>
          <w:tcPr>
            <w:tcW w:w="680" w:type="dxa"/>
          </w:tcPr>
          <w:p w14:paraId="1DCEE60A" w14:textId="77777777" w:rsidR="00EB3174" w:rsidRPr="00781B08" w:rsidRDefault="00EB3174" w:rsidP="00D336DC">
            <w:pPr>
              <w:spacing w:line="240" w:lineRule="auto"/>
              <w:ind w:left="0" w:firstLine="0"/>
              <w:jc w:val="center"/>
              <w:rPr>
                <w:sz w:val="20"/>
                <w:szCs w:val="20"/>
                <w:lang w:val="ru-RU"/>
              </w:rPr>
            </w:pPr>
          </w:p>
        </w:tc>
        <w:tc>
          <w:tcPr>
            <w:tcW w:w="680" w:type="dxa"/>
          </w:tcPr>
          <w:p w14:paraId="255BC588" w14:textId="77777777" w:rsidR="00EB3174" w:rsidRPr="00781B08" w:rsidRDefault="00EB3174" w:rsidP="00D336DC">
            <w:pPr>
              <w:spacing w:line="240" w:lineRule="auto"/>
              <w:ind w:left="0" w:firstLine="0"/>
              <w:jc w:val="center"/>
              <w:rPr>
                <w:sz w:val="20"/>
                <w:szCs w:val="20"/>
                <w:lang w:val="ru-RU"/>
              </w:rPr>
            </w:pPr>
          </w:p>
        </w:tc>
        <w:tc>
          <w:tcPr>
            <w:tcW w:w="680" w:type="dxa"/>
          </w:tcPr>
          <w:p w14:paraId="4CB5B937" w14:textId="7448CDDC" w:rsidR="00EB3174" w:rsidRPr="008B69FB" w:rsidRDefault="008B69FB" w:rsidP="00D336DC">
            <w:pPr>
              <w:spacing w:line="240" w:lineRule="auto"/>
              <w:ind w:left="0" w:firstLine="0"/>
              <w:jc w:val="center"/>
              <w:rPr>
                <w:sz w:val="20"/>
                <w:szCs w:val="20"/>
                <w:lang w:val="en-US"/>
              </w:rPr>
            </w:pPr>
            <w:r>
              <w:rPr>
                <w:sz w:val="20"/>
                <w:szCs w:val="20"/>
                <w:lang w:val="en-US"/>
              </w:rPr>
              <w:t>+</w:t>
            </w:r>
          </w:p>
        </w:tc>
        <w:tc>
          <w:tcPr>
            <w:tcW w:w="680" w:type="dxa"/>
          </w:tcPr>
          <w:p w14:paraId="73A4B5CF" w14:textId="77777777" w:rsidR="00EB3174" w:rsidRPr="00781B08" w:rsidRDefault="00EB3174" w:rsidP="00D336DC">
            <w:pPr>
              <w:spacing w:line="240" w:lineRule="auto"/>
              <w:ind w:left="0" w:firstLine="0"/>
              <w:jc w:val="center"/>
              <w:rPr>
                <w:sz w:val="20"/>
                <w:szCs w:val="20"/>
                <w:lang w:val="ru-RU"/>
              </w:rPr>
            </w:pPr>
          </w:p>
        </w:tc>
      </w:tr>
      <w:tr w:rsidR="00EB3174" w:rsidRPr="00781B08" w14:paraId="309FC24A" w14:textId="77777777" w:rsidTr="003A7096">
        <w:trPr>
          <w:trHeight w:val="284"/>
          <w:jc w:val="center"/>
        </w:trPr>
        <w:tc>
          <w:tcPr>
            <w:tcW w:w="680" w:type="dxa"/>
          </w:tcPr>
          <w:p w14:paraId="6380DD67" w14:textId="15B201C0" w:rsidR="00EB3174" w:rsidRPr="00781B08" w:rsidRDefault="00EB3174" w:rsidP="00D336DC">
            <w:pPr>
              <w:spacing w:line="240" w:lineRule="auto"/>
              <w:ind w:left="0" w:firstLine="0"/>
              <w:jc w:val="center"/>
              <w:rPr>
                <w:sz w:val="20"/>
                <w:szCs w:val="20"/>
                <w:lang w:val="ru-RU"/>
              </w:rPr>
            </w:pPr>
            <w:r>
              <w:rPr>
                <w:sz w:val="20"/>
                <w:szCs w:val="20"/>
                <w:lang w:val="ru-RU"/>
              </w:rPr>
              <w:t>ОК24</w:t>
            </w:r>
          </w:p>
        </w:tc>
        <w:tc>
          <w:tcPr>
            <w:tcW w:w="680" w:type="dxa"/>
          </w:tcPr>
          <w:p w14:paraId="61BA975A" w14:textId="0B7CD382" w:rsidR="00EB3174" w:rsidRPr="00781B08" w:rsidRDefault="00EB3174" w:rsidP="00D336DC">
            <w:pPr>
              <w:spacing w:line="240" w:lineRule="auto"/>
              <w:ind w:left="0" w:firstLine="0"/>
              <w:jc w:val="center"/>
              <w:rPr>
                <w:sz w:val="20"/>
                <w:szCs w:val="20"/>
                <w:lang w:val="ru-RU"/>
              </w:rPr>
            </w:pPr>
          </w:p>
        </w:tc>
        <w:tc>
          <w:tcPr>
            <w:tcW w:w="680" w:type="dxa"/>
          </w:tcPr>
          <w:p w14:paraId="4E4D36DB" w14:textId="77777777" w:rsidR="00EB3174" w:rsidRPr="00781B08" w:rsidRDefault="00EB3174" w:rsidP="00D336DC">
            <w:pPr>
              <w:spacing w:line="240" w:lineRule="auto"/>
              <w:ind w:left="0" w:firstLine="0"/>
              <w:jc w:val="center"/>
              <w:rPr>
                <w:sz w:val="20"/>
                <w:szCs w:val="20"/>
                <w:lang w:val="ru-RU"/>
              </w:rPr>
            </w:pPr>
          </w:p>
        </w:tc>
        <w:tc>
          <w:tcPr>
            <w:tcW w:w="680" w:type="dxa"/>
          </w:tcPr>
          <w:p w14:paraId="033E3D43" w14:textId="77777777" w:rsidR="00EB3174" w:rsidRPr="00781B08" w:rsidRDefault="00EB3174" w:rsidP="00D336DC">
            <w:pPr>
              <w:spacing w:line="240" w:lineRule="auto"/>
              <w:ind w:left="0" w:firstLine="0"/>
              <w:jc w:val="center"/>
              <w:rPr>
                <w:sz w:val="20"/>
                <w:szCs w:val="20"/>
                <w:lang w:val="ru-RU"/>
              </w:rPr>
            </w:pPr>
          </w:p>
        </w:tc>
        <w:tc>
          <w:tcPr>
            <w:tcW w:w="680" w:type="dxa"/>
          </w:tcPr>
          <w:p w14:paraId="05C0F4AE" w14:textId="77777777" w:rsidR="00EB3174" w:rsidRPr="00781B08" w:rsidRDefault="00EB3174" w:rsidP="00D336DC">
            <w:pPr>
              <w:spacing w:line="240" w:lineRule="auto"/>
              <w:ind w:left="0" w:firstLine="0"/>
              <w:jc w:val="center"/>
              <w:rPr>
                <w:sz w:val="20"/>
                <w:szCs w:val="20"/>
                <w:lang w:val="ru-RU"/>
              </w:rPr>
            </w:pPr>
          </w:p>
        </w:tc>
        <w:tc>
          <w:tcPr>
            <w:tcW w:w="680" w:type="dxa"/>
          </w:tcPr>
          <w:p w14:paraId="567779AC" w14:textId="77777777" w:rsidR="00EB3174" w:rsidRPr="00781B08" w:rsidRDefault="00EB3174" w:rsidP="00D336DC">
            <w:pPr>
              <w:spacing w:line="240" w:lineRule="auto"/>
              <w:ind w:left="0" w:firstLine="0"/>
              <w:jc w:val="center"/>
              <w:rPr>
                <w:sz w:val="20"/>
                <w:szCs w:val="20"/>
                <w:lang w:val="ru-RU"/>
              </w:rPr>
            </w:pPr>
          </w:p>
        </w:tc>
        <w:tc>
          <w:tcPr>
            <w:tcW w:w="680" w:type="dxa"/>
          </w:tcPr>
          <w:p w14:paraId="4083B0BD" w14:textId="77777777" w:rsidR="00EB3174" w:rsidRPr="00781B08" w:rsidRDefault="00EB3174" w:rsidP="00D336DC">
            <w:pPr>
              <w:spacing w:line="240" w:lineRule="auto"/>
              <w:ind w:left="0" w:firstLine="0"/>
              <w:jc w:val="center"/>
              <w:rPr>
                <w:sz w:val="20"/>
                <w:szCs w:val="20"/>
                <w:lang w:val="ru-RU"/>
              </w:rPr>
            </w:pPr>
          </w:p>
        </w:tc>
        <w:tc>
          <w:tcPr>
            <w:tcW w:w="680" w:type="dxa"/>
          </w:tcPr>
          <w:p w14:paraId="1720177B" w14:textId="77777777" w:rsidR="00EB3174" w:rsidRPr="00781B08" w:rsidRDefault="00EB3174" w:rsidP="00D336DC">
            <w:pPr>
              <w:spacing w:line="240" w:lineRule="auto"/>
              <w:ind w:left="0" w:firstLine="0"/>
              <w:jc w:val="center"/>
              <w:rPr>
                <w:sz w:val="20"/>
                <w:szCs w:val="20"/>
                <w:lang w:val="ru-RU"/>
              </w:rPr>
            </w:pPr>
          </w:p>
        </w:tc>
        <w:tc>
          <w:tcPr>
            <w:tcW w:w="680" w:type="dxa"/>
          </w:tcPr>
          <w:p w14:paraId="453194D6" w14:textId="77777777" w:rsidR="00EB3174" w:rsidRPr="00781B08" w:rsidRDefault="00EB3174" w:rsidP="00D336DC">
            <w:pPr>
              <w:spacing w:line="240" w:lineRule="auto"/>
              <w:ind w:left="0" w:firstLine="0"/>
              <w:jc w:val="center"/>
              <w:rPr>
                <w:sz w:val="20"/>
                <w:szCs w:val="20"/>
                <w:lang w:val="ru-RU"/>
              </w:rPr>
            </w:pPr>
          </w:p>
        </w:tc>
        <w:tc>
          <w:tcPr>
            <w:tcW w:w="680" w:type="dxa"/>
          </w:tcPr>
          <w:p w14:paraId="1A27B6B4" w14:textId="77777777" w:rsidR="00EB3174" w:rsidRPr="00781B08" w:rsidRDefault="00EB3174" w:rsidP="00D336DC">
            <w:pPr>
              <w:spacing w:line="240" w:lineRule="auto"/>
              <w:ind w:left="0" w:firstLine="0"/>
              <w:jc w:val="center"/>
              <w:rPr>
                <w:sz w:val="20"/>
                <w:szCs w:val="20"/>
                <w:lang w:val="ru-RU"/>
              </w:rPr>
            </w:pPr>
          </w:p>
        </w:tc>
        <w:tc>
          <w:tcPr>
            <w:tcW w:w="680" w:type="dxa"/>
          </w:tcPr>
          <w:p w14:paraId="0098CC85" w14:textId="77777777" w:rsidR="00EB3174" w:rsidRPr="00781B08" w:rsidRDefault="00EB3174" w:rsidP="00D336DC">
            <w:pPr>
              <w:spacing w:line="240" w:lineRule="auto"/>
              <w:ind w:left="0" w:firstLine="0"/>
              <w:jc w:val="center"/>
              <w:rPr>
                <w:sz w:val="20"/>
                <w:szCs w:val="20"/>
                <w:lang w:val="ru-RU"/>
              </w:rPr>
            </w:pPr>
          </w:p>
        </w:tc>
        <w:tc>
          <w:tcPr>
            <w:tcW w:w="680" w:type="dxa"/>
          </w:tcPr>
          <w:p w14:paraId="00EAB57B" w14:textId="77777777" w:rsidR="00EB3174" w:rsidRPr="00781B08" w:rsidRDefault="00EB3174" w:rsidP="00D336DC">
            <w:pPr>
              <w:spacing w:line="240" w:lineRule="auto"/>
              <w:ind w:left="0" w:firstLine="0"/>
              <w:jc w:val="center"/>
              <w:rPr>
                <w:sz w:val="20"/>
                <w:szCs w:val="20"/>
                <w:lang w:val="ru-RU"/>
              </w:rPr>
            </w:pPr>
          </w:p>
        </w:tc>
        <w:tc>
          <w:tcPr>
            <w:tcW w:w="680" w:type="dxa"/>
          </w:tcPr>
          <w:p w14:paraId="4740D4C6" w14:textId="77777777" w:rsidR="00EB3174" w:rsidRPr="00781B08" w:rsidRDefault="00EB3174" w:rsidP="00D336DC">
            <w:pPr>
              <w:spacing w:line="240" w:lineRule="auto"/>
              <w:ind w:left="0" w:firstLine="0"/>
              <w:jc w:val="center"/>
              <w:rPr>
                <w:sz w:val="20"/>
                <w:szCs w:val="20"/>
                <w:lang w:val="ru-RU"/>
              </w:rPr>
            </w:pPr>
          </w:p>
        </w:tc>
        <w:tc>
          <w:tcPr>
            <w:tcW w:w="680" w:type="dxa"/>
          </w:tcPr>
          <w:p w14:paraId="1D2F91E6" w14:textId="77777777" w:rsidR="00EB3174" w:rsidRPr="00781B08" w:rsidRDefault="00EB3174" w:rsidP="00D336DC">
            <w:pPr>
              <w:spacing w:line="240" w:lineRule="auto"/>
              <w:ind w:left="0" w:firstLine="0"/>
              <w:jc w:val="center"/>
              <w:rPr>
                <w:sz w:val="20"/>
                <w:szCs w:val="20"/>
                <w:lang w:val="ru-RU"/>
              </w:rPr>
            </w:pPr>
          </w:p>
        </w:tc>
        <w:tc>
          <w:tcPr>
            <w:tcW w:w="680" w:type="dxa"/>
          </w:tcPr>
          <w:p w14:paraId="44FCE73E" w14:textId="77777777" w:rsidR="00EB3174" w:rsidRPr="00781B08" w:rsidRDefault="00EB3174" w:rsidP="00D336DC">
            <w:pPr>
              <w:spacing w:line="240" w:lineRule="auto"/>
              <w:ind w:left="0" w:firstLine="0"/>
              <w:jc w:val="center"/>
              <w:rPr>
                <w:sz w:val="20"/>
                <w:szCs w:val="20"/>
                <w:lang w:val="ru-RU"/>
              </w:rPr>
            </w:pPr>
          </w:p>
        </w:tc>
        <w:tc>
          <w:tcPr>
            <w:tcW w:w="680" w:type="dxa"/>
          </w:tcPr>
          <w:p w14:paraId="35400253" w14:textId="77777777" w:rsidR="00EB3174" w:rsidRPr="00781B08" w:rsidRDefault="00EB3174" w:rsidP="00D336DC">
            <w:pPr>
              <w:spacing w:line="240" w:lineRule="auto"/>
              <w:ind w:left="0" w:firstLine="0"/>
              <w:jc w:val="center"/>
              <w:rPr>
                <w:sz w:val="20"/>
                <w:szCs w:val="20"/>
                <w:lang w:val="ru-RU"/>
              </w:rPr>
            </w:pPr>
          </w:p>
        </w:tc>
        <w:tc>
          <w:tcPr>
            <w:tcW w:w="680" w:type="dxa"/>
          </w:tcPr>
          <w:p w14:paraId="73A60AF5" w14:textId="77777777" w:rsidR="00EB3174" w:rsidRPr="00781B08" w:rsidRDefault="00EB3174" w:rsidP="00D336DC">
            <w:pPr>
              <w:spacing w:line="240" w:lineRule="auto"/>
              <w:ind w:left="0" w:firstLine="0"/>
              <w:jc w:val="center"/>
              <w:rPr>
                <w:sz w:val="20"/>
                <w:szCs w:val="20"/>
                <w:lang w:val="ru-RU"/>
              </w:rPr>
            </w:pPr>
          </w:p>
        </w:tc>
        <w:tc>
          <w:tcPr>
            <w:tcW w:w="680" w:type="dxa"/>
          </w:tcPr>
          <w:p w14:paraId="43FF4CEB" w14:textId="77777777" w:rsidR="00EB3174" w:rsidRPr="00781B08" w:rsidRDefault="00EB3174" w:rsidP="00D336DC">
            <w:pPr>
              <w:spacing w:line="240" w:lineRule="auto"/>
              <w:ind w:left="0" w:firstLine="0"/>
              <w:jc w:val="center"/>
              <w:rPr>
                <w:sz w:val="20"/>
                <w:szCs w:val="20"/>
                <w:lang w:val="ru-RU"/>
              </w:rPr>
            </w:pPr>
          </w:p>
        </w:tc>
        <w:tc>
          <w:tcPr>
            <w:tcW w:w="680" w:type="dxa"/>
          </w:tcPr>
          <w:p w14:paraId="71868949" w14:textId="280E74A6" w:rsidR="00EB3174" w:rsidRPr="008B69FB" w:rsidRDefault="008B69FB" w:rsidP="00D336DC">
            <w:pPr>
              <w:spacing w:line="240" w:lineRule="auto"/>
              <w:ind w:left="0" w:firstLine="0"/>
              <w:jc w:val="center"/>
              <w:rPr>
                <w:sz w:val="20"/>
                <w:szCs w:val="20"/>
                <w:lang w:val="en-US"/>
              </w:rPr>
            </w:pPr>
            <w:r>
              <w:rPr>
                <w:sz w:val="20"/>
                <w:szCs w:val="20"/>
                <w:lang w:val="en-US"/>
              </w:rPr>
              <w:t>+</w:t>
            </w:r>
          </w:p>
        </w:tc>
      </w:tr>
      <w:tr w:rsidR="00EB3174" w:rsidRPr="00781B08" w14:paraId="39E62A12" w14:textId="77777777" w:rsidTr="003A7096">
        <w:trPr>
          <w:trHeight w:val="284"/>
          <w:jc w:val="center"/>
        </w:trPr>
        <w:tc>
          <w:tcPr>
            <w:tcW w:w="680" w:type="dxa"/>
          </w:tcPr>
          <w:p w14:paraId="7BED6A45" w14:textId="674E00EE" w:rsidR="00EB3174" w:rsidRPr="00781B08" w:rsidRDefault="00EB3174" w:rsidP="00D336DC">
            <w:pPr>
              <w:spacing w:line="240" w:lineRule="auto"/>
              <w:ind w:left="0" w:firstLine="0"/>
              <w:jc w:val="center"/>
              <w:rPr>
                <w:sz w:val="20"/>
                <w:szCs w:val="20"/>
                <w:lang w:val="ru-RU"/>
              </w:rPr>
            </w:pPr>
            <w:r>
              <w:rPr>
                <w:sz w:val="20"/>
                <w:szCs w:val="20"/>
                <w:lang w:val="ru-RU"/>
              </w:rPr>
              <w:t>ОК25</w:t>
            </w:r>
          </w:p>
        </w:tc>
        <w:tc>
          <w:tcPr>
            <w:tcW w:w="680" w:type="dxa"/>
          </w:tcPr>
          <w:p w14:paraId="5E12CDA7" w14:textId="5669AC94" w:rsidR="00EB3174" w:rsidRPr="00781B08" w:rsidRDefault="00EB3174" w:rsidP="00D336DC">
            <w:pPr>
              <w:spacing w:line="240" w:lineRule="auto"/>
              <w:ind w:left="0" w:firstLine="0"/>
              <w:jc w:val="center"/>
              <w:rPr>
                <w:sz w:val="20"/>
                <w:szCs w:val="20"/>
                <w:lang w:val="ru-RU"/>
              </w:rPr>
            </w:pPr>
          </w:p>
        </w:tc>
        <w:tc>
          <w:tcPr>
            <w:tcW w:w="680" w:type="dxa"/>
          </w:tcPr>
          <w:p w14:paraId="126871C9" w14:textId="77777777" w:rsidR="00EB3174" w:rsidRPr="00781B08" w:rsidRDefault="00EB3174" w:rsidP="00D336DC">
            <w:pPr>
              <w:spacing w:line="240" w:lineRule="auto"/>
              <w:ind w:left="0" w:firstLine="0"/>
              <w:jc w:val="center"/>
              <w:rPr>
                <w:sz w:val="20"/>
                <w:szCs w:val="20"/>
                <w:lang w:val="ru-RU"/>
              </w:rPr>
            </w:pPr>
          </w:p>
        </w:tc>
        <w:tc>
          <w:tcPr>
            <w:tcW w:w="680" w:type="dxa"/>
          </w:tcPr>
          <w:p w14:paraId="4BE1F7FF" w14:textId="77777777" w:rsidR="00EB3174" w:rsidRPr="00781B08" w:rsidRDefault="00EB3174" w:rsidP="00D336DC">
            <w:pPr>
              <w:spacing w:line="240" w:lineRule="auto"/>
              <w:ind w:left="0" w:firstLine="0"/>
              <w:jc w:val="center"/>
              <w:rPr>
                <w:sz w:val="20"/>
                <w:szCs w:val="20"/>
                <w:lang w:val="ru-RU"/>
              </w:rPr>
            </w:pPr>
          </w:p>
        </w:tc>
        <w:tc>
          <w:tcPr>
            <w:tcW w:w="680" w:type="dxa"/>
          </w:tcPr>
          <w:p w14:paraId="36F3D285" w14:textId="77777777" w:rsidR="00EB3174" w:rsidRPr="00781B08" w:rsidRDefault="00EB3174" w:rsidP="00D336DC">
            <w:pPr>
              <w:spacing w:line="240" w:lineRule="auto"/>
              <w:ind w:left="0" w:firstLine="0"/>
              <w:jc w:val="center"/>
              <w:rPr>
                <w:sz w:val="20"/>
                <w:szCs w:val="20"/>
                <w:lang w:val="ru-RU"/>
              </w:rPr>
            </w:pPr>
          </w:p>
        </w:tc>
        <w:tc>
          <w:tcPr>
            <w:tcW w:w="680" w:type="dxa"/>
          </w:tcPr>
          <w:p w14:paraId="42E00CD6" w14:textId="77777777" w:rsidR="00EB3174" w:rsidRPr="00781B08" w:rsidRDefault="00EB3174" w:rsidP="00D336DC">
            <w:pPr>
              <w:spacing w:line="240" w:lineRule="auto"/>
              <w:ind w:left="0" w:firstLine="0"/>
              <w:jc w:val="center"/>
              <w:rPr>
                <w:sz w:val="20"/>
                <w:szCs w:val="20"/>
                <w:lang w:val="ru-RU"/>
              </w:rPr>
            </w:pPr>
          </w:p>
        </w:tc>
        <w:tc>
          <w:tcPr>
            <w:tcW w:w="680" w:type="dxa"/>
          </w:tcPr>
          <w:p w14:paraId="28594363" w14:textId="77777777" w:rsidR="00EB3174" w:rsidRPr="00781B08" w:rsidRDefault="00EB3174" w:rsidP="00D336DC">
            <w:pPr>
              <w:spacing w:line="240" w:lineRule="auto"/>
              <w:ind w:left="0" w:firstLine="0"/>
              <w:jc w:val="center"/>
              <w:rPr>
                <w:sz w:val="20"/>
                <w:szCs w:val="20"/>
                <w:lang w:val="ru-RU"/>
              </w:rPr>
            </w:pPr>
          </w:p>
        </w:tc>
        <w:tc>
          <w:tcPr>
            <w:tcW w:w="680" w:type="dxa"/>
          </w:tcPr>
          <w:p w14:paraId="037AF80C" w14:textId="77777777" w:rsidR="00EB3174" w:rsidRPr="00781B08" w:rsidRDefault="00EB3174" w:rsidP="00D336DC">
            <w:pPr>
              <w:spacing w:line="240" w:lineRule="auto"/>
              <w:ind w:left="0" w:firstLine="0"/>
              <w:jc w:val="center"/>
              <w:rPr>
                <w:sz w:val="20"/>
                <w:szCs w:val="20"/>
                <w:lang w:val="ru-RU"/>
              </w:rPr>
            </w:pPr>
          </w:p>
        </w:tc>
        <w:tc>
          <w:tcPr>
            <w:tcW w:w="680" w:type="dxa"/>
          </w:tcPr>
          <w:p w14:paraId="1F8A97FD" w14:textId="77777777" w:rsidR="00EB3174" w:rsidRPr="00781B08" w:rsidRDefault="00EB3174" w:rsidP="00D336DC">
            <w:pPr>
              <w:spacing w:line="240" w:lineRule="auto"/>
              <w:ind w:left="0" w:firstLine="0"/>
              <w:jc w:val="center"/>
              <w:rPr>
                <w:sz w:val="20"/>
                <w:szCs w:val="20"/>
                <w:lang w:val="ru-RU"/>
              </w:rPr>
            </w:pPr>
          </w:p>
        </w:tc>
        <w:tc>
          <w:tcPr>
            <w:tcW w:w="680" w:type="dxa"/>
          </w:tcPr>
          <w:p w14:paraId="22F57E28" w14:textId="77777777" w:rsidR="00EB3174" w:rsidRPr="00781B08" w:rsidRDefault="00EB3174" w:rsidP="00D336DC">
            <w:pPr>
              <w:spacing w:line="240" w:lineRule="auto"/>
              <w:ind w:left="0" w:firstLine="0"/>
              <w:jc w:val="center"/>
              <w:rPr>
                <w:sz w:val="20"/>
                <w:szCs w:val="20"/>
                <w:lang w:val="ru-RU"/>
              </w:rPr>
            </w:pPr>
          </w:p>
        </w:tc>
        <w:tc>
          <w:tcPr>
            <w:tcW w:w="680" w:type="dxa"/>
          </w:tcPr>
          <w:p w14:paraId="3EF595AE" w14:textId="77777777" w:rsidR="00EB3174" w:rsidRPr="00781B08" w:rsidRDefault="00EB3174" w:rsidP="00D336DC">
            <w:pPr>
              <w:spacing w:line="240" w:lineRule="auto"/>
              <w:ind w:left="0" w:firstLine="0"/>
              <w:jc w:val="center"/>
              <w:rPr>
                <w:sz w:val="20"/>
                <w:szCs w:val="20"/>
                <w:lang w:val="ru-RU"/>
              </w:rPr>
            </w:pPr>
          </w:p>
        </w:tc>
        <w:tc>
          <w:tcPr>
            <w:tcW w:w="680" w:type="dxa"/>
          </w:tcPr>
          <w:p w14:paraId="6E7C032F" w14:textId="77777777" w:rsidR="00EB3174" w:rsidRPr="00781B08" w:rsidRDefault="00EB3174" w:rsidP="00D336DC">
            <w:pPr>
              <w:spacing w:line="240" w:lineRule="auto"/>
              <w:ind w:left="0" w:firstLine="0"/>
              <w:jc w:val="center"/>
              <w:rPr>
                <w:sz w:val="20"/>
                <w:szCs w:val="20"/>
                <w:lang w:val="ru-RU"/>
              </w:rPr>
            </w:pPr>
          </w:p>
        </w:tc>
        <w:tc>
          <w:tcPr>
            <w:tcW w:w="680" w:type="dxa"/>
          </w:tcPr>
          <w:p w14:paraId="26930D26" w14:textId="77777777" w:rsidR="00EB3174" w:rsidRPr="00781B08" w:rsidRDefault="00EB3174" w:rsidP="00D336DC">
            <w:pPr>
              <w:spacing w:line="240" w:lineRule="auto"/>
              <w:ind w:left="0" w:firstLine="0"/>
              <w:jc w:val="center"/>
              <w:rPr>
                <w:sz w:val="20"/>
                <w:szCs w:val="20"/>
                <w:lang w:val="ru-RU"/>
              </w:rPr>
            </w:pPr>
          </w:p>
        </w:tc>
        <w:tc>
          <w:tcPr>
            <w:tcW w:w="680" w:type="dxa"/>
          </w:tcPr>
          <w:p w14:paraId="726C3402" w14:textId="6EABB2E0" w:rsidR="00EB3174" w:rsidRPr="00781B08" w:rsidRDefault="00EB3174" w:rsidP="00D336DC">
            <w:pPr>
              <w:spacing w:line="240" w:lineRule="auto"/>
              <w:ind w:left="0" w:firstLine="0"/>
              <w:jc w:val="center"/>
              <w:rPr>
                <w:sz w:val="20"/>
                <w:szCs w:val="20"/>
                <w:lang w:val="ru-RU"/>
              </w:rPr>
            </w:pPr>
          </w:p>
        </w:tc>
        <w:tc>
          <w:tcPr>
            <w:tcW w:w="680" w:type="dxa"/>
          </w:tcPr>
          <w:p w14:paraId="3C141C53" w14:textId="77777777" w:rsidR="00EB3174" w:rsidRPr="00781B08" w:rsidRDefault="00EB3174" w:rsidP="00D336DC">
            <w:pPr>
              <w:spacing w:line="240" w:lineRule="auto"/>
              <w:ind w:left="0" w:firstLine="0"/>
              <w:jc w:val="center"/>
              <w:rPr>
                <w:sz w:val="20"/>
                <w:szCs w:val="20"/>
                <w:lang w:val="ru-RU"/>
              </w:rPr>
            </w:pPr>
          </w:p>
        </w:tc>
        <w:tc>
          <w:tcPr>
            <w:tcW w:w="680" w:type="dxa"/>
          </w:tcPr>
          <w:p w14:paraId="6A8F6FB2" w14:textId="77777777" w:rsidR="00EB3174" w:rsidRPr="00781B08" w:rsidRDefault="00EB3174" w:rsidP="00D336DC">
            <w:pPr>
              <w:spacing w:line="240" w:lineRule="auto"/>
              <w:ind w:left="0" w:firstLine="0"/>
              <w:jc w:val="center"/>
              <w:rPr>
                <w:sz w:val="20"/>
                <w:szCs w:val="20"/>
                <w:lang w:val="ru-RU"/>
              </w:rPr>
            </w:pPr>
          </w:p>
        </w:tc>
        <w:tc>
          <w:tcPr>
            <w:tcW w:w="680" w:type="dxa"/>
          </w:tcPr>
          <w:p w14:paraId="1BBCEDD0" w14:textId="77777777" w:rsidR="00EB3174" w:rsidRPr="00781B08" w:rsidRDefault="00EB3174" w:rsidP="00D336DC">
            <w:pPr>
              <w:spacing w:line="240" w:lineRule="auto"/>
              <w:ind w:left="0" w:firstLine="0"/>
              <w:jc w:val="center"/>
              <w:rPr>
                <w:sz w:val="20"/>
                <w:szCs w:val="20"/>
                <w:lang w:val="ru-RU"/>
              </w:rPr>
            </w:pPr>
          </w:p>
        </w:tc>
        <w:tc>
          <w:tcPr>
            <w:tcW w:w="680" w:type="dxa"/>
          </w:tcPr>
          <w:p w14:paraId="39FBF87D" w14:textId="77777777" w:rsidR="00EB3174" w:rsidRPr="00781B08" w:rsidRDefault="00EB3174" w:rsidP="00D336DC">
            <w:pPr>
              <w:spacing w:line="240" w:lineRule="auto"/>
              <w:ind w:left="0" w:firstLine="0"/>
              <w:jc w:val="center"/>
              <w:rPr>
                <w:sz w:val="20"/>
                <w:szCs w:val="20"/>
                <w:lang w:val="ru-RU"/>
              </w:rPr>
            </w:pPr>
          </w:p>
        </w:tc>
        <w:tc>
          <w:tcPr>
            <w:tcW w:w="680" w:type="dxa"/>
          </w:tcPr>
          <w:p w14:paraId="2C80B48C" w14:textId="4D9DCFC2" w:rsidR="00EB3174" w:rsidRPr="008B69FB" w:rsidRDefault="008B69FB" w:rsidP="00D336DC">
            <w:pPr>
              <w:spacing w:line="240" w:lineRule="auto"/>
              <w:ind w:left="0" w:firstLine="0"/>
              <w:jc w:val="center"/>
              <w:rPr>
                <w:sz w:val="20"/>
                <w:szCs w:val="20"/>
                <w:lang w:val="en-US"/>
              </w:rPr>
            </w:pPr>
            <w:r>
              <w:rPr>
                <w:sz w:val="20"/>
                <w:szCs w:val="20"/>
                <w:lang w:val="en-US"/>
              </w:rPr>
              <w:t>+</w:t>
            </w:r>
          </w:p>
        </w:tc>
      </w:tr>
      <w:tr w:rsidR="00EB3174" w:rsidRPr="00781B08" w14:paraId="778F367D" w14:textId="77777777" w:rsidTr="003A7096">
        <w:trPr>
          <w:trHeight w:val="284"/>
          <w:jc w:val="center"/>
        </w:trPr>
        <w:tc>
          <w:tcPr>
            <w:tcW w:w="680" w:type="dxa"/>
          </w:tcPr>
          <w:p w14:paraId="4DE8C503" w14:textId="0D5751E1" w:rsidR="00EB3174" w:rsidRPr="00781B08" w:rsidRDefault="00EB3174" w:rsidP="00D336DC">
            <w:pPr>
              <w:spacing w:line="240" w:lineRule="auto"/>
              <w:ind w:left="0" w:firstLine="0"/>
              <w:jc w:val="center"/>
              <w:rPr>
                <w:sz w:val="20"/>
                <w:szCs w:val="20"/>
                <w:lang w:val="ru-RU"/>
              </w:rPr>
            </w:pPr>
            <w:r>
              <w:rPr>
                <w:sz w:val="20"/>
                <w:szCs w:val="20"/>
                <w:lang w:val="ru-RU"/>
              </w:rPr>
              <w:t>ОК26</w:t>
            </w:r>
          </w:p>
        </w:tc>
        <w:tc>
          <w:tcPr>
            <w:tcW w:w="680" w:type="dxa"/>
          </w:tcPr>
          <w:p w14:paraId="75DAE113" w14:textId="5D42C74E" w:rsidR="00EB3174" w:rsidRPr="00781B08" w:rsidRDefault="00EB3174" w:rsidP="00D336DC">
            <w:pPr>
              <w:spacing w:line="240" w:lineRule="auto"/>
              <w:ind w:left="0" w:firstLine="0"/>
              <w:jc w:val="center"/>
              <w:rPr>
                <w:sz w:val="20"/>
                <w:szCs w:val="20"/>
                <w:lang w:val="ru-RU"/>
              </w:rPr>
            </w:pPr>
          </w:p>
        </w:tc>
        <w:tc>
          <w:tcPr>
            <w:tcW w:w="680" w:type="dxa"/>
          </w:tcPr>
          <w:p w14:paraId="68F97FB3" w14:textId="77777777" w:rsidR="00EB3174" w:rsidRPr="00781B08" w:rsidRDefault="00EB3174" w:rsidP="00D336DC">
            <w:pPr>
              <w:spacing w:line="240" w:lineRule="auto"/>
              <w:ind w:left="0" w:firstLine="0"/>
              <w:jc w:val="center"/>
              <w:rPr>
                <w:sz w:val="20"/>
                <w:szCs w:val="20"/>
                <w:lang w:val="ru-RU"/>
              </w:rPr>
            </w:pPr>
          </w:p>
        </w:tc>
        <w:tc>
          <w:tcPr>
            <w:tcW w:w="680" w:type="dxa"/>
          </w:tcPr>
          <w:p w14:paraId="46A4E226" w14:textId="77777777" w:rsidR="00EB3174" w:rsidRPr="00781B08" w:rsidRDefault="00EB3174" w:rsidP="00D336DC">
            <w:pPr>
              <w:spacing w:line="240" w:lineRule="auto"/>
              <w:ind w:left="0" w:firstLine="0"/>
              <w:jc w:val="center"/>
              <w:rPr>
                <w:sz w:val="20"/>
                <w:szCs w:val="20"/>
                <w:lang w:val="ru-RU"/>
              </w:rPr>
            </w:pPr>
          </w:p>
        </w:tc>
        <w:tc>
          <w:tcPr>
            <w:tcW w:w="680" w:type="dxa"/>
          </w:tcPr>
          <w:p w14:paraId="3E84A9C4" w14:textId="551B98DD" w:rsidR="00EB3174" w:rsidRPr="00F428E5" w:rsidRDefault="00EB3174" w:rsidP="00D336DC">
            <w:pPr>
              <w:spacing w:line="240" w:lineRule="auto"/>
              <w:ind w:left="0" w:firstLine="0"/>
              <w:jc w:val="center"/>
              <w:rPr>
                <w:sz w:val="20"/>
                <w:szCs w:val="20"/>
                <w:lang w:val="en-US"/>
              </w:rPr>
            </w:pPr>
          </w:p>
        </w:tc>
        <w:tc>
          <w:tcPr>
            <w:tcW w:w="680" w:type="dxa"/>
          </w:tcPr>
          <w:p w14:paraId="02719581" w14:textId="77777777" w:rsidR="00EB3174" w:rsidRPr="00781B08" w:rsidRDefault="00EB3174" w:rsidP="00D336DC">
            <w:pPr>
              <w:spacing w:line="240" w:lineRule="auto"/>
              <w:ind w:left="0" w:firstLine="0"/>
              <w:jc w:val="center"/>
              <w:rPr>
                <w:sz w:val="20"/>
                <w:szCs w:val="20"/>
                <w:lang w:val="ru-RU"/>
              </w:rPr>
            </w:pPr>
          </w:p>
        </w:tc>
        <w:tc>
          <w:tcPr>
            <w:tcW w:w="680" w:type="dxa"/>
          </w:tcPr>
          <w:p w14:paraId="5A812C69" w14:textId="77777777" w:rsidR="00EB3174" w:rsidRPr="00781B08" w:rsidRDefault="00EB3174" w:rsidP="00D336DC">
            <w:pPr>
              <w:spacing w:line="240" w:lineRule="auto"/>
              <w:ind w:left="0" w:firstLine="0"/>
              <w:jc w:val="center"/>
              <w:rPr>
                <w:sz w:val="20"/>
                <w:szCs w:val="20"/>
                <w:lang w:val="ru-RU"/>
              </w:rPr>
            </w:pPr>
          </w:p>
        </w:tc>
        <w:tc>
          <w:tcPr>
            <w:tcW w:w="680" w:type="dxa"/>
          </w:tcPr>
          <w:p w14:paraId="28919AFB" w14:textId="77777777" w:rsidR="00EB3174" w:rsidRPr="00781B08" w:rsidRDefault="00EB3174" w:rsidP="00D336DC">
            <w:pPr>
              <w:spacing w:line="240" w:lineRule="auto"/>
              <w:ind w:left="0" w:firstLine="0"/>
              <w:jc w:val="center"/>
              <w:rPr>
                <w:sz w:val="20"/>
                <w:szCs w:val="20"/>
                <w:lang w:val="ru-RU"/>
              </w:rPr>
            </w:pPr>
          </w:p>
        </w:tc>
        <w:tc>
          <w:tcPr>
            <w:tcW w:w="680" w:type="dxa"/>
          </w:tcPr>
          <w:p w14:paraId="74F349B3" w14:textId="77777777" w:rsidR="00EB3174" w:rsidRPr="00781B08" w:rsidRDefault="00EB3174" w:rsidP="00D336DC">
            <w:pPr>
              <w:spacing w:line="240" w:lineRule="auto"/>
              <w:ind w:left="0" w:firstLine="0"/>
              <w:jc w:val="center"/>
              <w:rPr>
                <w:sz w:val="20"/>
                <w:szCs w:val="20"/>
                <w:lang w:val="ru-RU"/>
              </w:rPr>
            </w:pPr>
          </w:p>
        </w:tc>
        <w:tc>
          <w:tcPr>
            <w:tcW w:w="680" w:type="dxa"/>
          </w:tcPr>
          <w:p w14:paraId="345F52E9" w14:textId="77777777" w:rsidR="00EB3174" w:rsidRPr="00781B08" w:rsidRDefault="00EB3174" w:rsidP="00D336DC">
            <w:pPr>
              <w:spacing w:line="240" w:lineRule="auto"/>
              <w:ind w:left="0" w:firstLine="0"/>
              <w:jc w:val="center"/>
              <w:rPr>
                <w:sz w:val="20"/>
                <w:szCs w:val="20"/>
                <w:lang w:val="ru-RU"/>
              </w:rPr>
            </w:pPr>
          </w:p>
        </w:tc>
        <w:tc>
          <w:tcPr>
            <w:tcW w:w="680" w:type="dxa"/>
          </w:tcPr>
          <w:p w14:paraId="47FC8A4A" w14:textId="77777777" w:rsidR="00EB3174" w:rsidRPr="00781B08" w:rsidRDefault="00EB3174" w:rsidP="00D336DC">
            <w:pPr>
              <w:spacing w:line="240" w:lineRule="auto"/>
              <w:ind w:left="0" w:firstLine="0"/>
              <w:jc w:val="center"/>
              <w:rPr>
                <w:sz w:val="20"/>
                <w:szCs w:val="20"/>
                <w:lang w:val="ru-RU"/>
              </w:rPr>
            </w:pPr>
          </w:p>
        </w:tc>
        <w:tc>
          <w:tcPr>
            <w:tcW w:w="680" w:type="dxa"/>
          </w:tcPr>
          <w:p w14:paraId="3E5203F6" w14:textId="26CE583B" w:rsidR="00EB3174" w:rsidRPr="00C63069" w:rsidRDefault="00EB3174" w:rsidP="00D336DC">
            <w:pPr>
              <w:spacing w:line="240" w:lineRule="auto"/>
              <w:ind w:left="0" w:firstLine="0"/>
              <w:jc w:val="center"/>
              <w:rPr>
                <w:sz w:val="20"/>
                <w:szCs w:val="20"/>
                <w:lang w:val="en-US"/>
              </w:rPr>
            </w:pPr>
          </w:p>
        </w:tc>
        <w:tc>
          <w:tcPr>
            <w:tcW w:w="680" w:type="dxa"/>
          </w:tcPr>
          <w:p w14:paraId="6B6ECE5B" w14:textId="77777777" w:rsidR="00EB3174" w:rsidRPr="00781B08" w:rsidRDefault="00EB3174" w:rsidP="00D336DC">
            <w:pPr>
              <w:spacing w:line="240" w:lineRule="auto"/>
              <w:ind w:left="0" w:firstLine="0"/>
              <w:jc w:val="center"/>
              <w:rPr>
                <w:sz w:val="20"/>
                <w:szCs w:val="20"/>
                <w:lang w:val="ru-RU"/>
              </w:rPr>
            </w:pPr>
          </w:p>
        </w:tc>
        <w:tc>
          <w:tcPr>
            <w:tcW w:w="680" w:type="dxa"/>
          </w:tcPr>
          <w:p w14:paraId="14EF58AC" w14:textId="3028C305" w:rsidR="00EB3174" w:rsidRPr="00781B08" w:rsidRDefault="00EB3174" w:rsidP="00D336DC">
            <w:pPr>
              <w:spacing w:line="240" w:lineRule="auto"/>
              <w:ind w:left="0" w:firstLine="0"/>
              <w:jc w:val="center"/>
              <w:rPr>
                <w:sz w:val="20"/>
                <w:szCs w:val="20"/>
                <w:lang w:val="ru-RU"/>
              </w:rPr>
            </w:pPr>
          </w:p>
        </w:tc>
        <w:tc>
          <w:tcPr>
            <w:tcW w:w="680" w:type="dxa"/>
          </w:tcPr>
          <w:p w14:paraId="3D296945" w14:textId="77777777" w:rsidR="00EB3174" w:rsidRPr="00781B08" w:rsidRDefault="00EB3174" w:rsidP="00D336DC">
            <w:pPr>
              <w:spacing w:line="240" w:lineRule="auto"/>
              <w:ind w:left="0" w:firstLine="0"/>
              <w:jc w:val="center"/>
              <w:rPr>
                <w:sz w:val="20"/>
                <w:szCs w:val="20"/>
                <w:lang w:val="ru-RU"/>
              </w:rPr>
            </w:pPr>
          </w:p>
        </w:tc>
        <w:tc>
          <w:tcPr>
            <w:tcW w:w="680" w:type="dxa"/>
          </w:tcPr>
          <w:p w14:paraId="78B84B0A" w14:textId="141B92E1" w:rsidR="00EB3174" w:rsidRPr="008B69FB" w:rsidRDefault="008B69FB" w:rsidP="00D336DC">
            <w:pPr>
              <w:spacing w:line="240" w:lineRule="auto"/>
              <w:ind w:left="0" w:firstLine="0"/>
              <w:jc w:val="center"/>
              <w:rPr>
                <w:sz w:val="20"/>
                <w:szCs w:val="20"/>
                <w:lang w:val="en-US"/>
              </w:rPr>
            </w:pPr>
            <w:r>
              <w:rPr>
                <w:sz w:val="20"/>
                <w:szCs w:val="20"/>
                <w:lang w:val="en-US"/>
              </w:rPr>
              <w:t>+</w:t>
            </w:r>
          </w:p>
        </w:tc>
        <w:tc>
          <w:tcPr>
            <w:tcW w:w="680" w:type="dxa"/>
          </w:tcPr>
          <w:p w14:paraId="5123A9B4" w14:textId="4BFA3582" w:rsidR="00EB3174" w:rsidRPr="00781B08" w:rsidRDefault="00EB3174" w:rsidP="00D336DC">
            <w:pPr>
              <w:spacing w:line="240" w:lineRule="auto"/>
              <w:ind w:left="0" w:firstLine="0"/>
              <w:jc w:val="center"/>
              <w:rPr>
                <w:sz w:val="20"/>
                <w:szCs w:val="20"/>
                <w:lang w:val="ru-RU"/>
              </w:rPr>
            </w:pPr>
          </w:p>
        </w:tc>
        <w:tc>
          <w:tcPr>
            <w:tcW w:w="680" w:type="dxa"/>
          </w:tcPr>
          <w:p w14:paraId="60324DF5" w14:textId="77777777" w:rsidR="00EB3174" w:rsidRPr="00781B08" w:rsidRDefault="00EB3174" w:rsidP="00D336DC">
            <w:pPr>
              <w:spacing w:line="240" w:lineRule="auto"/>
              <w:ind w:left="0" w:firstLine="0"/>
              <w:jc w:val="center"/>
              <w:rPr>
                <w:sz w:val="20"/>
                <w:szCs w:val="20"/>
                <w:lang w:val="ru-RU"/>
              </w:rPr>
            </w:pPr>
          </w:p>
        </w:tc>
        <w:tc>
          <w:tcPr>
            <w:tcW w:w="680" w:type="dxa"/>
          </w:tcPr>
          <w:p w14:paraId="392C52A1" w14:textId="77777777" w:rsidR="00EB3174" w:rsidRPr="00781B08" w:rsidRDefault="00EB3174" w:rsidP="00D336DC">
            <w:pPr>
              <w:spacing w:line="240" w:lineRule="auto"/>
              <w:ind w:left="0" w:firstLine="0"/>
              <w:jc w:val="center"/>
              <w:rPr>
                <w:sz w:val="20"/>
                <w:szCs w:val="20"/>
                <w:lang w:val="ru-RU"/>
              </w:rPr>
            </w:pPr>
          </w:p>
        </w:tc>
      </w:tr>
      <w:tr w:rsidR="00EB3174" w:rsidRPr="00781B08" w14:paraId="6C89ADEB" w14:textId="77777777" w:rsidTr="003A7096">
        <w:trPr>
          <w:trHeight w:val="284"/>
          <w:jc w:val="center"/>
        </w:trPr>
        <w:tc>
          <w:tcPr>
            <w:tcW w:w="680" w:type="dxa"/>
          </w:tcPr>
          <w:p w14:paraId="4C2A478E" w14:textId="3E2FAFAC" w:rsidR="00EB3174" w:rsidRPr="00781B08" w:rsidRDefault="00EB3174" w:rsidP="00D336DC">
            <w:pPr>
              <w:spacing w:line="240" w:lineRule="auto"/>
              <w:ind w:left="0" w:firstLine="0"/>
              <w:jc w:val="center"/>
              <w:rPr>
                <w:sz w:val="20"/>
                <w:szCs w:val="20"/>
                <w:lang w:val="ru-RU"/>
              </w:rPr>
            </w:pPr>
            <w:r>
              <w:rPr>
                <w:sz w:val="20"/>
                <w:szCs w:val="20"/>
                <w:lang w:val="ru-RU"/>
              </w:rPr>
              <w:lastRenderedPageBreak/>
              <w:t>ОК27</w:t>
            </w:r>
          </w:p>
        </w:tc>
        <w:tc>
          <w:tcPr>
            <w:tcW w:w="680" w:type="dxa"/>
          </w:tcPr>
          <w:p w14:paraId="0D07ED07" w14:textId="16D2F106" w:rsidR="00EB3174" w:rsidRPr="00781B08" w:rsidRDefault="00EB3174" w:rsidP="00D336DC">
            <w:pPr>
              <w:spacing w:line="240" w:lineRule="auto"/>
              <w:ind w:left="0" w:firstLine="0"/>
              <w:jc w:val="center"/>
              <w:rPr>
                <w:sz w:val="20"/>
                <w:szCs w:val="20"/>
                <w:lang w:val="ru-RU"/>
              </w:rPr>
            </w:pPr>
          </w:p>
        </w:tc>
        <w:tc>
          <w:tcPr>
            <w:tcW w:w="680" w:type="dxa"/>
          </w:tcPr>
          <w:p w14:paraId="041CE23D" w14:textId="77777777" w:rsidR="00EB3174" w:rsidRPr="00781B08" w:rsidRDefault="00EB3174" w:rsidP="00D336DC">
            <w:pPr>
              <w:spacing w:line="240" w:lineRule="auto"/>
              <w:ind w:left="0" w:firstLine="0"/>
              <w:jc w:val="center"/>
              <w:rPr>
                <w:sz w:val="20"/>
                <w:szCs w:val="20"/>
                <w:lang w:val="ru-RU"/>
              </w:rPr>
            </w:pPr>
          </w:p>
        </w:tc>
        <w:tc>
          <w:tcPr>
            <w:tcW w:w="680" w:type="dxa"/>
          </w:tcPr>
          <w:p w14:paraId="631FF694" w14:textId="77777777" w:rsidR="00EB3174" w:rsidRPr="00781B08" w:rsidRDefault="00EB3174" w:rsidP="00D336DC">
            <w:pPr>
              <w:spacing w:line="240" w:lineRule="auto"/>
              <w:ind w:left="0" w:firstLine="0"/>
              <w:jc w:val="center"/>
              <w:rPr>
                <w:sz w:val="20"/>
                <w:szCs w:val="20"/>
                <w:lang w:val="ru-RU"/>
              </w:rPr>
            </w:pPr>
          </w:p>
        </w:tc>
        <w:tc>
          <w:tcPr>
            <w:tcW w:w="680" w:type="dxa"/>
          </w:tcPr>
          <w:p w14:paraId="5C43835A" w14:textId="77777777" w:rsidR="00EB3174" w:rsidRPr="00781B08" w:rsidRDefault="00EB3174" w:rsidP="00D336DC">
            <w:pPr>
              <w:spacing w:line="240" w:lineRule="auto"/>
              <w:ind w:left="0" w:firstLine="0"/>
              <w:jc w:val="center"/>
              <w:rPr>
                <w:sz w:val="20"/>
                <w:szCs w:val="20"/>
                <w:lang w:val="ru-RU"/>
              </w:rPr>
            </w:pPr>
          </w:p>
        </w:tc>
        <w:tc>
          <w:tcPr>
            <w:tcW w:w="680" w:type="dxa"/>
          </w:tcPr>
          <w:p w14:paraId="2512E9A4" w14:textId="77777777" w:rsidR="00EB3174" w:rsidRPr="00781B08" w:rsidRDefault="00EB3174" w:rsidP="00D336DC">
            <w:pPr>
              <w:spacing w:line="240" w:lineRule="auto"/>
              <w:ind w:left="0" w:firstLine="0"/>
              <w:jc w:val="center"/>
              <w:rPr>
                <w:sz w:val="20"/>
                <w:szCs w:val="20"/>
                <w:lang w:val="ru-RU"/>
              </w:rPr>
            </w:pPr>
          </w:p>
        </w:tc>
        <w:tc>
          <w:tcPr>
            <w:tcW w:w="680" w:type="dxa"/>
          </w:tcPr>
          <w:p w14:paraId="6199F92A" w14:textId="77777777" w:rsidR="00EB3174" w:rsidRPr="00781B08" w:rsidRDefault="00EB3174" w:rsidP="00D336DC">
            <w:pPr>
              <w:spacing w:line="240" w:lineRule="auto"/>
              <w:ind w:left="0" w:firstLine="0"/>
              <w:jc w:val="center"/>
              <w:rPr>
                <w:sz w:val="20"/>
                <w:szCs w:val="20"/>
                <w:lang w:val="ru-RU"/>
              </w:rPr>
            </w:pPr>
          </w:p>
        </w:tc>
        <w:tc>
          <w:tcPr>
            <w:tcW w:w="680" w:type="dxa"/>
          </w:tcPr>
          <w:p w14:paraId="6AF8B020" w14:textId="77777777" w:rsidR="00EB3174" w:rsidRPr="00781B08" w:rsidRDefault="00EB3174" w:rsidP="00D336DC">
            <w:pPr>
              <w:spacing w:line="240" w:lineRule="auto"/>
              <w:ind w:left="0" w:firstLine="0"/>
              <w:jc w:val="center"/>
              <w:rPr>
                <w:sz w:val="20"/>
                <w:szCs w:val="20"/>
                <w:lang w:val="ru-RU"/>
              </w:rPr>
            </w:pPr>
          </w:p>
        </w:tc>
        <w:tc>
          <w:tcPr>
            <w:tcW w:w="680" w:type="dxa"/>
          </w:tcPr>
          <w:p w14:paraId="61899CBB" w14:textId="77777777" w:rsidR="00EB3174" w:rsidRPr="00781B08" w:rsidRDefault="00EB3174" w:rsidP="00D336DC">
            <w:pPr>
              <w:spacing w:line="240" w:lineRule="auto"/>
              <w:ind w:left="0" w:firstLine="0"/>
              <w:jc w:val="center"/>
              <w:rPr>
                <w:sz w:val="20"/>
                <w:szCs w:val="20"/>
                <w:lang w:val="ru-RU"/>
              </w:rPr>
            </w:pPr>
          </w:p>
        </w:tc>
        <w:tc>
          <w:tcPr>
            <w:tcW w:w="680" w:type="dxa"/>
          </w:tcPr>
          <w:p w14:paraId="774E9B5B" w14:textId="77777777" w:rsidR="00EB3174" w:rsidRPr="00781B08" w:rsidRDefault="00EB3174" w:rsidP="00D336DC">
            <w:pPr>
              <w:spacing w:line="240" w:lineRule="auto"/>
              <w:ind w:left="0" w:firstLine="0"/>
              <w:jc w:val="center"/>
              <w:rPr>
                <w:sz w:val="20"/>
                <w:szCs w:val="20"/>
                <w:lang w:val="ru-RU"/>
              </w:rPr>
            </w:pPr>
          </w:p>
        </w:tc>
        <w:tc>
          <w:tcPr>
            <w:tcW w:w="680" w:type="dxa"/>
          </w:tcPr>
          <w:p w14:paraId="1DAAE1B4" w14:textId="77777777" w:rsidR="00EB3174" w:rsidRPr="00781B08" w:rsidRDefault="00EB3174" w:rsidP="00D336DC">
            <w:pPr>
              <w:spacing w:line="240" w:lineRule="auto"/>
              <w:ind w:left="0" w:firstLine="0"/>
              <w:jc w:val="center"/>
              <w:rPr>
                <w:sz w:val="20"/>
                <w:szCs w:val="20"/>
                <w:lang w:val="ru-RU"/>
              </w:rPr>
            </w:pPr>
          </w:p>
        </w:tc>
        <w:tc>
          <w:tcPr>
            <w:tcW w:w="680" w:type="dxa"/>
          </w:tcPr>
          <w:p w14:paraId="3FA182BE" w14:textId="165F9D90" w:rsidR="00EB3174" w:rsidRPr="00C63069" w:rsidRDefault="00EB3174" w:rsidP="00D336DC">
            <w:pPr>
              <w:spacing w:line="240" w:lineRule="auto"/>
              <w:ind w:left="0" w:firstLine="0"/>
              <w:jc w:val="center"/>
              <w:rPr>
                <w:sz w:val="20"/>
                <w:szCs w:val="20"/>
                <w:lang w:val="en-US"/>
              </w:rPr>
            </w:pPr>
          </w:p>
        </w:tc>
        <w:tc>
          <w:tcPr>
            <w:tcW w:w="680" w:type="dxa"/>
          </w:tcPr>
          <w:p w14:paraId="32219063" w14:textId="77777777" w:rsidR="00EB3174" w:rsidRPr="00781B08" w:rsidRDefault="00EB3174" w:rsidP="00D336DC">
            <w:pPr>
              <w:spacing w:line="240" w:lineRule="auto"/>
              <w:ind w:left="0" w:firstLine="0"/>
              <w:jc w:val="center"/>
              <w:rPr>
                <w:sz w:val="20"/>
                <w:szCs w:val="20"/>
                <w:lang w:val="ru-RU"/>
              </w:rPr>
            </w:pPr>
          </w:p>
        </w:tc>
        <w:tc>
          <w:tcPr>
            <w:tcW w:w="680" w:type="dxa"/>
          </w:tcPr>
          <w:p w14:paraId="4CACE5E1" w14:textId="13851B9D" w:rsidR="00EB3174" w:rsidRPr="00831CE4" w:rsidRDefault="00831CE4" w:rsidP="00D336DC">
            <w:pPr>
              <w:spacing w:line="240" w:lineRule="auto"/>
              <w:ind w:left="0" w:firstLine="0"/>
              <w:jc w:val="center"/>
              <w:rPr>
                <w:sz w:val="20"/>
                <w:szCs w:val="20"/>
                <w:lang w:val="en-US"/>
              </w:rPr>
            </w:pPr>
            <w:r>
              <w:rPr>
                <w:sz w:val="20"/>
                <w:szCs w:val="20"/>
                <w:lang w:val="en-US"/>
              </w:rPr>
              <w:t>+</w:t>
            </w:r>
          </w:p>
        </w:tc>
        <w:tc>
          <w:tcPr>
            <w:tcW w:w="680" w:type="dxa"/>
          </w:tcPr>
          <w:p w14:paraId="1FFBC042" w14:textId="77777777" w:rsidR="00EB3174" w:rsidRPr="00781B08" w:rsidRDefault="00EB3174" w:rsidP="00D336DC">
            <w:pPr>
              <w:spacing w:line="240" w:lineRule="auto"/>
              <w:ind w:left="0" w:firstLine="0"/>
              <w:jc w:val="center"/>
              <w:rPr>
                <w:sz w:val="20"/>
                <w:szCs w:val="20"/>
                <w:lang w:val="ru-RU"/>
              </w:rPr>
            </w:pPr>
          </w:p>
        </w:tc>
        <w:tc>
          <w:tcPr>
            <w:tcW w:w="680" w:type="dxa"/>
          </w:tcPr>
          <w:p w14:paraId="180B5D73" w14:textId="1EC4306D" w:rsidR="00EB3174" w:rsidRPr="00781B08" w:rsidRDefault="00EB3174" w:rsidP="00D336DC">
            <w:pPr>
              <w:spacing w:line="240" w:lineRule="auto"/>
              <w:ind w:left="0" w:firstLine="0"/>
              <w:jc w:val="center"/>
              <w:rPr>
                <w:sz w:val="20"/>
                <w:szCs w:val="20"/>
                <w:lang w:val="ru-RU"/>
              </w:rPr>
            </w:pPr>
          </w:p>
        </w:tc>
        <w:tc>
          <w:tcPr>
            <w:tcW w:w="680" w:type="dxa"/>
          </w:tcPr>
          <w:p w14:paraId="070CC478" w14:textId="77777777" w:rsidR="00EB3174" w:rsidRPr="00781B08" w:rsidRDefault="00EB3174" w:rsidP="00D336DC">
            <w:pPr>
              <w:spacing w:line="240" w:lineRule="auto"/>
              <w:ind w:left="0" w:firstLine="0"/>
              <w:jc w:val="center"/>
              <w:rPr>
                <w:sz w:val="20"/>
                <w:szCs w:val="20"/>
                <w:lang w:val="ru-RU"/>
              </w:rPr>
            </w:pPr>
          </w:p>
        </w:tc>
        <w:tc>
          <w:tcPr>
            <w:tcW w:w="680" w:type="dxa"/>
          </w:tcPr>
          <w:p w14:paraId="0FD9F235" w14:textId="77777777" w:rsidR="00EB3174" w:rsidRPr="00781B08" w:rsidRDefault="00EB3174" w:rsidP="00D336DC">
            <w:pPr>
              <w:spacing w:line="240" w:lineRule="auto"/>
              <w:ind w:left="0" w:firstLine="0"/>
              <w:jc w:val="center"/>
              <w:rPr>
                <w:sz w:val="20"/>
                <w:szCs w:val="20"/>
                <w:lang w:val="ru-RU"/>
              </w:rPr>
            </w:pPr>
          </w:p>
        </w:tc>
        <w:tc>
          <w:tcPr>
            <w:tcW w:w="680" w:type="dxa"/>
          </w:tcPr>
          <w:p w14:paraId="3DBB8A8B" w14:textId="77777777" w:rsidR="00EB3174" w:rsidRPr="00781B08" w:rsidRDefault="00EB3174" w:rsidP="00D336DC">
            <w:pPr>
              <w:spacing w:line="240" w:lineRule="auto"/>
              <w:ind w:left="0" w:firstLine="0"/>
              <w:jc w:val="center"/>
              <w:rPr>
                <w:sz w:val="20"/>
                <w:szCs w:val="20"/>
                <w:lang w:val="ru-RU"/>
              </w:rPr>
            </w:pPr>
          </w:p>
        </w:tc>
      </w:tr>
      <w:tr w:rsidR="00EB3174" w:rsidRPr="00781B08" w14:paraId="10F9B3F8" w14:textId="77777777" w:rsidTr="003A7096">
        <w:trPr>
          <w:trHeight w:val="284"/>
          <w:jc w:val="center"/>
        </w:trPr>
        <w:tc>
          <w:tcPr>
            <w:tcW w:w="680" w:type="dxa"/>
          </w:tcPr>
          <w:p w14:paraId="78E203E8" w14:textId="404E120C" w:rsidR="00EB3174" w:rsidRPr="00781B08" w:rsidRDefault="00EB3174" w:rsidP="00D336DC">
            <w:pPr>
              <w:spacing w:line="240" w:lineRule="auto"/>
              <w:ind w:left="0" w:firstLine="0"/>
              <w:jc w:val="center"/>
              <w:rPr>
                <w:sz w:val="20"/>
                <w:szCs w:val="20"/>
                <w:lang w:val="ru-RU"/>
              </w:rPr>
            </w:pPr>
            <w:r>
              <w:rPr>
                <w:sz w:val="20"/>
                <w:szCs w:val="20"/>
                <w:lang w:val="ru-RU"/>
              </w:rPr>
              <w:t>ОК28</w:t>
            </w:r>
          </w:p>
        </w:tc>
        <w:tc>
          <w:tcPr>
            <w:tcW w:w="680" w:type="dxa"/>
          </w:tcPr>
          <w:p w14:paraId="11BCDF15" w14:textId="2DD2AE88" w:rsidR="00EB3174" w:rsidRPr="00F428E5" w:rsidRDefault="002349D5" w:rsidP="00D336DC">
            <w:pPr>
              <w:spacing w:line="240" w:lineRule="auto"/>
              <w:ind w:left="0" w:firstLine="0"/>
              <w:jc w:val="center"/>
              <w:rPr>
                <w:sz w:val="20"/>
                <w:szCs w:val="20"/>
                <w:lang w:val="en-US"/>
              </w:rPr>
            </w:pPr>
            <w:r>
              <w:rPr>
                <w:sz w:val="20"/>
                <w:szCs w:val="20"/>
                <w:lang w:val="en-US"/>
              </w:rPr>
              <w:t>+</w:t>
            </w:r>
          </w:p>
        </w:tc>
        <w:tc>
          <w:tcPr>
            <w:tcW w:w="680" w:type="dxa"/>
          </w:tcPr>
          <w:p w14:paraId="15C6EF97" w14:textId="63AD0E54" w:rsidR="00EB3174" w:rsidRPr="00F428E5" w:rsidRDefault="00EB3174" w:rsidP="00D336DC">
            <w:pPr>
              <w:spacing w:line="240" w:lineRule="auto"/>
              <w:ind w:left="0" w:firstLine="0"/>
              <w:jc w:val="center"/>
              <w:rPr>
                <w:sz w:val="20"/>
                <w:szCs w:val="20"/>
                <w:lang w:val="en-US"/>
              </w:rPr>
            </w:pPr>
          </w:p>
        </w:tc>
        <w:tc>
          <w:tcPr>
            <w:tcW w:w="680" w:type="dxa"/>
          </w:tcPr>
          <w:p w14:paraId="0BE227DC" w14:textId="77777777" w:rsidR="00EB3174" w:rsidRPr="00781B08" w:rsidRDefault="00EB3174" w:rsidP="00D336DC">
            <w:pPr>
              <w:spacing w:line="240" w:lineRule="auto"/>
              <w:ind w:left="0" w:firstLine="0"/>
              <w:jc w:val="center"/>
              <w:rPr>
                <w:sz w:val="20"/>
                <w:szCs w:val="20"/>
                <w:lang w:val="ru-RU"/>
              </w:rPr>
            </w:pPr>
          </w:p>
        </w:tc>
        <w:tc>
          <w:tcPr>
            <w:tcW w:w="680" w:type="dxa"/>
          </w:tcPr>
          <w:p w14:paraId="7E1FD8A4" w14:textId="5C5FD64C" w:rsidR="00EB3174" w:rsidRPr="00F428E5" w:rsidRDefault="00EB3174" w:rsidP="00D336DC">
            <w:pPr>
              <w:spacing w:line="240" w:lineRule="auto"/>
              <w:ind w:left="0" w:firstLine="0"/>
              <w:jc w:val="center"/>
              <w:rPr>
                <w:sz w:val="20"/>
                <w:szCs w:val="20"/>
                <w:lang w:val="en-US"/>
              </w:rPr>
            </w:pPr>
          </w:p>
        </w:tc>
        <w:tc>
          <w:tcPr>
            <w:tcW w:w="680" w:type="dxa"/>
          </w:tcPr>
          <w:p w14:paraId="26C714D9" w14:textId="77777777" w:rsidR="00EB3174" w:rsidRPr="00781B08" w:rsidRDefault="00EB3174" w:rsidP="00D336DC">
            <w:pPr>
              <w:spacing w:line="240" w:lineRule="auto"/>
              <w:ind w:left="0" w:firstLine="0"/>
              <w:jc w:val="center"/>
              <w:rPr>
                <w:sz w:val="20"/>
                <w:szCs w:val="20"/>
                <w:lang w:val="ru-RU"/>
              </w:rPr>
            </w:pPr>
          </w:p>
        </w:tc>
        <w:tc>
          <w:tcPr>
            <w:tcW w:w="680" w:type="dxa"/>
          </w:tcPr>
          <w:p w14:paraId="3E7799AE" w14:textId="77777777" w:rsidR="00EB3174" w:rsidRPr="00781B08" w:rsidRDefault="00EB3174" w:rsidP="00D336DC">
            <w:pPr>
              <w:spacing w:line="240" w:lineRule="auto"/>
              <w:ind w:left="0" w:firstLine="0"/>
              <w:jc w:val="center"/>
              <w:rPr>
                <w:sz w:val="20"/>
                <w:szCs w:val="20"/>
                <w:lang w:val="ru-RU"/>
              </w:rPr>
            </w:pPr>
          </w:p>
        </w:tc>
        <w:tc>
          <w:tcPr>
            <w:tcW w:w="680" w:type="dxa"/>
          </w:tcPr>
          <w:p w14:paraId="0D4F81AE" w14:textId="77777777" w:rsidR="00EB3174" w:rsidRPr="00781B08" w:rsidRDefault="00EB3174" w:rsidP="00D336DC">
            <w:pPr>
              <w:spacing w:line="240" w:lineRule="auto"/>
              <w:ind w:left="0" w:firstLine="0"/>
              <w:jc w:val="center"/>
              <w:rPr>
                <w:sz w:val="20"/>
                <w:szCs w:val="20"/>
                <w:lang w:val="ru-RU"/>
              </w:rPr>
            </w:pPr>
          </w:p>
        </w:tc>
        <w:tc>
          <w:tcPr>
            <w:tcW w:w="680" w:type="dxa"/>
          </w:tcPr>
          <w:p w14:paraId="3E2E9F0B" w14:textId="77777777" w:rsidR="00EB3174" w:rsidRPr="00781B08" w:rsidRDefault="00EB3174" w:rsidP="00D336DC">
            <w:pPr>
              <w:spacing w:line="240" w:lineRule="auto"/>
              <w:ind w:left="0" w:firstLine="0"/>
              <w:jc w:val="center"/>
              <w:rPr>
                <w:sz w:val="20"/>
                <w:szCs w:val="20"/>
                <w:lang w:val="ru-RU"/>
              </w:rPr>
            </w:pPr>
          </w:p>
        </w:tc>
        <w:tc>
          <w:tcPr>
            <w:tcW w:w="680" w:type="dxa"/>
          </w:tcPr>
          <w:p w14:paraId="1D9830A1" w14:textId="77777777" w:rsidR="00EB3174" w:rsidRPr="00781B08" w:rsidRDefault="00EB3174" w:rsidP="00D336DC">
            <w:pPr>
              <w:spacing w:line="240" w:lineRule="auto"/>
              <w:ind w:left="0" w:firstLine="0"/>
              <w:jc w:val="center"/>
              <w:rPr>
                <w:sz w:val="20"/>
                <w:szCs w:val="20"/>
                <w:lang w:val="ru-RU"/>
              </w:rPr>
            </w:pPr>
          </w:p>
        </w:tc>
        <w:tc>
          <w:tcPr>
            <w:tcW w:w="680" w:type="dxa"/>
          </w:tcPr>
          <w:p w14:paraId="728E5CD6" w14:textId="77777777" w:rsidR="00EB3174" w:rsidRPr="00781B08" w:rsidRDefault="00EB3174" w:rsidP="00D336DC">
            <w:pPr>
              <w:spacing w:line="240" w:lineRule="auto"/>
              <w:ind w:left="0" w:firstLine="0"/>
              <w:jc w:val="center"/>
              <w:rPr>
                <w:sz w:val="20"/>
                <w:szCs w:val="20"/>
                <w:lang w:val="ru-RU"/>
              </w:rPr>
            </w:pPr>
          </w:p>
        </w:tc>
        <w:tc>
          <w:tcPr>
            <w:tcW w:w="680" w:type="dxa"/>
          </w:tcPr>
          <w:p w14:paraId="5A8C8177" w14:textId="77777777" w:rsidR="00EB3174" w:rsidRPr="00781B08" w:rsidRDefault="00EB3174" w:rsidP="00D336DC">
            <w:pPr>
              <w:spacing w:line="240" w:lineRule="auto"/>
              <w:ind w:left="0" w:firstLine="0"/>
              <w:jc w:val="center"/>
              <w:rPr>
                <w:sz w:val="20"/>
                <w:szCs w:val="20"/>
                <w:lang w:val="ru-RU"/>
              </w:rPr>
            </w:pPr>
          </w:p>
        </w:tc>
        <w:tc>
          <w:tcPr>
            <w:tcW w:w="680" w:type="dxa"/>
          </w:tcPr>
          <w:p w14:paraId="5B4F98A8" w14:textId="6D2C6D09" w:rsidR="00EB3174" w:rsidRPr="00781B08" w:rsidRDefault="00EB3174" w:rsidP="00D336DC">
            <w:pPr>
              <w:spacing w:line="240" w:lineRule="auto"/>
              <w:ind w:left="0" w:firstLine="0"/>
              <w:jc w:val="center"/>
              <w:rPr>
                <w:sz w:val="20"/>
                <w:szCs w:val="20"/>
                <w:lang w:val="ru-RU"/>
              </w:rPr>
            </w:pPr>
          </w:p>
        </w:tc>
        <w:tc>
          <w:tcPr>
            <w:tcW w:w="680" w:type="dxa"/>
          </w:tcPr>
          <w:p w14:paraId="17A04A7D" w14:textId="77777777" w:rsidR="00EB3174" w:rsidRPr="00781B08" w:rsidRDefault="00EB3174" w:rsidP="00D336DC">
            <w:pPr>
              <w:spacing w:line="240" w:lineRule="auto"/>
              <w:ind w:left="0" w:firstLine="0"/>
              <w:jc w:val="center"/>
              <w:rPr>
                <w:sz w:val="20"/>
                <w:szCs w:val="20"/>
                <w:lang w:val="ru-RU"/>
              </w:rPr>
            </w:pPr>
          </w:p>
        </w:tc>
        <w:tc>
          <w:tcPr>
            <w:tcW w:w="680" w:type="dxa"/>
          </w:tcPr>
          <w:p w14:paraId="7B564EA2" w14:textId="77777777" w:rsidR="00EB3174" w:rsidRPr="00781B08" w:rsidRDefault="00EB3174" w:rsidP="00D336DC">
            <w:pPr>
              <w:spacing w:line="240" w:lineRule="auto"/>
              <w:ind w:left="0" w:firstLine="0"/>
              <w:jc w:val="center"/>
              <w:rPr>
                <w:sz w:val="20"/>
                <w:szCs w:val="20"/>
                <w:lang w:val="ru-RU"/>
              </w:rPr>
            </w:pPr>
          </w:p>
        </w:tc>
        <w:tc>
          <w:tcPr>
            <w:tcW w:w="680" w:type="dxa"/>
          </w:tcPr>
          <w:p w14:paraId="3913AA04" w14:textId="77777777" w:rsidR="00EB3174" w:rsidRPr="00781B08" w:rsidRDefault="00EB3174" w:rsidP="00D336DC">
            <w:pPr>
              <w:spacing w:line="240" w:lineRule="auto"/>
              <w:ind w:left="0" w:firstLine="0"/>
              <w:jc w:val="center"/>
              <w:rPr>
                <w:sz w:val="20"/>
                <w:szCs w:val="20"/>
                <w:lang w:val="ru-RU"/>
              </w:rPr>
            </w:pPr>
          </w:p>
        </w:tc>
        <w:tc>
          <w:tcPr>
            <w:tcW w:w="680" w:type="dxa"/>
          </w:tcPr>
          <w:p w14:paraId="426E3D62" w14:textId="77777777" w:rsidR="00EB3174" w:rsidRPr="00781B08" w:rsidRDefault="00EB3174" w:rsidP="00D336DC">
            <w:pPr>
              <w:spacing w:line="240" w:lineRule="auto"/>
              <w:ind w:left="0" w:firstLine="0"/>
              <w:jc w:val="center"/>
              <w:rPr>
                <w:sz w:val="20"/>
                <w:szCs w:val="20"/>
                <w:lang w:val="ru-RU"/>
              </w:rPr>
            </w:pPr>
          </w:p>
        </w:tc>
        <w:tc>
          <w:tcPr>
            <w:tcW w:w="680" w:type="dxa"/>
          </w:tcPr>
          <w:p w14:paraId="1A35C1F4" w14:textId="77777777" w:rsidR="00EB3174" w:rsidRPr="00781B08" w:rsidRDefault="00EB3174" w:rsidP="00D336DC">
            <w:pPr>
              <w:spacing w:line="240" w:lineRule="auto"/>
              <w:ind w:left="0" w:firstLine="0"/>
              <w:jc w:val="center"/>
              <w:rPr>
                <w:sz w:val="20"/>
                <w:szCs w:val="20"/>
                <w:lang w:val="ru-RU"/>
              </w:rPr>
            </w:pPr>
          </w:p>
        </w:tc>
        <w:tc>
          <w:tcPr>
            <w:tcW w:w="680" w:type="dxa"/>
          </w:tcPr>
          <w:p w14:paraId="58CCCA9A" w14:textId="77777777" w:rsidR="00EB3174" w:rsidRPr="00781B08" w:rsidRDefault="00EB3174" w:rsidP="00D336DC">
            <w:pPr>
              <w:spacing w:line="240" w:lineRule="auto"/>
              <w:ind w:left="0" w:firstLine="0"/>
              <w:jc w:val="center"/>
              <w:rPr>
                <w:sz w:val="20"/>
                <w:szCs w:val="20"/>
                <w:lang w:val="ru-RU"/>
              </w:rPr>
            </w:pPr>
          </w:p>
        </w:tc>
      </w:tr>
      <w:tr w:rsidR="00EB3174" w:rsidRPr="00781B08" w14:paraId="7EC96E90" w14:textId="77777777" w:rsidTr="003A7096">
        <w:trPr>
          <w:trHeight w:val="284"/>
          <w:jc w:val="center"/>
        </w:trPr>
        <w:tc>
          <w:tcPr>
            <w:tcW w:w="680" w:type="dxa"/>
          </w:tcPr>
          <w:p w14:paraId="5679D9C7" w14:textId="583EE0DE" w:rsidR="00EB3174" w:rsidRPr="00781B08" w:rsidRDefault="00EB3174" w:rsidP="00D336DC">
            <w:pPr>
              <w:spacing w:line="240" w:lineRule="auto"/>
              <w:ind w:left="0" w:firstLine="0"/>
              <w:jc w:val="center"/>
              <w:rPr>
                <w:sz w:val="20"/>
                <w:szCs w:val="20"/>
                <w:lang w:val="ru-RU"/>
              </w:rPr>
            </w:pPr>
            <w:r>
              <w:rPr>
                <w:sz w:val="20"/>
                <w:szCs w:val="20"/>
                <w:lang w:val="ru-RU"/>
              </w:rPr>
              <w:t>ОК29</w:t>
            </w:r>
          </w:p>
        </w:tc>
        <w:tc>
          <w:tcPr>
            <w:tcW w:w="680" w:type="dxa"/>
          </w:tcPr>
          <w:p w14:paraId="1BA49956" w14:textId="067E6184" w:rsidR="00EB3174" w:rsidRPr="00F428E5" w:rsidRDefault="002349D5" w:rsidP="00D336DC">
            <w:pPr>
              <w:spacing w:line="240" w:lineRule="auto"/>
              <w:ind w:left="0" w:firstLine="0"/>
              <w:jc w:val="center"/>
              <w:rPr>
                <w:sz w:val="20"/>
                <w:szCs w:val="20"/>
                <w:lang w:val="en-US"/>
              </w:rPr>
            </w:pPr>
            <w:r>
              <w:rPr>
                <w:sz w:val="20"/>
                <w:szCs w:val="20"/>
                <w:lang w:val="en-US"/>
              </w:rPr>
              <w:t>+</w:t>
            </w:r>
          </w:p>
        </w:tc>
        <w:tc>
          <w:tcPr>
            <w:tcW w:w="680" w:type="dxa"/>
          </w:tcPr>
          <w:p w14:paraId="149B3D41" w14:textId="0FECE90A" w:rsidR="00EB3174" w:rsidRPr="00F428E5" w:rsidRDefault="00EB3174" w:rsidP="00D336DC">
            <w:pPr>
              <w:spacing w:line="240" w:lineRule="auto"/>
              <w:ind w:left="0" w:firstLine="0"/>
              <w:jc w:val="center"/>
              <w:rPr>
                <w:sz w:val="20"/>
                <w:szCs w:val="20"/>
                <w:lang w:val="en-US"/>
              </w:rPr>
            </w:pPr>
          </w:p>
        </w:tc>
        <w:tc>
          <w:tcPr>
            <w:tcW w:w="680" w:type="dxa"/>
          </w:tcPr>
          <w:p w14:paraId="2289A541" w14:textId="77777777" w:rsidR="00EB3174" w:rsidRPr="00781B08" w:rsidRDefault="00EB3174" w:rsidP="00D336DC">
            <w:pPr>
              <w:spacing w:line="240" w:lineRule="auto"/>
              <w:ind w:left="0" w:firstLine="0"/>
              <w:jc w:val="center"/>
              <w:rPr>
                <w:sz w:val="20"/>
                <w:szCs w:val="20"/>
                <w:lang w:val="ru-RU"/>
              </w:rPr>
            </w:pPr>
          </w:p>
        </w:tc>
        <w:tc>
          <w:tcPr>
            <w:tcW w:w="680" w:type="dxa"/>
          </w:tcPr>
          <w:p w14:paraId="159582C3" w14:textId="4FE7EFF2" w:rsidR="00EB3174" w:rsidRPr="00F428E5" w:rsidRDefault="00EB3174" w:rsidP="00D336DC">
            <w:pPr>
              <w:spacing w:line="240" w:lineRule="auto"/>
              <w:ind w:left="0" w:firstLine="0"/>
              <w:jc w:val="center"/>
              <w:rPr>
                <w:sz w:val="20"/>
                <w:szCs w:val="20"/>
                <w:lang w:val="en-US"/>
              </w:rPr>
            </w:pPr>
          </w:p>
        </w:tc>
        <w:tc>
          <w:tcPr>
            <w:tcW w:w="680" w:type="dxa"/>
          </w:tcPr>
          <w:p w14:paraId="23C625A5" w14:textId="77777777" w:rsidR="00EB3174" w:rsidRPr="00781B08" w:rsidRDefault="00EB3174" w:rsidP="00D336DC">
            <w:pPr>
              <w:spacing w:line="240" w:lineRule="auto"/>
              <w:ind w:left="0" w:firstLine="0"/>
              <w:jc w:val="center"/>
              <w:rPr>
                <w:sz w:val="20"/>
                <w:szCs w:val="20"/>
                <w:lang w:val="ru-RU"/>
              </w:rPr>
            </w:pPr>
          </w:p>
        </w:tc>
        <w:tc>
          <w:tcPr>
            <w:tcW w:w="680" w:type="dxa"/>
          </w:tcPr>
          <w:p w14:paraId="039EE444" w14:textId="77777777" w:rsidR="00EB3174" w:rsidRPr="00781B08" w:rsidRDefault="00EB3174" w:rsidP="00D336DC">
            <w:pPr>
              <w:spacing w:line="240" w:lineRule="auto"/>
              <w:ind w:left="0" w:firstLine="0"/>
              <w:jc w:val="center"/>
              <w:rPr>
                <w:sz w:val="20"/>
                <w:szCs w:val="20"/>
                <w:lang w:val="ru-RU"/>
              </w:rPr>
            </w:pPr>
          </w:p>
        </w:tc>
        <w:tc>
          <w:tcPr>
            <w:tcW w:w="680" w:type="dxa"/>
          </w:tcPr>
          <w:p w14:paraId="01A7B676" w14:textId="77777777" w:rsidR="00EB3174" w:rsidRPr="00781B08" w:rsidRDefault="00EB3174" w:rsidP="00D336DC">
            <w:pPr>
              <w:spacing w:line="240" w:lineRule="auto"/>
              <w:ind w:left="0" w:firstLine="0"/>
              <w:jc w:val="center"/>
              <w:rPr>
                <w:sz w:val="20"/>
                <w:szCs w:val="20"/>
                <w:lang w:val="ru-RU"/>
              </w:rPr>
            </w:pPr>
          </w:p>
        </w:tc>
        <w:tc>
          <w:tcPr>
            <w:tcW w:w="680" w:type="dxa"/>
          </w:tcPr>
          <w:p w14:paraId="1A0F715C" w14:textId="77777777" w:rsidR="00EB3174" w:rsidRPr="00781B08" w:rsidRDefault="00EB3174" w:rsidP="00D336DC">
            <w:pPr>
              <w:spacing w:line="240" w:lineRule="auto"/>
              <w:ind w:left="0" w:firstLine="0"/>
              <w:jc w:val="center"/>
              <w:rPr>
                <w:sz w:val="20"/>
                <w:szCs w:val="20"/>
                <w:lang w:val="ru-RU"/>
              </w:rPr>
            </w:pPr>
          </w:p>
        </w:tc>
        <w:tc>
          <w:tcPr>
            <w:tcW w:w="680" w:type="dxa"/>
          </w:tcPr>
          <w:p w14:paraId="5D7C9B81" w14:textId="77777777" w:rsidR="00EB3174" w:rsidRPr="00781B08" w:rsidRDefault="00EB3174" w:rsidP="00D336DC">
            <w:pPr>
              <w:spacing w:line="240" w:lineRule="auto"/>
              <w:ind w:left="0" w:firstLine="0"/>
              <w:jc w:val="center"/>
              <w:rPr>
                <w:sz w:val="20"/>
                <w:szCs w:val="20"/>
                <w:lang w:val="ru-RU"/>
              </w:rPr>
            </w:pPr>
          </w:p>
        </w:tc>
        <w:tc>
          <w:tcPr>
            <w:tcW w:w="680" w:type="dxa"/>
          </w:tcPr>
          <w:p w14:paraId="10669B57" w14:textId="77777777" w:rsidR="00EB3174" w:rsidRPr="00781B08" w:rsidRDefault="00EB3174" w:rsidP="00D336DC">
            <w:pPr>
              <w:spacing w:line="240" w:lineRule="auto"/>
              <w:ind w:left="0" w:firstLine="0"/>
              <w:jc w:val="center"/>
              <w:rPr>
                <w:sz w:val="20"/>
                <w:szCs w:val="20"/>
                <w:lang w:val="ru-RU"/>
              </w:rPr>
            </w:pPr>
          </w:p>
        </w:tc>
        <w:tc>
          <w:tcPr>
            <w:tcW w:w="680" w:type="dxa"/>
          </w:tcPr>
          <w:p w14:paraId="4B6210F4" w14:textId="77777777" w:rsidR="00EB3174" w:rsidRPr="00781B08" w:rsidRDefault="00EB3174" w:rsidP="00D336DC">
            <w:pPr>
              <w:spacing w:line="240" w:lineRule="auto"/>
              <w:ind w:left="0" w:firstLine="0"/>
              <w:jc w:val="center"/>
              <w:rPr>
                <w:sz w:val="20"/>
                <w:szCs w:val="20"/>
                <w:lang w:val="ru-RU"/>
              </w:rPr>
            </w:pPr>
          </w:p>
        </w:tc>
        <w:tc>
          <w:tcPr>
            <w:tcW w:w="680" w:type="dxa"/>
          </w:tcPr>
          <w:p w14:paraId="0C312AE6" w14:textId="35671D9D" w:rsidR="00EB3174" w:rsidRPr="00781B08" w:rsidRDefault="00EB3174" w:rsidP="00D336DC">
            <w:pPr>
              <w:spacing w:line="240" w:lineRule="auto"/>
              <w:ind w:left="0" w:firstLine="0"/>
              <w:jc w:val="center"/>
              <w:rPr>
                <w:sz w:val="20"/>
                <w:szCs w:val="20"/>
                <w:lang w:val="ru-RU"/>
              </w:rPr>
            </w:pPr>
          </w:p>
        </w:tc>
        <w:tc>
          <w:tcPr>
            <w:tcW w:w="680" w:type="dxa"/>
          </w:tcPr>
          <w:p w14:paraId="55476D41" w14:textId="77777777" w:rsidR="00EB3174" w:rsidRPr="00781B08" w:rsidRDefault="00EB3174" w:rsidP="00D336DC">
            <w:pPr>
              <w:spacing w:line="240" w:lineRule="auto"/>
              <w:ind w:left="0" w:firstLine="0"/>
              <w:jc w:val="center"/>
              <w:rPr>
                <w:sz w:val="20"/>
                <w:szCs w:val="20"/>
                <w:lang w:val="ru-RU"/>
              </w:rPr>
            </w:pPr>
          </w:p>
        </w:tc>
        <w:tc>
          <w:tcPr>
            <w:tcW w:w="680" w:type="dxa"/>
          </w:tcPr>
          <w:p w14:paraId="30373D31" w14:textId="77777777" w:rsidR="00EB3174" w:rsidRPr="00781B08" w:rsidRDefault="00EB3174" w:rsidP="00D336DC">
            <w:pPr>
              <w:spacing w:line="240" w:lineRule="auto"/>
              <w:ind w:left="0" w:firstLine="0"/>
              <w:jc w:val="center"/>
              <w:rPr>
                <w:sz w:val="20"/>
                <w:szCs w:val="20"/>
                <w:lang w:val="ru-RU"/>
              </w:rPr>
            </w:pPr>
          </w:p>
        </w:tc>
        <w:tc>
          <w:tcPr>
            <w:tcW w:w="680" w:type="dxa"/>
          </w:tcPr>
          <w:p w14:paraId="52334DD4" w14:textId="77777777" w:rsidR="00EB3174" w:rsidRPr="00781B08" w:rsidRDefault="00EB3174" w:rsidP="00D336DC">
            <w:pPr>
              <w:spacing w:line="240" w:lineRule="auto"/>
              <w:ind w:left="0" w:firstLine="0"/>
              <w:jc w:val="center"/>
              <w:rPr>
                <w:sz w:val="20"/>
                <w:szCs w:val="20"/>
                <w:lang w:val="ru-RU"/>
              </w:rPr>
            </w:pPr>
          </w:p>
        </w:tc>
        <w:tc>
          <w:tcPr>
            <w:tcW w:w="680" w:type="dxa"/>
          </w:tcPr>
          <w:p w14:paraId="153D8D5E" w14:textId="77777777" w:rsidR="00EB3174" w:rsidRPr="00781B08" w:rsidRDefault="00EB3174" w:rsidP="00D336DC">
            <w:pPr>
              <w:spacing w:line="240" w:lineRule="auto"/>
              <w:ind w:left="0" w:firstLine="0"/>
              <w:jc w:val="center"/>
              <w:rPr>
                <w:sz w:val="20"/>
                <w:szCs w:val="20"/>
                <w:lang w:val="ru-RU"/>
              </w:rPr>
            </w:pPr>
          </w:p>
        </w:tc>
        <w:tc>
          <w:tcPr>
            <w:tcW w:w="680" w:type="dxa"/>
          </w:tcPr>
          <w:p w14:paraId="75651055" w14:textId="77777777" w:rsidR="00EB3174" w:rsidRPr="00781B08" w:rsidRDefault="00EB3174" w:rsidP="00D336DC">
            <w:pPr>
              <w:spacing w:line="240" w:lineRule="auto"/>
              <w:ind w:left="0" w:firstLine="0"/>
              <w:jc w:val="center"/>
              <w:rPr>
                <w:sz w:val="20"/>
                <w:szCs w:val="20"/>
                <w:lang w:val="ru-RU"/>
              </w:rPr>
            </w:pPr>
          </w:p>
        </w:tc>
        <w:tc>
          <w:tcPr>
            <w:tcW w:w="680" w:type="dxa"/>
          </w:tcPr>
          <w:p w14:paraId="706EB45B" w14:textId="77777777" w:rsidR="00EB3174" w:rsidRPr="00781B08" w:rsidRDefault="00EB3174" w:rsidP="00D336DC">
            <w:pPr>
              <w:spacing w:line="240" w:lineRule="auto"/>
              <w:ind w:left="0" w:firstLine="0"/>
              <w:jc w:val="center"/>
              <w:rPr>
                <w:sz w:val="20"/>
                <w:szCs w:val="20"/>
                <w:lang w:val="ru-RU"/>
              </w:rPr>
            </w:pPr>
          </w:p>
        </w:tc>
      </w:tr>
      <w:tr w:rsidR="00EB3174" w:rsidRPr="00781B08" w14:paraId="66506794" w14:textId="77777777" w:rsidTr="003A7096">
        <w:trPr>
          <w:trHeight w:val="284"/>
          <w:jc w:val="center"/>
        </w:trPr>
        <w:tc>
          <w:tcPr>
            <w:tcW w:w="680" w:type="dxa"/>
          </w:tcPr>
          <w:p w14:paraId="10A37DB5" w14:textId="0319F9C0" w:rsidR="00EB3174" w:rsidRPr="00781B08" w:rsidRDefault="00EB3174" w:rsidP="00D336DC">
            <w:pPr>
              <w:spacing w:line="240" w:lineRule="auto"/>
              <w:ind w:left="0" w:firstLine="0"/>
              <w:jc w:val="center"/>
              <w:rPr>
                <w:sz w:val="20"/>
                <w:szCs w:val="20"/>
                <w:lang w:val="ru-RU"/>
              </w:rPr>
            </w:pPr>
            <w:r>
              <w:rPr>
                <w:sz w:val="20"/>
                <w:szCs w:val="20"/>
                <w:lang w:val="ru-RU"/>
              </w:rPr>
              <w:t>ОК30</w:t>
            </w:r>
          </w:p>
        </w:tc>
        <w:tc>
          <w:tcPr>
            <w:tcW w:w="680" w:type="dxa"/>
          </w:tcPr>
          <w:p w14:paraId="6B1A31BD" w14:textId="396FAAB8" w:rsidR="00EB3174" w:rsidRPr="00F428E5" w:rsidRDefault="002349D5" w:rsidP="00D336DC">
            <w:pPr>
              <w:spacing w:line="240" w:lineRule="auto"/>
              <w:ind w:left="0" w:firstLine="0"/>
              <w:jc w:val="center"/>
              <w:rPr>
                <w:sz w:val="20"/>
                <w:szCs w:val="20"/>
                <w:lang w:val="en-US"/>
              </w:rPr>
            </w:pPr>
            <w:r>
              <w:rPr>
                <w:sz w:val="20"/>
                <w:szCs w:val="20"/>
                <w:lang w:val="en-US"/>
              </w:rPr>
              <w:t>+</w:t>
            </w:r>
          </w:p>
        </w:tc>
        <w:tc>
          <w:tcPr>
            <w:tcW w:w="680" w:type="dxa"/>
          </w:tcPr>
          <w:p w14:paraId="66F30736" w14:textId="5B8BDC42" w:rsidR="00EB3174" w:rsidRPr="00F428E5" w:rsidRDefault="00EB3174" w:rsidP="00D336DC">
            <w:pPr>
              <w:spacing w:line="240" w:lineRule="auto"/>
              <w:ind w:left="0" w:firstLine="0"/>
              <w:jc w:val="center"/>
              <w:rPr>
                <w:sz w:val="20"/>
                <w:szCs w:val="20"/>
                <w:lang w:val="en-US"/>
              </w:rPr>
            </w:pPr>
          </w:p>
        </w:tc>
        <w:tc>
          <w:tcPr>
            <w:tcW w:w="680" w:type="dxa"/>
          </w:tcPr>
          <w:p w14:paraId="14687DA8" w14:textId="77777777" w:rsidR="00EB3174" w:rsidRPr="00781B08" w:rsidRDefault="00EB3174" w:rsidP="00D336DC">
            <w:pPr>
              <w:spacing w:line="240" w:lineRule="auto"/>
              <w:ind w:left="0" w:firstLine="0"/>
              <w:jc w:val="center"/>
              <w:rPr>
                <w:sz w:val="20"/>
                <w:szCs w:val="20"/>
                <w:lang w:val="ru-RU"/>
              </w:rPr>
            </w:pPr>
          </w:p>
        </w:tc>
        <w:tc>
          <w:tcPr>
            <w:tcW w:w="680" w:type="dxa"/>
          </w:tcPr>
          <w:p w14:paraId="07A9641C" w14:textId="6943727C" w:rsidR="00EB3174" w:rsidRPr="00F428E5" w:rsidRDefault="00EB3174" w:rsidP="00D336DC">
            <w:pPr>
              <w:spacing w:line="240" w:lineRule="auto"/>
              <w:ind w:left="0" w:firstLine="0"/>
              <w:jc w:val="center"/>
              <w:rPr>
                <w:sz w:val="20"/>
                <w:szCs w:val="20"/>
                <w:lang w:val="en-US"/>
              </w:rPr>
            </w:pPr>
          </w:p>
        </w:tc>
        <w:tc>
          <w:tcPr>
            <w:tcW w:w="680" w:type="dxa"/>
          </w:tcPr>
          <w:p w14:paraId="087243FE" w14:textId="77777777" w:rsidR="00EB3174" w:rsidRPr="00781B08" w:rsidRDefault="00EB3174" w:rsidP="00D336DC">
            <w:pPr>
              <w:spacing w:line="240" w:lineRule="auto"/>
              <w:ind w:left="0" w:firstLine="0"/>
              <w:jc w:val="center"/>
              <w:rPr>
                <w:sz w:val="20"/>
                <w:szCs w:val="20"/>
                <w:lang w:val="ru-RU"/>
              </w:rPr>
            </w:pPr>
          </w:p>
        </w:tc>
        <w:tc>
          <w:tcPr>
            <w:tcW w:w="680" w:type="dxa"/>
          </w:tcPr>
          <w:p w14:paraId="22A71522" w14:textId="77777777" w:rsidR="00EB3174" w:rsidRPr="00781B08" w:rsidRDefault="00EB3174" w:rsidP="00D336DC">
            <w:pPr>
              <w:spacing w:line="240" w:lineRule="auto"/>
              <w:ind w:left="0" w:firstLine="0"/>
              <w:jc w:val="center"/>
              <w:rPr>
                <w:sz w:val="20"/>
                <w:szCs w:val="20"/>
                <w:lang w:val="ru-RU"/>
              </w:rPr>
            </w:pPr>
          </w:p>
        </w:tc>
        <w:tc>
          <w:tcPr>
            <w:tcW w:w="680" w:type="dxa"/>
          </w:tcPr>
          <w:p w14:paraId="7EE2731E" w14:textId="77777777" w:rsidR="00EB3174" w:rsidRPr="00781B08" w:rsidRDefault="00EB3174" w:rsidP="00D336DC">
            <w:pPr>
              <w:spacing w:line="240" w:lineRule="auto"/>
              <w:ind w:left="0" w:firstLine="0"/>
              <w:jc w:val="center"/>
              <w:rPr>
                <w:sz w:val="20"/>
                <w:szCs w:val="20"/>
                <w:lang w:val="ru-RU"/>
              </w:rPr>
            </w:pPr>
          </w:p>
        </w:tc>
        <w:tc>
          <w:tcPr>
            <w:tcW w:w="680" w:type="dxa"/>
          </w:tcPr>
          <w:p w14:paraId="506747D3" w14:textId="77777777" w:rsidR="00EB3174" w:rsidRPr="00781B08" w:rsidRDefault="00EB3174" w:rsidP="00D336DC">
            <w:pPr>
              <w:spacing w:line="240" w:lineRule="auto"/>
              <w:ind w:left="0" w:firstLine="0"/>
              <w:jc w:val="center"/>
              <w:rPr>
                <w:sz w:val="20"/>
                <w:szCs w:val="20"/>
                <w:lang w:val="ru-RU"/>
              </w:rPr>
            </w:pPr>
          </w:p>
        </w:tc>
        <w:tc>
          <w:tcPr>
            <w:tcW w:w="680" w:type="dxa"/>
          </w:tcPr>
          <w:p w14:paraId="253B424B" w14:textId="77777777" w:rsidR="00EB3174" w:rsidRPr="00781B08" w:rsidRDefault="00EB3174" w:rsidP="00D336DC">
            <w:pPr>
              <w:spacing w:line="240" w:lineRule="auto"/>
              <w:ind w:left="0" w:firstLine="0"/>
              <w:jc w:val="center"/>
              <w:rPr>
                <w:sz w:val="20"/>
                <w:szCs w:val="20"/>
                <w:lang w:val="ru-RU"/>
              </w:rPr>
            </w:pPr>
          </w:p>
        </w:tc>
        <w:tc>
          <w:tcPr>
            <w:tcW w:w="680" w:type="dxa"/>
          </w:tcPr>
          <w:p w14:paraId="6D6B0C83" w14:textId="77777777" w:rsidR="00EB3174" w:rsidRPr="00781B08" w:rsidRDefault="00EB3174" w:rsidP="00D336DC">
            <w:pPr>
              <w:spacing w:line="240" w:lineRule="auto"/>
              <w:ind w:left="0" w:firstLine="0"/>
              <w:jc w:val="center"/>
              <w:rPr>
                <w:sz w:val="20"/>
                <w:szCs w:val="20"/>
                <w:lang w:val="ru-RU"/>
              </w:rPr>
            </w:pPr>
          </w:p>
        </w:tc>
        <w:tc>
          <w:tcPr>
            <w:tcW w:w="680" w:type="dxa"/>
          </w:tcPr>
          <w:p w14:paraId="3ECBF28E" w14:textId="77777777" w:rsidR="00EB3174" w:rsidRPr="00781B08" w:rsidRDefault="00EB3174" w:rsidP="00D336DC">
            <w:pPr>
              <w:spacing w:line="240" w:lineRule="auto"/>
              <w:ind w:left="0" w:firstLine="0"/>
              <w:jc w:val="center"/>
              <w:rPr>
                <w:sz w:val="20"/>
                <w:szCs w:val="20"/>
                <w:lang w:val="ru-RU"/>
              </w:rPr>
            </w:pPr>
          </w:p>
        </w:tc>
        <w:tc>
          <w:tcPr>
            <w:tcW w:w="680" w:type="dxa"/>
          </w:tcPr>
          <w:p w14:paraId="3124F9E5" w14:textId="4B4676AC" w:rsidR="00EB3174" w:rsidRPr="00781B08" w:rsidRDefault="00EB3174" w:rsidP="00D336DC">
            <w:pPr>
              <w:spacing w:line="240" w:lineRule="auto"/>
              <w:ind w:left="0" w:firstLine="0"/>
              <w:jc w:val="center"/>
              <w:rPr>
                <w:sz w:val="20"/>
                <w:szCs w:val="20"/>
                <w:lang w:val="ru-RU"/>
              </w:rPr>
            </w:pPr>
          </w:p>
        </w:tc>
        <w:tc>
          <w:tcPr>
            <w:tcW w:w="680" w:type="dxa"/>
          </w:tcPr>
          <w:p w14:paraId="72938487" w14:textId="77777777" w:rsidR="00EB3174" w:rsidRPr="00781B08" w:rsidRDefault="00EB3174" w:rsidP="00D336DC">
            <w:pPr>
              <w:spacing w:line="240" w:lineRule="auto"/>
              <w:ind w:left="0" w:firstLine="0"/>
              <w:jc w:val="center"/>
              <w:rPr>
                <w:sz w:val="20"/>
                <w:szCs w:val="20"/>
                <w:lang w:val="ru-RU"/>
              </w:rPr>
            </w:pPr>
          </w:p>
        </w:tc>
        <w:tc>
          <w:tcPr>
            <w:tcW w:w="680" w:type="dxa"/>
          </w:tcPr>
          <w:p w14:paraId="2050340B" w14:textId="77777777" w:rsidR="00EB3174" w:rsidRPr="00781B08" w:rsidRDefault="00EB3174" w:rsidP="00D336DC">
            <w:pPr>
              <w:spacing w:line="240" w:lineRule="auto"/>
              <w:ind w:left="0" w:firstLine="0"/>
              <w:jc w:val="center"/>
              <w:rPr>
                <w:sz w:val="20"/>
                <w:szCs w:val="20"/>
                <w:lang w:val="ru-RU"/>
              </w:rPr>
            </w:pPr>
          </w:p>
        </w:tc>
        <w:tc>
          <w:tcPr>
            <w:tcW w:w="680" w:type="dxa"/>
          </w:tcPr>
          <w:p w14:paraId="3FE94D5B" w14:textId="77777777" w:rsidR="00EB3174" w:rsidRPr="00781B08" w:rsidRDefault="00EB3174" w:rsidP="00D336DC">
            <w:pPr>
              <w:spacing w:line="240" w:lineRule="auto"/>
              <w:ind w:left="0" w:firstLine="0"/>
              <w:jc w:val="center"/>
              <w:rPr>
                <w:sz w:val="20"/>
                <w:szCs w:val="20"/>
                <w:lang w:val="ru-RU"/>
              </w:rPr>
            </w:pPr>
          </w:p>
        </w:tc>
        <w:tc>
          <w:tcPr>
            <w:tcW w:w="680" w:type="dxa"/>
          </w:tcPr>
          <w:p w14:paraId="74498135" w14:textId="77777777" w:rsidR="00EB3174" w:rsidRPr="00781B08" w:rsidRDefault="00EB3174" w:rsidP="00D336DC">
            <w:pPr>
              <w:spacing w:line="240" w:lineRule="auto"/>
              <w:ind w:left="0" w:firstLine="0"/>
              <w:jc w:val="center"/>
              <w:rPr>
                <w:sz w:val="20"/>
                <w:szCs w:val="20"/>
                <w:lang w:val="ru-RU"/>
              </w:rPr>
            </w:pPr>
          </w:p>
        </w:tc>
        <w:tc>
          <w:tcPr>
            <w:tcW w:w="680" w:type="dxa"/>
          </w:tcPr>
          <w:p w14:paraId="42EED6B3" w14:textId="77777777" w:rsidR="00EB3174" w:rsidRPr="00781B08" w:rsidRDefault="00EB3174" w:rsidP="00D336DC">
            <w:pPr>
              <w:spacing w:line="240" w:lineRule="auto"/>
              <w:ind w:left="0" w:firstLine="0"/>
              <w:jc w:val="center"/>
              <w:rPr>
                <w:sz w:val="20"/>
                <w:szCs w:val="20"/>
                <w:lang w:val="ru-RU"/>
              </w:rPr>
            </w:pPr>
          </w:p>
        </w:tc>
        <w:tc>
          <w:tcPr>
            <w:tcW w:w="680" w:type="dxa"/>
          </w:tcPr>
          <w:p w14:paraId="33E27CD0" w14:textId="77777777" w:rsidR="00EB3174" w:rsidRPr="00781B08" w:rsidRDefault="00EB3174" w:rsidP="00D336DC">
            <w:pPr>
              <w:spacing w:line="240" w:lineRule="auto"/>
              <w:ind w:left="0" w:firstLine="0"/>
              <w:jc w:val="center"/>
              <w:rPr>
                <w:sz w:val="20"/>
                <w:szCs w:val="20"/>
                <w:lang w:val="ru-RU"/>
              </w:rPr>
            </w:pPr>
          </w:p>
        </w:tc>
      </w:tr>
      <w:tr w:rsidR="00EB3174" w:rsidRPr="00781B08" w14:paraId="5928F128" w14:textId="77777777" w:rsidTr="003A7096">
        <w:trPr>
          <w:trHeight w:val="284"/>
          <w:jc w:val="center"/>
        </w:trPr>
        <w:tc>
          <w:tcPr>
            <w:tcW w:w="680" w:type="dxa"/>
          </w:tcPr>
          <w:p w14:paraId="35A28C15" w14:textId="5CE31F95" w:rsidR="00EB3174" w:rsidRPr="00781B08" w:rsidRDefault="00EB3174" w:rsidP="00D336DC">
            <w:pPr>
              <w:spacing w:line="240" w:lineRule="auto"/>
              <w:ind w:left="0" w:firstLine="0"/>
              <w:jc w:val="center"/>
              <w:rPr>
                <w:sz w:val="20"/>
                <w:szCs w:val="20"/>
                <w:lang w:val="ru-RU"/>
              </w:rPr>
            </w:pPr>
            <w:r>
              <w:rPr>
                <w:sz w:val="20"/>
                <w:szCs w:val="20"/>
                <w:lang w:val="ru-RU"/>
              </w:rPr>
              <w:t>А1</w:t>
            </w:r>
          </w:p>
        </w:tc>
        <w:tc>
          <w:tcPr>
            <w:tcW w:w="680" w:type="dxa"/>
          </w:tcPr>
          <w:p w14:paraId="37E4CA03" w14:textId="5D1C23A6" w:rsidR="00EB3174" w:rsidRPr="00781B08" w:rsidRDefault="00EB3174" w:rsidP="00D336DC">
            <w:pPr>
              <w:spacing w:line="240" w:lineRule="auto"/>
              <w:ind w:left="0" w:firstLine="0"/>
              <w:jc w:val="center"/>
              <w:rPr>
                <w:sz w:val="20"/>
                <w:szCs w:val="20"/>
                <w:lang w:val="ru-RU"/>
              </w:rPr>
            </w:pPr>
          </w:p>
        </w:tc>
        <w:tc>
          <w:tcPr>
            <w:tcW w:w="680" w:type="dxa"/>
          </w:tcPr>
          <w:p w14:paraId="5F269A66" w14:textId="77777777" w:rsidR="00EB3174" w:rsidRPr="00781B08" w:rsidRDefault="00EB3174" w:rsidP="00D336DC">
            <w:pPr>
              <w:spacing w:line="240" w:lineRule="auto"/>
              <w:ind w:left="0" w:firstLine="0"/>
              <w:jc w:val="center"/>
              <w:rPr>
                <w:sz w:val="20"/>
                <w:szCs w:val="20"/>
                <w:lang w:val="ru-RU"/>
              </w:rPr>
            </w:pPr>
          </w:p>
        </w:tc>
        <w:tc>
          <w:tcPr>
            <w:tcW w:w="680" w:type="dxa"/>
          </w:tcPr>
          <w:p w14:paraId="66FE1591" w14:textId="77777777" w:rsidR="00EB3174" w:rsidRPr="00781B08" w:rsidRDefault="00EB3174" w:rsidP="00D336DC">
            <w:pPr>
              <w:spacing w:line="240" w:lineRule="auto"/>
              <w:ind w:left="0" w:firstLine="0"/>
              <w:jc w:val="center"/>
              <w:rPr>
                <w:sz w:val="20"/>
                <w:szCs w:val="20"/>
                <w:lang w:val="ru-RU"/>
              </w:rPr>
            </w:pPr>
          </w:p>
        </w:tc>
        <w:tc>
          <w:tcPr>
            <w:tcW w:w="680" w:type="dxa"/>
          </w:tcPr>
          <w:p w14:paraId="3C8E45B3" w14:textId="71486D5D" w:rsidR="00EB3174" w:rsidRPr="00F428E5" w:rsidRDefault="00EB3174" w:rsidP="00D336DC">
            <w:pPr>
              <w:spacing w:line="240" w:lineRule="auto"/>
              <w:ind w:left="0" w:firstLine="0"/>
              <w:jc w:val="center"/>
              <w:rPr>
                <w:sz w:val="20"/>
                <w:szCs w:val="20"/>
                <w:lang w:val="en-US"/>
              </w:rPr>
            </w:pPr>
          </w:p>
        </w:tc>
        <w:tc>
          <w:tcPr>
            <w:tcW w:w="680" w:type="dxa"/>
          </w:tcPr>
          <w:p w14:paraId="3914BEB1" w14:textId="185E35F3" w:rsidR="00EB3174" w:rsidRPr="00F428E5" w:rsidRDefault="00EB3174" w:rsidP="00D336DC">
            <w:pPr>
              <w:spacing w:line="240" w:lineRule="auto"/>
              <w:ind w:left="0" w:firstLine="0"/>
              <w:jc w:val="center"/>
              <w:rPr>
                <w:sz w:val="20"/>
                <w:szCs w:val="20"/>
                <w:lang w:val="en-US"/>
              </w:rPr>
            </w:pPr>
          </w:p>
        </w:tc>
        <w:tc>
          <w:tcPr>
            <w:tcW w:w="680" w:type="dxa"/>
          </w:tcPr>
          <w:p w14:paraId="6BE45DE5" w14:textId="77777777" w:rsidR="00EB3174" w:rsidRPr="00781B08" w:rsidRDefault="00EB3174" w:rsidP="00D336DC">
            <w:pPr>
              <w:spacing w:line="240" w:lineRule="auto"/>
              <w:ind w:left="0" w:firstLine="0"/>
              <w:jc w:val="center"/>
              <w:rPr>
                <w:sz w:val="20"/>
                <w:szCs w:val="20"/>
                <w:lang w:val="ru-RU"/>
              </w:rPr>
            </w:pPr>
          </w:p>
        </w:tc>
        <w:tc>
          <w:tcPr>
            <w:tcW w:w="680" w:type="dxa"/>
          </w:tcPr>
          <w:p w14:paraId="32F312FA" w14:textId="77777777" w:rsidR="00EB3174" w:rsidRPr="00781B08" w:rsidRDefault="00EB3174" w:rsidP="00D336DC">
            <w:pPr>
              <w:spacing w:line="240" w:lineRule="auto"/>
              <w:ind w:left="0" w:firstLine="0"/>
              <w:jc w:val="center"/>
              <w:rPr>
                <w:sz w:val="20"/>
                <w:szCs w:val="20"/>
                <w:lang w:val="ru-RU"/>
              </w:rPr>
            </w:pPr>
          </w:p>
        </w:tc>
        <w:tc>
          <w:tcPr>
            <w:tcW w:w="680" w:type="dxa"/>
          </w:tcPr>
          <w:p w14:paraId="322BD32B" w14:textId="77777777" w:rsidR="00EB3174" w:rsidRPr="00781B08" w:rsidRDefault="00EB3174" w:rsidP="00D336DC">
            <w:pPr>
              <w:spacing w:line="240" w:lineRule="auto"/>
              <w:ind w:left="0" w:firstLine="0"/>
              <w:jc w:val="center"/>
              <w:rPr>
                <w:sz w:val="20"/>
                <w:szCs w:val="20"/>
                <w:lang w:val="ru-RU"/>
              </w:rPr>
            </w:pPr>
          </w:p>
        </w:tc>
        <w:tc>
          <w:tcPr>
            <w:tcW w:w="680" w:type="dxa"/>
          </w:tcPr>
          <w:p w14:paraId="5650E3FF" w14:textId="77777777" w:rsidR="00EB3174" w:rsidRPr="00781B08" w:rsidRDefault="00EB3174" w:rsidP="00D336DC">
            <w:pPr>
              <w:spacing w:line="240" w:lineRule="auto"/>
              <w:ind w:left="0" w:firstLine="0"/>
              <w:jc w:val="center"/>
              <w:rPr>
                <w:sz w:val="20"/>
                <w:szCs w:val="20"/>
                <w:lang w:val="ru-RU"/>
              </w:rPr>
            </w:pPr>
          </w:p>
        </w:tc>
        <w:tc>
          <w:tcPr>
            <w:tcW w:w="680" w:type="dxa"/>
          </w:tcPr>
          <w:p w14:paraId="7847A37F" w14:textId="77777777" w:rsidR="00EB3174" w:rsidRPr="00781B08" w:rsidRDefault="00EB3174" w:rsidP="00D336DC">
            <w:pPr>
              <w:spacing w:line="240" w:lineRule="auto"/>
              <w:ind w:left="0" w:firstLine="0"/>
              <w:jc w:val="center"/>
              <w:rPr>
                <w:sz w:val="20"/>
                <w:szCs w:val="20"/>
                <w:lang w:val="ru-RU"/>
              </w:rPr>
            </w:pPr>
          </w:p>
        </w:tc>
        <w:tc>
          <w:tcPr>
            <w:tcW w:w="680" w:type="dxa"/>
          </w:tcPr>
          <w:p w14:paraId="6F58349F" w14:textId="77777777" w:rsidR="00EB3174" w:rsidRPr="00781B08" w:rsidRDefault="00EB3174" w:rsidP="00D336DC">
            <w:pPr>
              <w:spacing w:line="240" w:lineRule="auto"/>
              <w:ind w:left="0" w:firstLine="0"/>
              <w:jc w:val="center"/>
              <w:rPr>
                <w:sz w:val="20"/>
                <w:szCs w:val="20"/>
                <w:lang w:val="ru-RU"/>
              </w:rPr>
            </w:pPr>
          </w:p>
        </w:tc>
        <w:tc>
          <w:tcPr>
            <w:tcW w:w="680" w:type="dxa"/>
          </w:tcPr>
          <w:p w14:paraId="25E7B0C6" w14:textId="21E990A1" w:rsidR="00EB3174" w:rsidRPr="00781B08" w:rsidRDefault="00EB3174" w:rsidP="00D336DC">
            <w:pPr>
              <w:spacing w:line="240" w:lineRule="auto"/>
              <w:ind w:left="0" w:firstLine="0"/>
              <w:jc w:val="center"/>
              <w:rPr>
                <w:sz w:val="20"/>
                <w:szCs w:val="20"/>
                <w:lang w:val="ru-RU"/>
              </w:rPr>
            </w:pPr>
          </w:p>
        </w:tc>
        <w:tc>
          <w:tcPr>
            <w:tcW w:w="680" w:type="dxa"/>
          </w:tcPr>
          <w:p w14:paraId="44755CE4" w14:textId="77777777" w:rsidR="00EB3174" w:rsidRPr="00781B08" w:rsidRDefault="00EB3174" w:rsidP="00D336DC">
            <w:pPr>
              <w:spacing w:line="240" w:lineRule="auto"/>
              <w:ind w:left="0" w:firstLine="0"/>
              <w:jc w:val="center"/>
              <w:rPr>
                <w:sz w:val="20"/>
                <w:szCs w:val="20"/>
                <w:lang w:val="ru-RU"/>
              </w:rPr>
            </w:pPr>
          </w:p>
        </w:tc>
        <w:tc>
          <w:tcPr>
            <w:tcW w:w="680" w:type="dxa"/>
          </w:tcPr>
          <w:p w14:paraId="6579832C" w14:textId="5CDCE928" w:rsidR="00EB3174" w:rsidRPr="00781B08" w:rsidRDefault="00EB3174" w:rsidP="00D336DC">
            <w:pPr>
              <w:spacing w:line="240" w:lineRule="auto"/>
              <w:ind w:left="0" w:firstLine="0"/>
              <w:jc w:val="center"/>
              <w:rPr>
                <w:sz w:val="20"/>
                <w:szCs w:val="20"/>
                <w:lang w:val="ru-RU"/>
              </w:rPr>
            </w:pPr>
          </w:p>
        </w:tc>
        <w:tc>
          <w:tcPr>
            <w:tcW w:w="680" w:type="dxa"/>
          </w:tcPr>
          <w:p w14:paraId="01AA21DB" w14:textId="77777777" w:rsidR="00EB3174" w:rsidRPr="00781B08" w:rsidRDefault="00EB3174" w:rsidP="00D336DC">
            <w:pPr>
              <w:spacing w:line="240" w:lineRule="auto"/>
              <w:ind w:left="0" w:firstLine="0"/>
              <w:jc w:val="center"/>
              <w:rPr>
                <w:sz w:val="20"/>
                <w:szCs w:val="20"/>
                <w:lang w:val="ru-RU"/>
              </w:rPr>
            </w:pPr>
          </w:p>
        </w:tc>
        <w:tc>
          <w:tcPr>
            <w:tcW w:w="680" w:type="dxa"/>
          </w:tcPr>
          <w:p w14:paraId="76E16D20" w14:textId="187F0B30" w:rsidR="00EB3174" w:rsidRPr="00781B08" w:rsidRDefault="00EB3174" w:rsidP="00D336DC">
            <w:pPr>
              <w:spacing w:line="240" w:lineRule="auto"/>
              <w:ind w:left="0" w:firstLine="0"/>
              <w:jc w:val="center"/>
              <w:rPr>
                <w:sz w:val="20"/>
                <w:szCs w:val="20"/>
                <w:lang w:val="ru-RU"/>
              </w:rPr>
            </w:pPr>
          </w:p>
        </w:tc>
        <w:tc>
          <w:tcPr>
            <w:tcW w:w="680" w:type="dxa"/>
          </w:tcPr>
          <w:p w14:paraId="41246906" w14:textId="77777777" w:rsidR="00EB3174" w:rsidRPr="00781B08" w:rsidRDefault="00EB3174" w:rsidP="00D336DC">
            <w:pPr>
              <w:spacing w:line="240" w:lineRule="auto"/>
              <w:ind w:left="0" w:firstLine="0"/>
              <w:jc w:val="center"/>
              <w:rPr>
                <w:sz w:val="20"/>
                <w:szCs w:val="20"/>
                <w:lang w:val="ru-RU"/>
              </w:rPr>
            </w:pPr>
          </w:p>
        </w:tc>
        <w:tc>
          <w:tcPr>
            <w:tcW w:w="680" w:type="dxa"/>
          </w:tcPr>
          <w:p w14:paraId="7A767FBB" w14:textId="77777777" w:rsidR="00EB3174" w:rsidRPr="00781B08" w:rsidRDefault="00EB3174" w:rsidP="00D336DC">
            <w:pPr>
              <w:spacing w:line="240" w:lineRule="auto"/>
              <w:ind w:left="0" w:firstLine="0"/>
              <w:jc w:val="center"/>
              <w:rPr>
                <w:sz w:val="20"/>
                <w:szCs w:val="20"/>
                <w:lang w:val="ru-RU"/>
              </w:rPr>
            </w:pPr>
          </w:p>
        </w:tc>
      </w:tr>
      <w:tr w:rsidR="00EB3174" w:rsidRPr="00781B08" w14:paraId="498311DC" w14:textId="77777777" w:rsidTr="003A7096">
        <w:trPr>
          <w:trHeight w:val="284"/>
          <w:jc w:val="center"/>
        </w:trPr>
        <w:tc>
          <w:tcPr>
            <w:tcW w:w="680" w:type="dxa"/>
          </w:tcPr>
          <w:p w14:paraId="12B87C27" w14:textId="6C1FF44C" w:rsidR="00EB3174" w:rsidRPr="00781B08" w:rsidRDefault="00EB3174" w:rsidP="00D336DC">
            <w:pPr>
              <w:spacing w:line="240" w:lineRule="auto"/>
              <w:ind w:left="0" w:firstLine="0"/>
              <w:jc w:val="center"/>
              <w:rPr>
                <w:sz w:val="20"/>
                <w:szCs w:val="20"/>
                <w:lang w:val="ru-RU"/>
              </w:rPr>
            </w:pPr>
            <w:r>
              <w:rPr>
                <w:sz w:val="20"/>
                <w:szCs w:val="20"/>
                <w:lang w:val="ru-RU"/>
              </w:rPr>
              <w:t>А2</w:t>
            </w:r>
          </w:p>
        </w:tc>
        <w:tc>
          <w:tcPr>
            <w:tcW w:w="680" w:type="dxa"/>
          </w:tcPr>
          <w:p w14:paraId="4A7F97DE" w14:textId="0F5729DC" w:rsidR="00EB3174" w:rsidRPr="00781B08" w:rsidRDefault="00EB3174" w:rsidP="00D336DC">
            <w:pPr>
              <w:spacing w:line="240" w:lineRule="auto"/>
              <w:ind w:left="0" w:firstLine="0"/>
              <w:jc w:val="center"/>
              <w:rPr>
                <w:sz w:val="20"/>
                <w:szCs w:val="20"/>
                <w:lang w:val="ru-RU"/>
              </w:rPr>
            </w:pPr>
          </w:p>
        </w:tc>
        <w:tc>
          <w:tcPr>
            <w:tcW w:w="680" w:type="dxa"/>
          </w:tcPr>
          <w:p w14:paraId="1BF2063A" w14:textId="77777777" w:rsidR="00EB3174" w:rsidRPr="00781B08" w:rsidRDefault="00EB3174" w:rsidP="00D336DC">
            <w:pPr>
              <w:spacing w:line="240" w:lineRule="auto"/>
              <w:ind w:left="0" w:firstLine="0"/>
              <w:jc w:val="center"/>
              <w:rPr>
                <w:sz w:val="20"/>
                <w:szCs w:val="20"/>
                <w:lang w:val="ru-RU"/>
              </w:rPr>
            </w:pPr>
          </w:p>
        </w:tc>
        <w:tc>
          <w:tcPr>
            <w:tcW w:w="680" w:type="dxa"/>
          </w:tcPr>
          <w:p w14:paraId="2EE5AC19" w14:textId="02986A92" w:rsidR="00EB3174" w:rsidRPr="00F428E5" w:rsidRDefault="00EB3174" w:rsidP="00D336DC">
            <w:pPr>
              <w:spacing w:line="240" w:lineRule="auto"/>
              <w:ind w:left="0" w:firstLine="0"/>
              <w:jc w:val="center"/>
              <w:rPr>
                <w:sz w:val="20"/>
                <w:szCs w:val="20"/>
                <w:lang w:val="en-US"/>
              </w:rPr>
            </w:pPr>
          </w:p>
        </w:tc>
        <w:tc>
          <w:tcPr>
            <w:tcW w:w="680" w:type="dxa"/>
          </w:tcPr>
          <w:p w14:paraId="3C080A6F" w14:textId="77777777" w:rsidR="00EB3174" w:rsidRPr="00781B08" w:rsidRDefault="00EB3174" w:rsidP="00D336DC">
            <w:pPr>
              <w:spacing w:line="240" w:lineRule="auto"/>
              <w:ind w:left="0" w:firstLine="0"/>
              <w:jc w:val="center"/>
              <w:rPr>
                <w:sz w:val="20"/>
                <w:szCs w:val="20"/>
                <w:lang w:val="ru-RU"/>
              </w:rPr>
            </w:pPr>
          </w:p>
        </w:tc>
        <w:tc>
          <w:tcPr>
            <w:tcW w:w="680" w:type="dxa"/>
          </w:tcPr>
          <w:p w14:paraId="1B850584" w14:textId="77777777" w:rsidR="00EB3174" w:rsidRPr="00781B08" w:rsidRDefault="00EB3174" w:rsidP="00D336DC">
            <w:pPr>
              <w:spacing w:line="240" w:lineRule="auto"/>
              <w:ind w:left="0" w:firstLine="0"/>
              <w:jc w:val="center"/>
              <w:rPr>
                <w:sz w:val="20"/>
                <w:szCs w:val="20"/>
                <w:lang w:val="ru-RU"/>
              </w:rPr>
            </w:pPr>
          </w:p>
        </w:tc>
        <w:tc>
          <w:tcPr>
            <w:tcW w:w="680" w:type="dxa"/>
          </w:tcPr>
          <w:p w14:paraId="59314D7A" w14:textId="77777777" w:rsidR="00EB3174" w:rsidRPr="00781B08" w:rsidRDefault="00EB3174" w:rsidP="00D336DC">
            <w:pPr>
              <w:spacing w:line="240" w:lineRule="auto"/>
              <w:ind w:left="0" w:firstLine="0"/>
              <w:jc w:val="center"/>
              <w:rPr>
                <w:sz w:val="20"/>
                <w:szCs w:val="20"/>
                <w:lang w:val="ru-RU"/>
              </w:rPr>
            </w:pPr>
          </w:p>
        </w:tc>
        <w:tc>
          <w:tcPr>
            <w:tcW w:w="680" w:type="dxa"/>
          </w:tcPr>
          <w:p w14:paraId="537627D2" w14:textId="77777777" w:rsidR="00EB3174" w:rsidRPr="00781B08" w:rsidRDefault="00EB3174" w:rsidP="00D336DC">
            <w:pPr>
              <w:spacing w:line="240" w:lineRule="auto"/>
              <w:ind w:left="0" w:firstLine="0"/>
              <w:jc w:val="center"/>
              <w:rPr>
                <w:sz w:val="20"/>
                <w:szCs w:val="20"/>
                <w:lang w:val="ru-RU"/>
              </w:rPr>
            </w:pPr>
          </w:p>
        </w:tc>
        <w:tc>
          <w:tcPr>
            <w:tcW w:w="680" w:type="dxa"/>
          </w:tcPr>
          <w:p w14:paraId="76E28FB5" w14:textId="77777777" w:rsidR="00EB3174" w:rsidRPr="00781B08" w:rsidRDefault="00EB3174" w:rsidP="00D336DC">
            <w:pPr>
              <w:spacing w:line="240" w:lineRule="auto"/>
              <w:ind w:left="0" w:firstLine="0"/>
              <w:jc w:val="center"/>
              <w:rPr>
                <w:sz w:val="20"/>
                <w:szCs w:val="20"/>
                <w:lang w:val="ru-RU"/>
              </w:rPr>
            </w:pPr>
          </w:p>
        </w:tc>
        <w:tc>
          <w:tcPr>
            <w:tcW w:w="680" w:type="dxa"/>
          </w:tcPr>
          <w:p w14:paraId="6CB00C96" w14:textId="77777777" w:rsidR="00EB3174" w:rsidRPr="00781B08" w:rsidRDefault="00EB3174" w:rsidP="00D336DC">
            <w:pPr>
              <w:spacing w:line="240" w:lineRule="auto"/>
              <w:ind w:left="0" w:firstLine="0"/>
              <w:jc w:val="center"/>
              <w:rPr>
                <w:sz w:val="20"/>
                <w:szCs w:val="20"/>
                <w:lang w:val="ru-RU"/>
              </w:rPr>
            </w:pPr>
          </w:p>
        </w:tc>
        <w:tc>
          <w:tcPr>
            <w:tcW w:w="680" w:type="dxa"/>
          </w:tcPr>
          <w:p w14:paraId="38DFBDD2" w14:textId="77777777" w:rsidR="00EB3174" w:rsidRPr="00781B08" w:rsidRDefault="00EB3174" w:rsidP="00D336DC">
            <w:pPr>
              <w:spacing w:line="240" w:lineRule="auto"/>
              <w:ind w:left="0" w:firstLine="0"/>
              <w:jc w:val="center"/>
              <w:rPr>
                <w:sz w:val="20"/>
                <w:szCs w:val="20"/>
                <w:lang w:val="ru-RU"/>
              </w:rPr>
            </w:pPr>
          </w:p>
        </w:tc>
        <w:tc>
          <w:tcPr>
            <w:tcW w:w="680" w:type="dxa"/>
          </w:tcPr>
          <w:p w14:paraId="7A81E758" w14:textId="77777777" w:rsidR="00EB3174" w:rsidRPr="00781B08" w:rsidRDefault="00EB3174" w:rsidP="00D336DC">
            <w:pPr>
              <w:spacing w:line="240" w:lineRule="auto"/>
              <w:ind w:left="0" w:firstLine="0"/>
              <w:jc w:val="center"/>
              <w:rPr>
                <w:sz w:val="20"/>
                <w:szCs w:val="20"/>
                <w:lang w:val="ru-RU"/>
              </w:rPr>
            </w:pPr>
          </w:p>
        </w:tc>
        <w:tc>
          <w:tcPr>
            <w:tcW w:w="680" w:type="dxa"/>
          </w:tcPr>
          <w:p w14:paraId="649514CD" w14:textId="77777777" w:rsidR="00EB3174" w:rsidRPr="00781B08" w:rsidRDefault="00EB3174" w:rsidP="00D336DC">
            <w:pPr>
              <w:spacing w:line="240" w:lineRule="auto"/>
              <w:ind w:left="0" w:firstLine="0"/>
              <w:jc w:val="center"/>
              <w:rPr>
                <w:sz w:val="20"/>
                <w:szCs w:val="20"/>
                <w:lang w:val="ru-RU"/>
              </w:rPr>
            </w:pPr>
          </w:p>
        </w:tc>
        <w:tc>
          <w:tcPr>
            <w:tcW w:w="680" w:type="dxa"/>
          </w:tcPr>
          <w:p w14:paraId="464BE3CC" w14:textId="77777777" w:rsidR="00EB3174" w:rsidRPr="00781B08" w:rsidRDefault="00EB3174" w:rsidP="00D336DC">
            <w:pPr>
              <w:spacing w:line="240" w:lineRule="auto"/>
              <w:ind w:left="0" w:firstLine="0"/>
              <w:jc w:val="center"/>
              <w:rPr>
                <w:sz w:val="20"/>
                <w:szCs w:val="20"/>
                <w:lang w:val="ru-RU"/>
              </w:rPr>
            </w:pPr>
          </w:p>
        </w:tc>
        <w:tc>
          <w:tcPr>
            <w:tcW w:w="680" w:type="dxa"/>
          </w:tcPr>
          <w:p w14:paraId="686EF574" w14:textId="77777777" w:rsidR="00EB3174" w:rsidRPr="00781B08" w:rsidRDefault="00EB3174" w:rsidP="00D336DC">
            <w:pPr>
              <w:spacing w:line="240" w:lineRule="auto"/>
              <w:ind w:left="0" w:firstLine="0"/>
              <w:jc w:val="center"/>
              <w:rPr>
                <w:sz w:val="20"/>
                <w:szCs w:val="20"/>
                <w:lang w:val="ru-RU"/>
              </w:rPr>
            </w:pPr>
          </w:p>
        </w:tc>
        <w:tc>
          <w:tcPr>
            <w:tcW w:w="680" w:type="dxa"/>
          </w:tcPr>
          <w:p w14:paraId="03CB5602" w14:textId="77777777" w:rsidR="00EB3174" w:rsidRPr="00781B08" w:rsidRDefault="00EB3174" w:rsidP="00D336DC">
            <w:pPr>
              <w:spacing w:line="240" w:lineRule="auto"/>
              <w:ind w:left="0" w:firstLine="0"/>
              <w:jc w:val="center"/>
              <w:rPr>
                <w:sz w:val="20"/>
                <w:szCs w:val="20"/>
                <w:lang w:val="ru-RU"/>
              </w:rPr>
            </w:pPr>
          </w:p>
        </w:tc>
        <w:tc>
          <w:tcPr>
            <w:tcW w:w="680" w:type="dxa"/>
          </w:tcPr>
          <w:p w14:paraId="2AAF4FAA" w14:textId="77777777" w:rsidR="00EB3174" w:rsidRPr="00781B08" w:rsidRDefault="00EB3174" w:rsidP="00D336DC">
            <w:pPr>
              <w:spacing w:line="240" w:lineRule="auto"/>
              <w:ind w:left="0" w:firstLine="0"/>
              <w:jc w:val="center"/>
              <w:rPr>
                <w:sz w:val="20"/>
                <w:szCs w:val="20"/>
                <w:lang w:val="ru-RU"/>
              </w:rPr>
            </w:pPr>
          </w:p>
        </w:tc>
        <w:tc>
          <w:tcPr>
            <w:tcW w:w="680" w:type="dxa"/>
          </w:tcPr>
          <w:p w14:paraId="228FE46F" w14:textId="77777777" w:rsidR="00EB3174" w:rsidRPr="00781B08" w:rsidRDefault="00EB3174" w:rsidP="00D336DC">
            <w:pPr>
              <w:spacing w:line="240" w:lineRule="auto"/>
              <w:ind w:left="0" w:firstLine="0"/>
              <w:jc w:val="center"/>
              <w:rPr>
                <w:sz w:val="20"/>
                <w:szCs w:val="20"/>
                <w:lang w:val="ru-RU"/>
              </w:rPr>
            </w:pPr>
          </w:p>
        </w:tc>
        <w:tc>
          <w:tcPr>
            <w:tcW w:w="680" w:type="dxa"/>
          </w:tcPr>
          <w:p w14:paraId="7408D11E" w14:textId="77777777" w:rsidR="00EB3174" w:rsidRPr="00781B08" w:rsidRDefault="00EB3174" w:rsidP="00D336DC">
            <w:pPr>
              <w:spacing w:line="240" w:lineRule="auto"/>
              <w:ind w:left="0" w:firstLine="0"/>
              <w:jc w:val="center"/>
              <w:rPr>
                <w:sz w:val="20"/>
                <w:szCs w:val="20"/>
                <w:lang w:val="ru-RU"/>
              </w:rPr>
            </w:pPr>
          </w:p>
        </w:tc>
      </w:tr>
    </w:tbl>
    <w:p w14:paraId="14D5FA79" w14:textId="77777777" w:rsidR="0088263F" w:rsidRPr="00A64B44" w:rsidRDefault="0088263F" w:rsidP="00686542">
      <w:pPr>
        <w:spacing w:line="248" w:lineRule="auto"/>
        <w:ind w:left="0" w:right="989" w:firstLine="0"/>
        <w:jc w:val="center"/>
        <w:rPr>
          <w:lang w:val="ru-RU"/>
        </w:rPr>
      </w:pPr>
    </w:p>
    <w:p w14:paraId="5FBFED2C" w14:textId="77777777" w:rsidR="00A64B44" w:rsidRDefault="00A64B44">
      <w:pPr>
        <w:spacing w:after="160" w:line="259" w:lineRule="auto"/>
        <w:ind w:left="0" w:firstLine="0"/>
        <w:jc w:val="left"/>
        <w:rPr>
          <w:b/>
        </w:rPr>
      </w:pPr>
      <w:r>
        <w:rPr>
          <w:b/>
        </w:rPr>
        <w:br w:type="page"/>
      </w:r>
    </w:p>
    <w:p w14:paraId="60FA8A39" w14:textId="1FAC1133" w:rsidR="0065246A" w:rsidRPr="00A64B44" w:rsidRDefault="002E5C38" w:rsidP="00A64B44">
      <w:pPr>
        <w:pStyle w:val="a4"/>
        <w:numPr>
          <w:ilvl w:val="3"/>
          <w:numId w:val="4"/>
        </w:numPr>
        <w:spacing w:line="248" w:lineRule="auto"/>
        <w:ind w:left="567" w:right="989"/>
        <w:jc w:val="center"/>
        <w:rPr>
          <w:b/>
        </w:rPr>
      </w:pPr>
      <w:r w:rsidRPr="00A64B44">
        <w:rPr>
          <w:b/>
        </w:rPr>
        <w:lastRenderedPageBreak/>
        <w:t xml:space="preserve">Матриця забезпечення програмних результатів навчання </w:t>
      </w:r>
      <w:r w:rsidR="00E8125B">
        <w:rPr>
          <w:b/>
        </w:rPr>
        <w:t xml:space="preserve">освітніми </w:t>
      </w:r>
      <w:r w:rsidRPr="00A64B44">
        <w:rPr>
          <w:b/>
        </w:rPr>
        <w:t>компонентами</w:t>
      </w:r>
    </w:p>
    <w:p w14:paraId="4E795718" w14:textId="2E3A11D2" w:rsidR="00012362" w:rsidRDefault="00012362">
      <w:pPr>
        <w:spacing w:after="118" w:line="259" w:lineRule="auto"/>
        <w:ind w:left="0" w:firstLine="0"/>
        <w:jc w:val="left"/>
      </w:pPr>
    </w:p>
    <w:tbl>
      <w:tblPr>
        <w:tblStyle w:val="a3"/>
        <w:tblW w:w="0" w:type="auto"/>
        <w:tblLayout w:type="fixed"/>
        <w:tblCellMar>
          <w:top w:w="28" w:type="dxa"/>
          <w:left w:w="28" w:type="dxa"/>
          <w:bottom w:w="28" w:type="dxa"/>
          <w:right w:w="28"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126A7D" w:rsidRPr="00BA342B" w14:paraId="5517ADE6" w14:textId="77777777" w:rsidTr="00BA342B">
        <w:trPr>
          <w:trHeight w:val="284"/>
        </w:trPr>
        <w:tc>
          <w:tcPr>
            <w:tcW w:w="454" w:type="dxa"/>
          </w:tcPr>
          <w:p w14:paraId="3B1FE452" w14:textId="77777777" w:rsidR="00126A7D" w:rsidRPr="00BA342B" w:rsidRDefault="00126A7D" w:rsidP="00BA342B">
            <w:pPr>
              <w:spacing w:line="240" w:lineRule="auto"/>
              <w:ind w:left="0" w:firstLine="0"/>
              <w:jc w:val="center"/>
              <w:rPr>
                <w:sz w:val="16"/>
                <w:szCs w:val="16"/>
              </w:rPr>
            </w:pPr>
          </w:p>
        </w:tc>
        <w:tc>
          <w:tcPr>
            <w:tcW w:w="454" w:type="dxa"/>
          </w:tcPr>
          <w:p w14:paraId="5186EBA4" w14:textId="63874C4A" w:rsidR="00126A7D" w:rsidRPr="00BA342B" w:rsidRDefault="00BA342B" w:rsidP="00BA342B">
            <w:pPr>
              <w:spacing w:line="240" w:lineRule="auto"/>
              <w:ind w:left="0" w:firstLine="0"/>
              <w:jc w:val="center"/>
              <w:rPr>
                <w:sz w:val="16"/>
                <w:szCs w:val="16"/>
              </w:rPr>
            </w:pPr>
            <w:r w:rsidRPr="00BA342B">
              <w:rPr>
                <w:sz w:val="16"/>
                <w:szCs w:val="16"/>
              </w:rPr>
              <w:t>ОК1</w:t>
            </w:r>
          </w:p>
        </w:tc>
        <w:tc>
          <w:tcPr>
            <w:tcW w:w="454" w:type="dxa"/>
          </w:tcPr>
          <w:p w14:paraId="400AC1DA" w14:textId="38671D66"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2</w:t>
            </w:r>
          </w:p>
        </w:tc>
        <w:tc>
          <w:tcPr>
            <w:tcW w:w="454" w:type="dxa"/>
          </w:tcPr>
          <w:p w14:paraId="77BBA8C6" w14:textId="2CD82D1E"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3</w:t>
            </w:r>
          </w:p>
        </w:tc>
        <w:tc>
          <w:tcPr>
            <w:tcW w:w="454" w:type="dxa"/>
          </w:tcPr>
          <w:p w14:paraId="7546B94D" w14:textId="61A63D6E"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4</w:t>
            </w:r>
          </w:p>
        </w:tc>
        <w:tc>
          <w:tcPr>
            <w:tcW w:w="454" w:type="dxa"/>
          </w:tcPr>
          <w:p w14:paraId="353FA51A" w14:textId="3C926705"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5</w:t>
            </w:r>
          </w:p>
        </w:tc>
        <w:tc>
          <w:tcPr>
            <w:tcW w:w="454" w:type="dxa"/>
          </w:tcPr>
          <w:p w14:paraId="65ADA019" w14:textId="70CD7E15"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6</w:t>
            </w:r>
          </w:p>
        </w:tc>
        <w:tc>
          <w:tcPr>
            <w:tcW w:w="454" w:type="dxa"/>
          </w:tcPr>
          <w:p w14:paraId="50E3CE20" w14:textId="1BB0011E"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7</w:t>
            </w:r>
          </w:p>
        </w:tc>
        <w:tc>
          <w:tcPr>
            <w:tcW w:w="454" w:type="dxa"/>
          </w:tcPr>
          <w:p w14:paraId="4E6782CE" w14:textId="27B0CD53"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8</w:t>
            </w:r>
          </w:p>
        </w:tc>
        <w:tc>
          <w:tcPr>
            <w:tcW w:w="454" w:type="dxa"/>
          </w:tcPr>
          <w:p w14:paraId="7412093A" w14:textId="5690B0E5"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9</w:t>
            </w:r>
          </w:p>
        </w:tc>
        <w:tc>
          <w:tcPr>
            <w:tcW w:w="454" w:type="dxa"/>
          </w:tcPr>
          <w:p w14:paraId="72F8E197" w14:textId="07DF2A05" w:rsidR="00126A7D" w:rsidRPr="00BA342B" w:rsidRDefault="00BA342B" w:rsidP="00BA342B">
            <w:pPr>
              <w:spacing w:line="240" w:lineRule="auto"/>
              <w:ind w:left="0" w:firstLine="0"/>
              <w:jc w:val="center"/>
              <w:rPr>
                <w:sz w:val="16"/>
                <w:szCs w:val="16"/>
              </w:rPr>
            </w:pPr>
            <w:r w:rsidRPr="00BA342B">
              <w:rPr>
                <w:sz w:val="16"/>
                <w:szCs w:val="16"/>
              </w:rPr>
              <w:t>ОК1</w:t>
            </w:r>
            <w:r>
              <w:rPr>
                <w:sz w:val="16"/>
                <w:szCs w:val="16"/>
              </w:rPr>
              <w:t>0</w:t>
            </w:r>
          </w:p>
        </w:tc>
        <w:tc>
          <w:tcPr>
            <w:tcW w:w="454" w:type="dxa"/>
          </w:tcPr>
          <w:p w14:paraId="50F350DF" w14:textId="175BB9B7" w:rsidR="00126A7D" w:rsidRPr="00BA342B" w:rsidRDefault="00BA342B" w:rsidP="00BA342B">
            <w:pPr>
              <w:spacing w:line="240" w:lineRule="auto"/>
              <w:ind w:left="0" w:firstLine="0"/>
              <w:jc w:val="center"/>
              <w:rPr>
                <w:sz w:val="16"/>
                <w:szCs w:val="16"/>
              </w:rPr>
            </w:pPr>
            <w:r w:rsidRPr="00BA342B">
              <w:rPr>
                <w:sz w:val="16"/>
                <w:szCs w:val="16"/>
              </w:rPr>
              <w:t>ОК1</w:t>
            </w:r>
            <w:r>
              <w:rPr>
                <w:sz w:val="16"/>
                <w:szCs w:val="16"/>
              </w:rPr>
              <w:t>1</w:t>
            </w:r>
          </w:p>
        </w:tc>
        <w:tc>
          <w:tcPr>
            <w:tcW w:w="454" w:type="dxa"/>
          </w:tcPr>
          <w:p w14:paraId="21724DF6" w14:textId="34F0684A" w:rsidR="00126A7D" w:rsidRPr="00BA342B" w:rsidRDefault="00BA342B" w:rsidP="00BA342B">
            <w:pPr>
              <w:spacing w:line="240" w:lineRule="auto"/>
              <w:ind w:left="0" w:firstLine="0"/>
              <w:jc w:val="center"/>
              <w:rPr>
                <w:sz w:val="16"/>
                <w:szCs w:val="16"/>
              </w:rPr>
            </w:pPr>
            <w:r w:rsidRPr="00BA342B">
              <w:rPr>
                <w:sz w:val="16"/>
                <w:szCs w:val="16"/>
              </w:rPr>
              <w:t>ОК1</w:t>
            </w:r>
            <w:r>
              <w:rPr>
                <w:sz w:val="16"/>
                <w:szCs w:val="16"/>
              </w:rPr>
              <w:t>2</w:t>
            </w:r>
          </w:p>
        </w:tc>
        <w:tc>
          <w:tcPr>
            <w:tcW w:w="454" w:type="dxa"/>
          </w:tcPr>
          <w:p w14:paraId="39258CC4" w14:textId="05DDAB50" w:rsidR="00126A7D" w:rsidRPr="00BA342B" w:rsidRDefault="00BA342B" w:rsidP="00BA342B">
            <w:pPr>
              <w:spacing w:line="240" w:lineRule="auto"/>
              <w:ind w:left="0" w:firstLine="0"/>
              <w:jc w:val="center"/>
              <w:rPr>
                <w:sz w:val="16"/>
                <w:szCs w:val="16"/>
              </w:rPr>
            </w:pPr>
            <w:r w:rsidRPr="00BA342B">
              <w:rPr>
                <w:sz w:val="16"/>
                <w:szCs w:val="16"/>
              </w:rPr>
              <w:t>ОК1</w:t>
            </w:r>
            <w:r>
              <w:rPr>
                <w:sz w:val="16"/>
                <w:szCs w:val="16"/>
              </w:rPr>
              <w:t>3</w:t>
            </w:r>
          </w:p>
        </w:tc>
        <w:tc>
          <w:tcPr>
            <w:tcW w:w="454" w:type="dxa"/>
          </w:tcPr>
          <w:p w14:paraId="70961018" w14:textId="2401DA08" w:rsidR="00126A7D" w:rsidRPr="00BA342B" w:rsidRDefault="00BA342B" w:rsidP="00BA342B">
            <w:pPr>
              <w:spacing w:line="240" w:lineRule="auto"/>
              <w:ind w:left="0" w:firstLine="0"/>
              <w:jc w:val="center"/>
              <w:rPr>
                <w:sz w:val="16"/>
                <w:szCs w:val="16"/>
              </w:rPr>
            </w:pPr>
            <w:r w:rsidRPr="00BA342B">
              <w:rPr>
                <w:sz w:val="16"/>
                <w:szCs w:val="16"/>
              </w:rPr>
              <w:t>ОК1</w:t>
            </w:r>
            <w:r>
              <w:rPr>
                <w:sz w:val="16"/>
                <w:szCs w:val="16"/>
              </w:rPr>
              <w:t>4</w:t>
            </w:r>
          </w:p>
        </w:tc>
        <w:tc>
          <w:tcPr>
            <w:tcW w:w="454" w:type="dxa"/>
          </w:tcPr>
          <w:p w14:paraId="47F46134" w14:textId="761620B2" w:rsidR="00126A7D" w:rsidRPr="00BA342B" w:rsidRDefault="00BA342B" w:rsidP="00BA342B">
            <w:pPr>
              <w:spacing w:line="240" w:lineRule="auto"/>
              <w:ind w:left="0" w:firstLine="0"/>
              <w:jc w:val="center"/>
              <w:rPr>
                <w:sz w:val="16"/>
                <w:szCs w:val="16"/>
              </w:rPr>
            </w:pPr>
            <w:r w:rsidRPr="00BA342B">
              <w:rPr>
                <w:sz w:val="16"/>
                <w:szCs w:val="16"/>
              </w:rPr>
              <w:t>ОК1</w:t>
            </w:r>
            <w:r>
              <w:rPr>
                <w:sz w:val="16"/>
                <w:szCs w:val="16"/>
              </w:rPr>
              <w:t>5</w:t>
            </w:r>
          </w:p>
        </w:tc>
        <w:tc>
          <w:tcPr>
            <w:tcW w:w="454" w:type="dxa"/>
          </w:tcPr>
          <w:p w14:paraId="0541E4BB" w14:textId="49F14AEB" w:rsidR="00126A7D" w:rsidRPr="00BA342B" w:rsidRDefault="00BA342B" w:rsidP="00BA342B">
            <w:pPr>
              <w:spacing w:line="240" w:lineRule="auto"/>
              <w:ind w:left="0" w:firstLine="0"/>
              <w:jc w:val="center"/>
              <w:rPr>
                <w:sz w:val="16"/>
                <w:szCs w:val="16"/>
              </w:rPr>
            </w:pPr>
            <w:r w:rsidRPr="00BA342B">
              <w:rPr>
                <w:sz w:val="16"/>
                <w:szCs w:val="16"/>
              </w:rPr>
              <w:t>ОК1</w:t>
            </w:r>
            <w:r>
              <w:rPr>
                <w:sz w:val="16"/>
                <w:szCs w:val="16"/>
              </w:rPr>
              <w:t>6</w:t>
            </w:r>
          </w:p>
        </w:tc>
        <w:tc>
          <w:tcPr>
            <w:tcW w:w="454" w:type="dxa"/>
          </w:tcPr>
          <w:p w14:paraId="4BF08F6F" w14:textId="48D3F5C2" w:rsidR="00126A7D" w:rsidRPr="00BA342B" w:rsidRDefault="00BA342B" w:rsidP="00BA342B">
            <w:pPr>
              <w:spacing w:line="240" w:lineRule="auto"/>
              <w:ind w:left="0" w:firstLine="0"/>
              <w:jc w:val="center"/>
              <w:rPr>
                <w:sz w:val="16"/>
                <w:szCs w:val="16"/>
              </w:rPr>
            </w:pPr>
            <w:r w:rsidRPr="00BA342B">
              <w:rPr>
                <w:sz w:val="16"/>
                <w:szCs w:val="16"/>
              </w:rPr>
              <w:t>ОК1</w:t>
            </w:r>
            <w:r>
              <w:rPr>
                <w:sz w:val="16"/>
                <w:szCs w:val="16"/>
              </w:rPr>
              <w:t>7</w:t>
            </w:r>
          </w:p>
        </w:tc>
        <w:tc>
          <w:tcPr>
            <w:tcW w:w="454" w:type="dxa"/>
          </w:tcPr>
          <w:p w14:paraId="66BB6353" w14:textId="0687EBE5" w:rsidR="00126A7D" w:rsidRPr="00BA342B" w:rsidRDefault="00BA342B" w:rsidP="00BA342B">
            <w:pPr>
              <w:spacing w:line="240" w:lineRule="auto"/>
              <w:ind w:left="0" w:firstLine="0"/>
              <w:jc w:val="center"/>
              <w:rPr>
                <w:sz w:val="16"/>
                <w:szCs w:val="16"/>
              </w:rPr>
            </w:pPr>
            <w:r w:rsidRPr="00BA342B">
              <w:rPr>
                <w:sz w:val="16"/>
                <w:szCs w:val="16"/>
              </w:rPr>
              <w:t>ОК1</w:t>
            </w:r>
            <w:r>
              <w:rPr>
                <w:sz w:val="16"/>
                <w:szCs w:val="16"/>
              </w:rPr>
              <w:t>8</w:t>
            </w:r>
          </w:p>
        </w:tc>
        <w:tc>
          <w:tcPr>
            <w:tcW w:w="454" w:type="dxa"/>
          </w:tcPr>
          <w:p w14:paraId="3DDE445D" w14:textId="2771708E" w:rsidR="00126A7D" w:rsidRPr="00BA342B" w:rsidRDefault="00BA342B" w:rsidP="00BA342B">
            <w:pPr>
              <w:spacing w:line="240" w:lineRule="auto"/>
              <w:ind w:left="0" w:firstLine="0"/>
              <w:jc w:val="center"/>
              <w:rPr>
                <w:sz w:val="16"/>
                <w:szCs w:val="16"/>
              </w:rPr>
            </w:pPr>
            <w:r w:rsidRPr="00BA342B">
              <w:rPr>
                <w:sz w:val="16"/>
                <w:szCs w:val="16"/>
              </w:rPr>
              <w:t>ОК1</w:t>
            </w:r>
            <w:r>
              <w:rPr>
                <w:sz w:val="16"/>
                <w:szCs w:val="16"/>
              </w:rPr>
              <w:t>9</w:t>
            </w:r>
          </w:p>
        </w:tc>
        <w:tc>
          <w:tcPr>
            <w:tcW w:w="454" w:type="dxa"/>
          </w:tcPr>
          <w:p w14:paraId="12F17C21" w14:textId="3B074E48"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20</w:t>
            </w:r>
          </w:p>
        </w:tc>
        <w:tc>
          <w:tcPr>
            <w:tcW w:w="454" w:type="dxa"/>
          </w:tcPr>
          <w:p w14:paraId="5533B762" w14:textId="70149A3B"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21</w:t>
            </w:r>
          </w:p>
        </w:tc>
        <w:tc>
          <w:tcPr>
            <w:tcW w:w="454" w:type="dxa"/>
          </w:tcPr>
          <w:p w14:paraId="3C0F09B0" w14:textId="2674B560"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22</w:t>
            </w:r>
          </w:p>
        </w:tc>
        <w:tc>
          <w:tcPr>
            <w:tcW w:w="454" w:type="dxa"/>
          </w:tcPr>
          <w:p w14:paraId="27F36BAC" w14:textId="0DD5B2CB"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23</w:t>
            </w:r>
          </w:p>
        </w:tc>
        <w:tc>
          <w:tcPr>
            <w:tcW w:w="454" w:type="dxa"/>
          </w:tcPr>
          <w:p w14:paraId="40766AF1" w14:textId="08DF99D5"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24</w:t>
            </w:r>
          </w:p>
        </w:tc>
        <w:tc>
          <w:tcPr>
            <w:tcW w:w="454" w:type="dxa"/>
          </w:tcPr>
          <w:p w14:paraId="19F18801" w14:textId="1F7C80CB"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25</w:t>
            </w:r>
          </w:p>
        </w:tc>
        <w:tc>
          <w:tcPr>
            <w:tcW w:w="454" w:type="dxa"/>
          </w:tcPr>
          <w:p w14:paraId="61FB49C8" w14:textId="4E23166F"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26</w:t>
            </w:r>
          </w:p>
        </w:tc>
        <w:tc>
          <w:tcPr>
            <w:tcW w:w="454" w:type="dxa"/>
          </w:tcPr>
          <w:p w14:paraId="004A5913" w14:textId="1EC400CC"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27</w:t>
            </w:r>
          </w:p>
        </w:tc>
        <w:tc>
          <w:tcPr>
            <w:tcW w:w="454" w:type="dxa"/>
          </w:tcPr>
          <w:p w14:paraId="3F47D218" w14:textId="60732396"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28</w:t>
            </w:r>
          </w:p>
        </w:tc>
        <w:tc>
          <w:tcPr>
            <w:tcW w:w="454" w:type="dxa"/>
          </w:tcPr>
          <w:p w14:paraId="4153B24B" w14:textId="56A35795" w:rsidR="00126A7D" w:rsidRPr="00BA342B" w:rsidRDefault="00BA342B" w:rsidP="00BA342B">
            <w:pPr>
              <w:spacing w:line="240" w:lineRule="auto"/>
              <w:ind w:left="0" w:firstLine="0"/>
              <w:jc w:val="center"/>
              <w:rPr>
                <w:sz w:val="16"/>
                <w:szCs w:val="16"/>
              </w:rPr>
            </w:pPr>
            <w:r w:rsidRPr="00BA342B">
              <w:rPr>
                <w:sz w:val="16"/>
                <w:szCs w:val="16"/>
              </w:rPr>
              <w:t>ОК</w:t>
            </w:r>
            <w:r>
              <w:rPr>
                <w:sz w:val="16"/>
                <w:szCs w:val="16"/>
              </w:rPr>
              <w:t>29</w:t>
            </w:r>
          </w:p>
        </w:tc>
        <w:tc>
          <w:tcPr>
            <w:tcW w:w="454" w:type="dxa"/>
          </w:tcPr>
          <w:p w14:paraId="42EBCBBA" w14:textId="18864391" w:rsidR="00126A7D" w:rsidRPr="00BA342B" w:rsidRDefault="00BA342B" w:rsidP="00BA342B">
            <w:pPr>
              <w:spacing w:line="240" w:lineRule="auto"/>
              <w:ind w:left="0" w:firstLine="0"/>
              <w:jc w:val="center"/>
              <w:rPr>
                <w:sz w:val="16"/>
                <w:szCs w:val="16"/>
              </w:rPr>
            </w:pPr>
            <w:r>
              <w:rPr>
                <w:sz w:val="16"/>
                <w:szCs w:val="16"/>
              </w:rPr>
              <w:t>ОК30</w:t>
            </w:r>
          </w:p>
        </w:tc>
        <w:tc>
          <w:tcPr>
            <w:tcW w:w="454" w:type="dxa"/>
          </w:tcPr>
          <w:p w14:paraId="6AF3684C" w14:textId="74C98CCC" w:rsidR="00126A7D" w:rsidRPr="00BA342B" w:rsidRDefault="00BA342B" w:rsidP="00BA342B">
            <w:pPr>
              <w:spacing w:line="240" w:lineRule="auto"/>
              <w:ind w:left="0" w:firstLine="0"/>
              <w:jc w:val="center"/>
              <w:rPr>
                <w:sz w:val="16"/>
                <w:szCs w:val="16"/>
              </w:rPr>
            </w:pPr>
            <w:r>
              <w:rPr>
                <w:sz w:val="16"/>
                <w:szCs w:val="16"/>
              </w:rPr>
              <w:t>А1</w:t>
            </w:r>
          </w:p>
        </w:tc>
        <w:tc>
          <w:tcPr>
            <w:tcW w:w="454" w:type="dxa"/>
          </w:tcPr>
          <w:p w14:paraId="16F521A0" w14:textId="62C3D55C" w:rsidR="00126A7D" w:rsidRPr="00BA342B" w:rsidRDefault="00BA342B" w:rsidP="00BA342B">
            <w:pPr>
              <w:spacing w:line="240" w:lineRule="auto"/>
              <w:ind w:left="0" w:firstLine="0"/>
              <w:jc w:val="center"/>
              <w:rPr>
                <w:sz w:val="16"/>
                <w:szCs w:val="16"/>
              </w:rPr>
            </w:pPr>
            <w:r>
              <w:rPr>
                <w:sz w:val="16"/>
                <w:szCs w:val="16"/>
              </w:rPr>
              <w:t>А2</w:t>
            </w:r>
          </w:p>
        </w:tc>
      </w:tr>
      <w:tr w:rsidR="00153D19" w:rsidRPr="00BA342B" w14:paraId="057DF48B" w14:textId="77777777" w:rsidTr="00BA342B">
        <w:trPr>
          <w:trHeight w:val="284"/>
        </w:trPr>
        <w:tc>
          <w:tcPr>
            <w:tcW w:w="454" w:type="dxa"/>
          </w:tcPr>
          <w:p w14:paraId="087721EE" w14:textId="09209DC3" w:rsidR="00153D19" w:rsidRPr="00BA342B" w:rsidRDefault="00153D19" w:rsidP="00153D19">
            <w:pPr>
              <w:spacing w:line="240" w:lineRule="auto"/>
              <w:ind w:left="0" w:firstLine="0"/>
              <w:jc w:val="center"/>
              <w:rPr>
                <w:sz w:val="16"/>
                <w:szCs w:val="16"/>
              </w:rPr>
            </w:pPr>
            <w:r>
              <w:rPr>
                <w:sz w:val="16"/>
                <w:szCs w:val="16"/>
              </w:rPr>
              <w:t>РН1</w:t>
            </w:r>
          </w:p>
        </w:tc>
        <w:tc>
          <w:tcPr>
            <w:tcW w:w="454" w:type="dxa"/>
          </w:tcPr>
          <w:p w14:paraId="5D5D64FA" w14:textId="713327AE"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2F7A987" w14:textId="77777777" w:rsidR="00153D19" w:rsidRPr="00BA342B" w:rsidRDefault="00153D19" w:rsidP="00153D19">
            <w:pPr>
              <w:spacing w:line="240" w:lineRule="auto"/>
              <w:ind w:left="0" w:firstLine="0"/>
              <w:jc w:val="center"/>
              <w:rPr>
                <w:sz w:val="16"/>
                <w:szCs w:val="16"/>
              </w:rPr>
            </w:pPr>
          </w:p>
        </w:tc>
        <w:tc>
          <w:tcPr>
            <w:tcW w:w="454" w:type="dxa"/>
          </w:tcPr>
          <w:p w14:paraId="522F90A9" w14:textId="77777777" w:rsidR="00153D19" w:rsidRPr="00BA342B" w:rsidRDefault="00153D19" w:rsidP="00153D19">
            <w:pPr>
              <w:spacing w:line="240" w:lineRule="auto"/>
              <w:ind w:left="0" w:firstLine="0"/>
              <w:jc w:val="center"/>
              <w:rPr>
                <w:sz w:val="16"/>
                <w:szCs w:val="16"/>
              </w:rPr>
            </w:pPr>
          </w:p>
        </w:tc>
        <w:tc>
          <w:tcPr>
            <w:tcW w:w="454" w:type="dxa"/>
          </w:tcPr>
          <w:p w14:paraId="05CD7D76" w14:textId="52862B4E"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752D815" w14:textId="77777777" w:rsidR="00153D19" w:rsidRPr="00BA342B" w:rsidRDefault="00153D19" w:rsidP="00153D19">
            <w:pPr>
              <w:spacing w:line="240" w:lineRule="auto"/>
              <w:ind w:left="0" w:firstLine="0"/>
              <w:jc w:val="center"/>
              <w:rPr>
                <w:sz w:val="16"/>
                <w:szCs w:val="16"/>
              </w:rPr>
            </w:pPr>
          </w:p>
        </w:tc>
        <w:tc>
          <w:tcPr>
            <w:tcW w:w="454" w:type="dxa"/>
          </w:tcPr>
          <w:p w14:paraId="00386AA9" w14:textId="77777777" w:rsidR="00153D19" w:rsidRPr="00BA342B" w:rsidRDefault="00153D19" w:rsidP="00153D19">
            <w:pPr>
              <w:spacing w:line="240" w:lineRule="auto"/>
              <w:ind w:left="0" w:firstLine="0"/>
              <w:jc w:val="center"/>
              <w:rPr>
                <w:sz w:val="16"/>
                <w:szCs w:val="16"/>
              </w:rPr>
            </w:pPr>
          </w:p>
        </w:tc>
        <w:tc>
          <w:tcPr>
            <w:tcW w:w="454" w:type="dxa"/>
          </w:tcPr>
          <w:p w14:paraId="0F607E62" w14:textId="77777777" w:rsidR="00153D19" w:rsidRPr="00BA342B" w:rsidRDefault="00153D19" w:rsidP="00153D19">
            <w:pPr>
              <w:spacing w:line="240" w:lineRule="auto"/>
              <w:ind w:left="0" w:firstLine="0"/>
              <w:jc w:val="center"/>
              <w:rPr>
                <w:sz w:val="16"/>
                <w:szCs w:val="16"/>
              </w:rPr>
            </w:pPr>
          </w:p>
        </w:tc>
        <w:tc>
          <w:tcPr>
            <w:tcW w:w="454" w:type="dxa"/>
          </w:tcPr>
          <w:p w14:paraId="03DD36CB" w14:textId="77777777" w:rsidR="00153D19" w:rsidRPr="00BA342B" w:rsidRDefault="00153D19" w:rsidP="00153D19">
            <w:pPr>
              <w:spacing w:line="240" w:lineRule="auto"/>
              <w:ind w:left="0" w:firstLine="0"/>
              <w:jc w:val="center"/>
              <w:rPr>
                <w:sz w:val="16"/>
                <w:szCs w:val="16"/>
              </w:rPr>
            </w:pPr>
          </w:p>
        </w:tc>
        <w:tc>
          <w:tcPr>
            <w:tcW w:w="454" w:type="dxa"/>
          </w:tcPr>
          <w:p w14:paraId="588BCCA3" w14:textId="77777777" w:rsidR="00153D19" w:rsidRPr="00BA342B" w:rsidRDefault="00153D19" w:rsidP="00153D19">
            <w:pPr>
              <w:spacing w:line="240" w:lineRule="auto"/>
              <w:ind w:left="0" w:firstLine="0"/>
              <w:jc w:val="center"/>
              <w:rPr>
                <w:sz w:val="16"/>
                <w:szCs w:val="16"/>
              </w:rPr>
            </w:pPr>
          </w:p>
        </w:tc>
        <w:tc>
          <w:tcPr>
            <w:tcW w:w="454" w:type="dxa"/>
          </w:tcPr>
          <w:p w14:paraId="063672C6" w14:textId="77777777" w:rsidR="00153D19" w:rsidRPr="00BA342B" w:rsidRDefault="00153D19" w:rsidP="00153D19">
            <w:pPr>
              <w:spacing w:line="240" w:lineRule="auto"/>
              <w:ind w:left="0" w:firstLine="0"/>
              <w:jc w:val="center"/>
              <w:rPr>
                <w:sz w:val="16"/>
                <w:szCs w:val="16"/>
              </w:rPr>
            </w:pPr>
          </w:p>
        </w:tc>
        <w:tc>
          <w:tcPr>
            <w:tcW w:w="454" w:type="dxa"/>
          </w:tcPr>
          <w:p w14:paraId="71DDCEA6" w14:textId="77777777" w:rsidR="00153D19" w:rsidRPr="00BA342B" w:rsidRDefault="00153D19" w:rsidP="00153D19">
            <w:pPr>
              <w:spacing w:line="240" w:lineRule="auto"/>
              <w:ind w:left="0" w:firstLine="0"/>
              <w:jc w:val="center"/>
              <w:rPr>
                <w:sz w:val="16"/>
                <w:szCs w:val="16"/>
              </w:rPr>
            </w:pPr>
          </w:p>
        </w:tc>
        <w:tc>
          <w:tcPr>
            <w:tcW w:w="454" w:type="dxa"/>
          </w:tcPr>
          <w:p w14:paraId="654DA366" w14:textId="77777777" w:rsidR="00153D19" w:rsidRPr="00BA342B" w:rsidRDefault="00153D19" w:rsidP="00153D19">
            <w:pPr>
              <w:spacing w:line="240" w:lineRule="auto"/>
              <w:ind w:left="0" w:firstLine="0"/>
              <w:jc w:val="center"/>
              <w:rPr>
                <w:sz w:val="16"/>
                <w:szCs w:val="16"/>
              </w:rPr>
            </w:pPr>
          </w:p>
        </w:tc>
        <w:tc>
          <w:tcPr>
            <w:tcW w:w="454" w:type="dxa"/>
          </w:tcPr>
          <w:p w14:paraId="6E826BE0" w14:textId="77777777" w:rsidR="00153D19" w:rsidRPr="00BA342B" w:rsidRDefault="00153D19" w:rsidP="00153D19">
            <w:pPr>
              <w:spacing w:line="240" w:lineRule="auto"/>
              <w:ind w:left="0" w:firstLine="0"/>
              <w:jc w:val="center"/>
              <w:rPr>
                <w:sz w:val="16"/>
                <w:szCs w:val="16"/>
              </w:rPr>
            </w:pPr>
          </w:p>
        </w:tc>
        <w:tc>
          <w:tcPr>
            <w:tcW w:w="454" w:type="dxa"/>
          </w:tcPr>
          <w:p w14:paraId="1C7158D4" w14:textId="77777777" w:rsidR="00153D19" w:rsidRPr="00BA342B" w:rsidRDefault="00153D19" w:rsidP="00153D19">
            <w:pPr>
              <w:spacing w:line="240" w:lineRule="auto"/>
              <w:ind w:left="0" w:firstLine="0"/>
              <w:jc w:val="center"/>
              <w:rPr>
                <w:sz w:val="16"/>
                <w:szCs w:val="16"/>
              </w:rPr>
            </w:pPr>
          </w:p>
        </w:tc>
        <w:tc>
          <w:tcPr>
            <w:tcW w:w="454" w:type="dxa"/>
          </w:tcPr>
          <w:p w14:paraId="43697895" w14:textId="77777777" w:rsidR="00153D19" w:rsidRPr="00BA342B" w:rsidRDefault="00153D19" w:rsidP="00153D19">
            <w:pPr>
              <w:spacing w:line="240" w:lineRule="auto"/>
              <w:ind w:left="0" w:firstLine="0"/>
              <w:jc w:val="center"/>
              <w:rPr>
                <w:sz w:val="16"/>
                <w:szCs w:val="16"/>
              </w:rPr>
            </w:pPr>
          </w:p>
        </w:tc>
        <w:tc>
          <w:tcPr>
            <w:tcW w:w="454" w:type="dxa"/>
          </w:tcPr>
          <w:p w14:paraId="4043D57A" w14:textId="77777777" w:rsidR="00153D19" w:rsidRPr="00BA342B" w:rsidRDefault="00153D19" w:rsidP="00153D19">
            <w:pPr>
              <w:spacing w:line="240" w:lineRule="auto"/>
              <w:ind w:left="0" w:firstLine="0"/>
              <w:jc w:val="center"/>
              <w:rPr>
                <w:sz w:val="16"/>
                <w:szCs w:val="16"/>
              </w:rPr>
            </w:pPr>
          </w:p>
        </w:tc>
        <w:tc>
          <w:tcPr>
            <w:tcW w:w="454" w:type="dxa"/>
          </w:tcPr>
          <w:p w14:paraId="05619200" w14:textId="77777777" w:rsidR="00153D19" w:rsidRPr="00BA342B" w:rsidRDefault="00153D19" w:rsidP="00153D19">
            <w:pPr>
              <w:spacing w:line="240" w:lineRule="auto"/>
              <w:ind w:left="0" w:firstLine="0"/>
              <w:jc w:val="center"/>
              <w:rPr>
                <w:sz w:val="16"/>
                <w:szCs w:val="16"/>
              </w:rPr>
            </w:pPr>
          </w:p>
        </w:tc>
        <w:tc>
          <w:tcPr>
            <w:tcW w:w="454" w:type="dxa"/>
          </w:tcPr>
          <w:p w14:paraId="0B2AB3F7" w14:textId="77777777" w:rsidR="00153D19" w:rsidRPr="00BA342B" w:rsidRDefault="00153D19" w:rsidP="00153D19">
            <w:pPr>
              <w:spacing w:line="240" w:lineRule="auto"/>
              <w:ind w:left="0" w:firstLine="0"/>
              <w:jc w:val="center"/>
              <w:rPr>
                <w:sz w:val="16"/>
                <w:szCs w:val="16"/>
              </w:rPr>
            </w:pPr>
          </w:p>
        </w:tc>
        <w:tc>
          <w:tcPr>
            <w:tcW w:w="454" w:type="dxa"/>
          </w:tcPr>
          <w:p w14:paraId="0046B36C" w14:textId="77777777" w:rsidR="00153D19" w:rsidRPr="00BA342B" w:rsidRDefault="00153D19" w:rsidP="00153D19">
            <w:pPr>
              <w:spacing w:line="240" w:lineRule="auto"/>
              <w:ind w:left="0" w:firstLine="0"/>
              <w:jc w:val="center"/>
              <w:rPr>
                <w:sz w:val="16"/>
                <w:szCs w:val="16"/>
              </w:rPr>
            </w:pPr>
          </w:p>
        </w:tc>
        <w:tc>
          <w:tcPr>
            <w:tcW w:w="454" w:type="dxa"/>
          </w:tcPr>
          <w:p w14:paraId="335DDB8D" w14:textId="77777777" w:rsidR="00153D19" w:rsidRPr="00BA342B" w:rsidRDefault="00153D19" w:rsidP="00153D19">
            <w:pPr>
              <w:spacing w:line="240" w:lineRule="auto"/>
              <w:ind w:left="0" w:firstLine="0"/>
              <w:jc w:val="center"/>
              <w:rPr>
                <w:sz w:val="16"/>
                <w:szCs w:val="16"/>
              </w:rPr>
            </w:pPr>
          </w:p>
        </w:tc>
        <w:tc>
          <w:tcPr>
            <w:tcW w:w="454" w:type="dxa"/>
          </w:tcPr>
          <w:p w14:paraId="32BC753C" w14:textId="77777777" w:rsidR="00153D19" w:rsidRPr="00BA342B" w:rsidRDefault="00153D19" w:rsidP="00153D19">
            <w:pPr>
              <w:spacing w:line="240" w:lineRule="auto"/>
              <w:ind w:left="0" w:firstLine="0"/>
              <w:jc w:val="center"/>
              <w:rPr>
                <w:sz w:val="16"/>
                <w:szCs w:val="16"/>
              </w:rPr>
            </w:pPr>
          </w:p>
        </w:tc>
        <w:tc>
          <w:tcPr>
            <w:tcW w:w="454" w:type="dxa"/>
          </w:tcPr>
          <w:p w14:paraId="02EA4BD4" w14:textId="77777777" w:rsidR="00153D19" w:rsidRPr="00BA342B" w:rsidRDefault="00153D19" w:rsidP="00153D19">
            <w:pPr>
              <w:spacing w:line="240" w:lineRule="auto"/>
              <w:ind w:left="0" w:firstLine="0"/>
              <w:jc w:val="center"/>
              <w:rPr>
                <w:sz w:val="16"/>
                <w:szCs w:val="16"/>
              </w:rPr>
            </w:pPr>
          </w:p>
        </w:tc>
        <w:tc>
          <w:tcPr>
            <w:tcW w:w="454" w:type="dxa"/>
          </w:tcPr>
          <w:p w14:paraId="716BAD00" w14:textId="77777777" w:rsidR="00153D19" w:rsidRPr="00BA342B" w:rsidRDefault="00153D19" w:rsidP="00153D19">
            <w:pPr>
              <w:spacing w:line="240" w:lineRule="auto"/>
              <w:ind w:left="0" w:firstLine="0"/>
              <w:jc w:val="center"/>
              <w:rPr>
                <w:sz w:val="16"/>
                <w:szCs w:val="16"/>
              </w:rPr>
            </w:pPr>
          </w:p>
        </w:tc>
        <w:tc>
          <w:tcPr>
            <w:tcW w:w="454" w:type="dxa"/>
          </w:tcPr>
          <w:p w14:paraId="4AD8C08E" w14:textId="77777777" w:rsidR="00153D19" w:rsidRPr="00BA342B" w:rsidRDefault="00153D19" w:rsidP="00153D19">
            <w:pPr>
              <w:spacing w:line="240" w:lineRule="auto"/>
              <w:ind w:left="0" w:firstLine="0"/>
              <w:jc w:val="center"/>
              <w:rPr>
                <w:sz w:val="16"/>
                <w:szCs w:val="16"/>
              </w:rPr>
            </w:pPr>
          </w:p>
        </w:tc>
        <w:tc>
          <w:tcPr>
            <w:tcW w:w="454" w:type="dxa"/>
          </w:tcPr>
          <w:p w14:paraId="785FD32F" w14:textId="77777777" w:rsidR="00153D19" w:rsidRPr="00BA342B" w:rsidRDefault="00153D19" w:rsidP="00153D19">
            <w:pPr>
              <w:spacing w:line="240" w:lineRule="auto"/>
              <w:ind w:left="0" w:firstLine="0"/>
              <w:jc w:val="center"/>
              <w:rPr>
                <w:sz w:val="16"/>
                <w:szCs w:val="16"/>
              </w:rPr>
            </w:pPr>
          </w:p>
        </w:tc>
        <w:tc>
          <w:tcPr>
            <w:tcW w:w="454" w:type="dxa"/>
          </w:tcPr>
          <w:p w14:paraId="0F35BCD8" w14:textId="77777777" w:rsidR="00153D19" w:rsidRPr="00BA342B" w:rsidRDefault="00153D19" w:rsidP="00153D19">
            <w:pPr>
              <w:spacing w:line="240" w:lineRule="auto"/>
              <w:ind w:left="0" w:firstLine="0"/>
              <w:jc w:val="center"/>
              <w:rPr>
                <w:sz w:val="16"/>
                <w:szCs w:val="16"/>
              </w:rPr>
            </w:pPr>
          </w:p>
        </w:tc>
        <w:tc>
          <w:tcPr>
            <w:tcW w:w="454" w:type="dxa"/>
          </w:tcPr>
          <w:p w14:paraId="1B9A6D3B" w14:textId="77777777" w:rsidR="00153D19" w:rsidRPr="00BA342B" w:rsidRDefault="00153D19" w:rsidP="00153D19">
            <w:pPr>
              <w:spacing w:line="240" w:lineRule="auto"/>
              <w:ind w:left="0" w:firstLine="0"/>
              <w:jc w:val="center"/>
              <w:rPr>
                <w:sz w:val="16"/>
                <w:szCs w:val="16"/>
              </w:rPr>
            </w:pPr>
          </w:p>
        </w:tc>
        <w:tc>
          <w:tcPr>
            <w:tcW w:w="454" w:type="dxa"/>
          </w:tcPr>
          <w:p w14:paraId="0E5D4435" w14:textId="77777777" w:rsidR="00153D19" w:rsidRPr="00BA342B" w:rsidRDefault="00153D19" w:rsidP="00153D19">
            <w:pPr>
              <w:spacing w:line="240" w:lineRule="auto"/>
              <w:ind w:left="0" w:firstLine="0"/>
              <w:jc w:val="center"/>
              <w:rPr>
                <w:sz w:val="16"/>
                <w:szCs w:val="16"/>
              </w:rPr>
            </w:pPr>
          </w:p>
        </w:tc>
        <w:tc>
          <w:tcPr>
            <w:tcW w:w="454" w:type="dxa"/>
          </w:tcPr>
          <w:p w14:paraId="2B0E5B94" w14:textId="77777777" w:rsidR="00153D19" w:rsidRPr="00BA342B" w:rsidRDefault="00153D19" w:rsidP="00153D19">
            <w:pPr>
              <w:spacing w:line="240" w:lineRule="auto"/>
              <w:ind w:left="0" w:firstLine="0"/>
              <w:jc w:val="center"/>
              <w:rPr>
                <w:sz w:val="16"/>
                <w:szCs w:val="16"/>
              </w:rPr>
            </w:pPr>
          </w:p>
        </w:tc>
        <w:tc>
          <w:tcPr>
            <w:tcW w:w="454" w:type="dxa"/>
          </w:tcPr>
          <w:p w14:paraId="60DC0AB0" w14:textId="77777777" w:rsidR="00153D19" w:rsidRPr="00BA342B" w:rsidRDefault="00153D19" w:rsidP="00153D19">
            <w:pPr>
              <w:spacing w:line="240" w:lineRule="auto"/>
              <w:ind w:left="0" w:firstLine="0"/>
              <w:jc w:val="center"/>
              <w:rPr>
                <w:sz w:val="16"/>
                <w:szCs w:val="16"/>
              </w:rPr>
            </w:pPr>
          </w:p>
        </w:tc>
        <w:tc>
          <w:tcPr>
            <w:tcW w:w="454" w:type="dxa"/>
          </w:tcPr>
          <w:p w14:paraId="7492FE8A" w14:textId="77777777" w:rsidR="00153D19" w:rsidRPr="00BA342B" w:rsidRDefault="00153D19" w:rsidP="00153D19">
            <w:pPr>
              <w:spacing w:line="240" w:lineRule="auto"/>
              <w:ind w:left="0" w:firstLine="0"/>
              <w:jc w:val="center"/>
              <w:rPr>
                <w:sz w:val="16"/>
                <w:szCs w:val="16"/>
              </w:rPr>
            </w:pPr>
          </w:p>
        </w:tc>
        <w:tc>
          <w:tcPr>
            <w:tcW w:w="454" w:type="dxa"/>
          </w:tcPr>
          <w:p w14:paraId="463BF6F5" w14:textId="00383B29" w:rsidR="00153D19" w:rsidRPr="00BA342B" w:rsidRDefault="00153D19" w:rsidP="00153D19">
            <w:pPr>
              <w:spacing w:line="240" w:lineRule="auto"/>
              <w:ind w:left="0" w:firstLine="0"/>
              <w:jc w:val="center"/>
              <w:rPr>
                <w:sz w:val="16"/>
                <w:szCs w:val="16"/>
              </w:rPr>
            </w:pPr>
            <w:r>
              <w:rPr>
                <w:sz w:val="16"/>
                <w:szCs w:val="16"/>
              </w:rPr>
              <w:t>+</w:t>
            </w:r>
          </w:p>
        </w:tc>
      </w:tr>
      <w:tr w:rsidR="00153D19" w:rsidRPr="00BA342B" w14:paraId="1AD541D2" w14:textId="77777777" w:rsidTr="00BA342B">
        <w:trPr>
          <w:trHeight w:val="284"/>
        </w:trPr>
        <w:tc>
          <w:tcPr>
            <w:tcW w:w="454" w:type="dxa"/>
          </w:tcPr>
          <w:p w14:paraId="4C1B1C50" w14:textId="486AF5FC" w:rsidR="00153D19" w:rsidRPr="00BA342B" w:rsidRDefault="00153D19" w:rsidP="00153D19">
            <w:pPr>
              <w:spacing w:line="240" w:lineRule="auto"/>
              <w:ind w:left="0" w:firstLine="0"/>
              <w:jc w:val="center"/>
              <w:rPr>
                <w:sz w:val="16"/>
                <w:szCs w:val="16"/>
              </w:rPr>
            </w:pPr>
            <w:r>
              <w:rPr>
                <w:sz w:val="16"/>
                <w:szCs w:val="16"/>
              </w:rPr>
              <w:t>РН2</w:t>
            </w:r>
          </w:p>
        </w:tc>
        <w:tc>
          <w:tcPr>
            <w:tcW w:w="454" w:type="dxa"/>
          </w:tcPr>
          <w:p w14:paraId="4719FC28" w14:textId="77777777" w:rsidR="00153D19" w:rsidRPr="00BA342B" w:rsidRDefault="00153D19" w:rsidP="00153D19">
            <w:pPr>
              <w:spacing w:line="240" w:lineRule="auto"/>
              <w:ind w:left="0" w:firstLine="0"/>
              <w:jc w:val="center"/>
              <w:rPr>
                <w:sz w:val="16"/>
                <w:szCs w:val="16"/>
              </w:rPr>
            </w:pPr>
          </w:p>
        </w:tc>
        <w:tc>
          <w:tcPr>
            <w:tcW w:w="454" w:type="dxa"/>
          </w:tcPr>
          <w:p w14:paraId="4AEB753B" w14:textId="77777777" w:rsidR="00153D19" w:rsidRPr="00BA342B" w:rsidRDefault="00153D19" w:rsidP="00153D19">
            <w:pPr>
              <w:spacing w:line="240" w:lineRule="auto"/>
              <w:ind w:left="0" w:firstLine="0"/>
              <w:jc w:val="center"/>
              <w:rPr>
                <w:sz w:val="16"/>
                <w:szCs w:val="16"/>
              </w:rPr>
            </w:pPr>
          </w:p>
        </w:tc>
        <w:tc>
          <w:tcPr>
            <w:tcW w:w="454" w:type="dxa"/>
          </w:tcPr>
          <w:p w14:paraId="45FD2516" w14:textId="77777777" w:rsidR="00153D19" w:rsidRPr="00BA342B" w:rsidRDefault="00153D19" w:rsidP="00153D19">
            <w:pPr>
              <w:spacing w:line="240" w:lineRule="auto"/>
              <w:ind w:left="0" w:firstLine="0"/>
              <w:jc w:val="center"/>
              <w:rPr>
                <w:sz w:val="16"/>
                <w:szCs w:val="16"/>
              </w:rPr>
            </w:pPr>
          </w:p>
        </w:tc>
        <w:tc>
          <w:tcPr>
            <w:tcW w:w="454" w:type="dxa"/>
          </w:tcPr>
          <w:p w14:paraId="1B848FDE" w14:textId="77777777" w:rsidR="00153D19" w:rsidRPr="00BA342B" w:rsidRDefault="00153D19" w:rsidP="00153D19">
            <w:pPr>
              <w:spacing w:line="240" w:lineRule="auto"/>
              <w:ind w:left="0" w:firstLine="0"/>
              <w:jc w:val="center"/>
              <w:rPr>
                <w:sz w:val="16"/>
                <w:szCs w:val="16"/>
              </w:rPr>
            </w:pPr>
          </w:p>
        </w:tc>
        <w:tc>
          <w:tcPr>
            <w:tcW w:w="454" w:type="dxa"/>
          </w:tcPr>
          <w:p w14:paraId="478FE714" w14:textId="77777777" w:rsidR="00153D19" w:rsidRPr="00BA342B" w:rsidRDefault="00153D19" w:rsidP="00153D19">
            <w:pPr>
              <w:spacing w:line="240" w:lineRule="auto"/>
              <w:ind w:left="0" w:firstLine="0"/>
              <w:jc w:val="center"/>
              <w:rPr>
                <w:sz w:val="16"/>
                <w:szCs w:val="16"/>
              </w:rPr>
            </w:pPr>
          </w:p>
        </w:tc>
        <w:tc>
          <w:tcPr>
            <w:tcW w:w="454" w:type="dxa"/>
          </w:tcPr>
          <w:p w14:paraId="76A0C347" w14:textId="77777777" w:rsidR="00153D19" w:rsidRPr="00BA342B" w:rsidRDefault="00153D19" w:rsidP="00153D19">
            <w:pPr>
              <w:spacing w:line="240" w:lineRule="auto"/>
              <w:ind w:left="0" w:firstLine="0"/>
              <w:jc w:val="center"/>
              <w:rPr>
                <w:sz w:val="16"/>
                <w:szCs w:val="16"/>
              </w:rPr>
            </w:pPr>
          </w:p>
        </w:tc>
        <w:tc>
          <w:tcPr>
            <w:tcW w:w="454" w:type="dxa"/>
          </w:tcPr>
          <w:p w14:paraId="107072E8" w14:textId="77777777" w:rsidR="00153D19" w:rsidRPr="00BA342B" w:rsidRDefault="00153D19" w:rsidP="00153D19">
            <w:pPr>
              <w:spacing w:line="240" w:lineRule="auto"/>
              <w:ind w:left="0" w:firstLine="0"/>
              <w:jc w:val="center"/>
              <w:rPr>
                <w:sz w:val="16"/>
                <w:szCs w:val="16"/>
              </w:rPr>
            </w:pPr>
          </w:p>
        </w:tc>
        <w:tc>
          <w:tcPr>
            <w:tcW w:w="454" w:type="dxa"/>
          </w:tcPr>
          <w:p w14:paraId="44F4E85A" w14:textId="77777777" w:rsidR="00153D19" w:rsidRPr="00BA342B" w:rsidRDefault="00153D19" w:rsidP="00153D19">
            <w:pPr>
              <w:spacing w:line="240" w:lineRule="auto"/>
              <w:ind w:left="0" w:firstLine="0"/>
              <w:jc w:val="center"/>
              <w:rPr>
                <w:sz w:val="16"/>
                <w:szCs w:val="16"/>
              </w:rPr>
            </w:pPr>
          </w:p>
        </w:tc>
        <w:tc>
          <w:tcPr>
            <w:tcW w:w="454" w:type="dxa"/>
          </w:tcPr>
          <w:p w14:paraId="028295C6" w14:textId="77777777" w:rsidR="00153D19" w:rsidRPr="00BA342B" w:rsidRDefault="00153D19" w:rsidP="00153D19">
            <w:pPr>
              <w:spacing w:line="240" w:lineRule="auto"/>
              <w:ind w:left="0" w:firstLine="0"/>
              <w:jc w:val="center"/>
              <w:rPr>
                <w:sz w:val="16"/>
                <w:szCs w:val="16"/>
              </w:rPr>
            </w:pPr>
          </w:p>
        </w:tc>
        <w:tc>
          <w:tcPr>
            <w:tcW w:w="454" w:type="dxa"/>
          </w:tcPr>
          <w:p w14:paraId="66B86E92" w14:textId="77777777" w:rsidR="00153D19" w:rsidRPr="00BA342B" w:rsidRDefault="00153D19" w:rsidP="00153D19">
            <w:pPr>
              <w:spacing w:line="240" w:lineRule="auto"/>
              <w:ind w:left="0" w:firstLine="0"/>
              <w:jc w:val="center"/>
              <w:rPr>
                <w:sz w:val="16"/>
                <w:szCs w:val="16"/>
              </w:rPr>
            </w:pPr>
          </w:p>
        </w:tc>
        <w:tc>
          <w:tcPr>
            <w:tcW w:w="454" w:type="dxa"/>
          </w:tcPr>
          <w:p w14:paraId="4C76C63C" w14:textId="77777777" w:rsidR="00153D19" w:rsidRPr="00BA342B" w:rsidRDefault="00153D19" w:rsidP="00153D19">
            <w:pPr>
              <w:spacing w:line="240" w:lineRule="auto"/>
              <w:ind w:left="0" w:firstLine="0"/>
              <w:jc w:val="center"/>
              <w:rPr>
                <w:sz w:val="16"/>
                <w:szCs w:val="16"/>
              </w:rPr>
            </w:pPr>
          </w:p>
        </w:tc>
        <w:tc>
          <w:tcPr>
            <w:tcW w:w="454" w:type="dxa"/>
          </w:tcPr>
          <w:p w14:paraId="039FCB8F" w14:textId="77777777" w:rsidR="00153D19" w:rsidRPr="00BA342B" w:rsidRDefault="00153D19" w:rsidP="00153D19">
            <w:pPr>
              <w:spacing w:line="240" w:lineRule="auto"/>
              <w:ind w:left="0" w:firstLine="0"/>
              <w:jc w:val="center"/>
              <w:rPr>
                <w:sz w:val="16"/>
                <w:szCs w:val="16"/>
              </w:rPr>
            </w:pPr>
          </w:p>
        </w:tc>
        <w:tc>
          <w:tcPr>
            <w:tcW w:w="454" w:type="dxa"/>
          </w:tcPr>
          <w:p w14:paraId="2450E5AC" w14:textId="084255FC"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E87BE37" w14:textId="77777777" w:rsidR="00153D19" w:rsidRPr="00BA342B" w:rsidRDefault="00153D19" w:rsidP="00153D19">
            <w:pPr>
              <w:spacing w:line="240" w:lineRule="auto"/>
              <w:ind w:left="0" w:firstLine="0"/>
              <w:jc w:val="center"/>
              <w:rPr>
                <w:sz w:val="16"/>
                <w:szCs w:val="16"/>
              </w:rPr>
            </w:pPr>
          </w:p>
        </w:tc>
        <w:tc>
          <w:tcPr>
            <w:tcW w:w="454" w:type="dxa"/>
          </w:tcPr>
          <w:p w14:paraId="48992FCD" w14:textId="77777777" w:rsidR="00153D19" w:rsidRPr="00BA342B" w:rsidRDefault="00153D19" w:rsidP="00153D19">
            <w:pPr>
              <w:spacing w:line="240" w:lineRule="auto"/>
              <w:ind w:left="0" w:firstLine="0"/>
              <w:jc w:val="center"/>
              <w:rPr>
                <w:sz w:val="16"/>
                <w:szCs w:val="16"/>
              </w:rPr>
            </w:pPr>
          </w:p>
        </w:tc>
        <w:tc>
          <w:tcPr>
            <w:tcW w:w="454" w:type="dxa"/>
          </w:tcPr>
          <w:p w14:paraId="37CBB3EC" w14:textId="77777777" w:rsidR="00153D19" w:rsidRPr="00BA342B" w:rsidRDefault="00153D19" w:rsidP="00153D19">
            <w:pPr>
              <w:spacing w:line="240" w:lineRule="auto"/>
              <w:ind w:left="0" w:firstLine="0"/>
              <w:jc w:val="center"/>
              <w:rPr>
                <w:sz w:val="16"/>
                <w:szCs w:val="16"/>
              </w:rPr>
            </w:pPr>
          </w:p>
        </w:tc>
        <w:tc>
          <w:tcPr>
            <w:tcW w:w="454" w:type="dxa"/>
          </w:tcPr>
          <w:p w14:paraId="1CC24685" w14:textId="77777777" w:rsidR="00153D19" w:rsidRPr="00BA342B" w:rsidRDefault="00153D19" w:rsidP="00153D19">
            <w:pPr>
              <w:spacing w:line="240" w:lineRule="auto"/>
              <w:ind w:left="0" w:firstLine="0"/>
              <w:jc w:val="center"/>
              <w:rPr>
                <w:sz w:val="16"/>
                <w:szCs w:val="16"/>
              </w:rPr>
            </w:pPr>
          </w:p>
        </w:tc>
        <w:tc>
          <w:tcPr>
            <w:tcW w:w="454" w:type="dxa"/>
          </w:tcPr>
          <w:p w14:paraId="6418115D" w14:textId="77777777" w:rsidR="00153D19" w:rsidRPr="00BA342B" w:rsidRDefault="00153D19" w:rsidP="00153D19">
            <w:pPr>
              <w:spacing w:line="240" w:lineRule="auto"/>
              <w:ind w:left="0" w:firstLine="0"/>
              <w:jc w:val="center"/>
              <w:rPr>
                <w:sz w:val="16"/>
                <w:szCs w:val="16"/>
              </w:rPr>
            </w:pPr>
          </w:p>
        </w:tc>
        <w:tc>
          <w:tcPr>
            <w:tcW w:w="454" w:type="dxa"/>
          </w:tcPr>
          <w:p w14:paraId="0A5F0DB5" w14:textId="77777777" w:rsidR="00153D19" w:rsidRPr="00BA342B" w:rsidRDefault="00153D19" w:rsidP="00153D19">
            <w:pPr>
              <w:spacing w:line="240" w:lineRule="auto"/>
              <w:ind w:left="0" w:firstLine="0"/>
              <w:jc w:val="center"/>
              <w:rPr>
                <w:sz w:val="16"/>
                <w:szCs w:val="16"/>
              </w:rPr>
            </w:pPr>
          </w:p>
        </w:tc>
        <w:tc>
          <w:tcPr>
            <w:tcW w:w="454" w:type="dxa"/>
          </w:tcPr>
          <w:p w14:paraId="7B9D81F6" w14:textId="77777777" w:rsidR="00153D19" w:rsidRPr="00BA342B" w:rsidRDefault="00153D19" w:rsidP="00153D19">
            <w:pPr>
              <w:spacing w:line="240" w:lineRule="auto"/>
              <w:ind w:left="0" w:firstLine="0"/>
              <w:jc w:val="center"/>
              <w:rPr>
                <w:sz w:val="16"/>
                <w:szCs w:val="16"/>
              </w:rPr>
            </w:pPr>
          </w:p>
        </w:tc>
        <w:tc>
          <w:tcPr>
            <w:tcW w:w="454" w:type="dxa"/>
          </w:tcPr>
          <w:p w14:paraId="648FB6D2" w14:textId="77777777" w:rsidR="00153D19" w:rsidRPr="00BA342B" w:rsidRDefault="00153D19" w:rsidP="00153D19">
            <w:pPr>
              <w:spacing w:line="240" w:lineRule="auto"/>
              <w:ind w:left="0" w:firstLine="0"/>
              <w:jc w:val="center"/>
              <w:rPr>
                <w:sz w:val="16"/>
                <w:szCs w:val="16"/>
              </w:rPr>
            </w:pPr>
          </w:p>
        </w:tc>
        <w:tc>
          <w:tcPr>
            <w:tcW w:w="454" w:type="dxa"/>
          </w:tcPr>
          <w:p w14:paraId="78658B40" w14:textId="77777777" w:rsidR="00153D19" w:rsidRPr="00BA342B" w:rsidRDefault="00153D19" w:rsidP="00153D19">
            <w:pPr>
              <w:spacing w:line="240" w:lineRule="auto"/>
              <w:ind w:left="0" w:firstLine="0"/>
              <w:jc w:val="center"/>
              <w:rPr>
                <w:sz w:val="16"/>
                <w:szCs w:val="16"/>
              </w:rPr>
            </w:pPr>
          </w:p>
        </w:tc>
        <w:tc>
          <w:tcPr>
            <w:tcW w:w="454" w:type="dxa"/>
          </w:tcPr>
          <w:p w14:paraId="6A9C04D8" w14:textId="77777777" w:rsidR="00153D19" w:rsidRPr="00BA342B" w:rsidRDefault="00153D19" w:rsidP="00153D19">
            <w:pPr>
              <w:spacing w:line="240" w:lineRule="auto"/>
              <w:ind w:left="0" w:firstLine="0"/>
              <w:jc w:val="center"/>
              <w:rPr>
                <w:sz w:val="16"/>
                <w:szCs w:val="16"/>
              </w:rPr>
            </w:pPr>
          </w:p>
        </w:tc>
        <w:tc>
          <w:tcPr>
            <w:tcW w:w="454" w:type="dxa"/>
          </w:tcPr>
          <w:p w14:paraId="7E72B033" w14:textId="77777777" w:rsidR="00153D19" w:rsidRPr="00BA342B" w:rsidRDefault="00153D19" w:rsidP="00153D19">
            <w:pPr>
              <w:spacing w:line="240" w:lineRule="auto"/>
              <w:ind w:left="0" w:firstLine="0"/>
              <w:jc w:val="center"/>
              <w:rPr>
                <w:sz w:val="16"/>
                <w:szCs w:val="16"/>
              </w:rPr>
            </w:pPr>
          </w:p>
        </w:tc>
        <w:tc>
          <w:tcPr>
            <w:tcW w:w="454" w:type="dxa"/>
          </w:tcPr>
          <w:p w14:paraId="10DE9DA6" w14:textId="77777777" w:rsidR="00153D19" w:rsidRPr="00BA342B" w:rsidRDefault="00153D19" w:rsidP="00153D19">
            <w:pPr>
              <w:spacing w:line="240" w:lineRule="auto"/>
              <w:ind w:left="0" w:firstLine="0"/>
              <w:jc w:val="center"/>
              <w:rPr>
                <w:sz w:val="16"/>
                <w:szCs w:val="16"/>
              </w:rPr>
            </w:pPr>
          </w:p>
        </w:tc>
        <w:tc>
          <w:tcPr>
            <w:tcW w:w="454" w:type="dxa"/>
          </w:tcPr>
          <w:p w14:paraId="4752AC5E" w14:textId="77777777" w:rsidR="00153D19" w:rsidRPr="00BA342B" w:rsidRDefault="00153D19" w:rsidP="00153D19">
            <w:pPr>
              <w:spacing w:line="240" w:lineRule="auto"/>
              <w:ind w:left="0" w:firstLine="0"/>
              <w:jc w:val="center"/>
              <w:rPr>
                <w:sz w:val="16"/>
                <w:szCs w:val="16"/>
              </w:rPr>
            </w:pPr>
          </w:p>
        </w:tc>
        <w:tc>
          <w:tcPr>
            <w:tcW w:w="454" w:type="dxa"/>
          </w:tcPr>
          <w:p w14:paraId="49AB5B6E" w14:textId="35C7CB01" w:rsidR="00153D19" w:rsidRPr="00BA342B" w:rsidRDefault="00153D19" w:rsidP="00153D19">
            <w:pPr>
              <w:spacing w:line="240" w:lineRule="auto"/>
              <w:ind w:left="0" w:firstLine="0"/>
              <w:jc w:val="center"/>
              <w:rPr>
                <w:sz w:val="16"/>
                <w:szCs w:val="16"/>
              </w:rPr>
            </w:pPr>
          </w:p>
        </w:tc>
        <w:tc>
          <w:tcPr>
            <w:tcW w:w="454" w:type="dxa"/>
          </w:tcPr>
          <w:p w14:paraId="4DDF572A" w14:textId="73E95FF7"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C1FB5AF" w14:textId="5B137085"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789C2BB" w14:textId="13D07B4E"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B0056B4" w14:textId="401722C6"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70AF7E8" w14:textId="77777777" w:rsidR="00153D19" w:rsidRPr="00BA342B" w:rsidRDefault="00153D19" w:rsidP="00153D19">
            <w:pPr>
              <w:spacing w:line="240" w:lineRule="auto"/>
              <w:ind w:left="0" w:firstLine="0"/>
              <w:jc w:val="center"/>
              <w:rPr>
                <w:sz w:val="16"/>
                <w:szCs w:val="16"/>
              </w:rPr>
            </w:pPr>
          </w:p>
        </w:tc>
      </w:tr>
      <w:tr w:rsidR="00153D19" w:rsidRPr="00BA342B" w14:paraId="37777EA1" w14:textId="77777777" w:rsidTr="00BA342B">
        <w:trPr>
          <w:trHeight w:val="284"/>
        </w:trPr>
        <w:tc>
          <w:tcPr>
            <w:tcW w:w="454" w:type="dxa"/>
          </w:tcPr>
          <w:p w14:paraId="024AD428" w14:textId="6BD7948E" w:rsidR="00153D19" w:rsidRPr="00BA342B" w:rsidRDefault="00153D19" w:rsidP="00153D19">
            <w:pPr>
              <w:spacing w:line="240" w:lineRule="auto"/>
              <w:ind w:left="0" w:firstLine="0"/>
              <w:jc w:val="center"/>
              <w:rPr>
                <w:sz w:val="16"/>
                <w:szCs w:val="16"/>
              </w:rPr>
            </w:pPr>
            <w:r>
              <w:rPr>
                <w:sz w:val="16"/>
                <w:szCs w:val="16"/>
              </w:rPr>
              <w:t>РН3</w:t>
            </w:r>
          </w:p>
        </w:tc>
        <w:tc>
          <w:tcPr>
            <w:tcW w:w="454" w:type="dxa"/>
          </w:tcPr>
          <w:p w14:paraId="0BB9C539" w14:textId="77777777" w:rsidR="00153D19" w:rsidRPr="00BA342B" w:rsidRDefault="00153D19" w:rsidP="00153D19">
            <w:pPr>
              <w:spacing w:line="240" w:lineRule="auto"/>
              <w:ind w:left="0" w:firstLine="0"/>
              <w:jc w:val="center"/>
              <w:rPr>
                <w:sz w:val="16"/>
                <w:szCs w:val="16"/>
              </w:rPr>
            </w:pPr>
          </w:p>
        </w:tc>
        <w:tc>
          <w:tcPr>
            <w:tcW w:w="454" w:type="dxa"/>
          </w:tcPr>
          <w:p w14:paraId="70CFC225" w14:textId="77777777" w:rsidR="00153D19" w:rsidRPr="00BA342B" w:rsidRDefault="00153D19" w:rsidP="00153D19">
            <w:pPr>
              <w:spacing w:line="240" w:lineRule="auto"/>
              <w:ind w:left="0" w:firstLine="0"/>
              <w:jc w:val="center"/>
              <w:rPr>
                <w:sz w:val="16"/>
                <w:szCs w:val="16"/>
              </w:rPr>
            </w:pPr>
          </w:p>
        </w:tc>
        <w:tc>
          <w:tcPr>
            <w:tcW w:w="454" w:type="dxa"/>
          </w:tcPr>
          <w:p w14:paraId="6D57FD3D" w14:textId="77777777" w:rsidR="00153D19" w:rsidRPr="00BA342B" w:rsidRDefault="00153D19" w:rsidP="00153D19">
            <w:pPr>
              <w:spacing w:line="240" w:lineRule="auto"/>
              <w:ind w:left="0" w:firstLine="0"/>
              <w:jc w:val="center"/>
              <w:rPr>
                <w:sz w:val="16"/>
                <w:szCs w:val="16"/>
              </w:rPr>
            </w:pPr>
          </w:p>
        </w:tc>
        <w:tc>
          <w:tcPr>
            <w:tcW w:w="454" w:type="dxa"/>
          </w:tcPr>
          <w:p w14:paraId="639B0F29" w14:textId="77777777" w:rsidR="00153D19" w:rsidRPr="00BA342B" w:rsidRDefault="00153D19" w:rsidP="00153D19">
            <w:pPr>
              <w:spacing w:line="240" w:lineRule="auto"/>
              <w:ind w:left="0" w:firstLine="0"/>
              <w:jc w:val="center"/>
              <w:rPr>
                <w:sz w:val="16"/>
                <w:szCs w:val="16"/>
              </w:rPr>
            </w:pPr>
          </w:p>
        </w:tc>
        <w:tc>
          <w:tcPr>
            <w:tcW w:w="454" w:type="dxa"/>
          </w:tcPr>
          <w:p w14:paraId="4EA1776D" w14:textId="529DCBB0"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236F8124" w14:textId="77777777" w:rsidR="00153D19" w:rsidRPr="00BA342B" w:rsidRDefault="00153D19" w:rsidP="00153D19">
            <w:pPr>
              <w:spacing w:line="240" w:lineRule="auto"/>
              <w:ind w:left="0" w:firstLine="0"/>
              <w:jc w:val="center"/>
              <w:rPr>
                <w:sz w:val="16"/>
                <w:szCs w:val="16"/>
              </w:rPr>
            </w:pPr>
          </w:p>
        </w:tc>
        <w:tc>
          <w:tcPr>
            <w:tcW w:w="454" w:type="dxa"/>
          </w:tcPr>
          <w:p w14:paraId="07BA152D" w14:textId="77777777" w:rsidR="00153D19" w:rsidRPr="00BA342B" w:rsidRDefault="00153D19" w:rsidP="00153D19">
            <w:pPr>
              <w:spacing w:line="240" w:lineRule="auto"/>
              <w:ind w:left="0" w:firstLine="0"/>
              <w:jc w:val="center"/>
              <w:rPr>
                <w:sz w:val="16"/>
                <w:szCs w:val="16"/>
              </w:rPr>
            </w:pPr>
          </w:p>
        </w:tc>
        <w:tc>
          <w:tcPr>
            <w:tcW w:w="454" w:type="dxa"/>
          </w:tcPr>
          <w:p w14:paraId="08CB23B0" w14:textId="77777777" w:rsidR="00153D19" w:rsidRPr="00BA342B" w:rsidRDefault="00153D19" w:rsidP="00153D19">
            <w:pPr>
              <w:spacing w:line="240" w:lineRule="auto"/>
              <w:ind w:left="0" w:firstLine="0"/>
              <w:jc w:val="center"/>
              <w:rPr>
                <w:sz w:val="16"/>
                <w:szCs w:val="16"/>
              </w:rPr>
            </w:pPr>
          </w:p>
        </w:tc>
        <w:tc>
          <w:tcPr>
            <w:tcW w:w="454" w:type="dxa"/>
          </w:tcPr>
          <w:p w14:paraId="7424BD39" w14:textId="77777777" w:rsidR="00153D19" w:rsidRPr="00BA342B" w:rsidRDefault="00153D19" w:rsidP="00153D19">
            <w:pPr>
              <w:spacing w:line="240" w:lineRule="auto"/>
              <w:ind w:left="0" w:firstLine="0"/>
              <w:jc w:val="center"/>
              <w:rPr>
                <w:sz w:val="16"/>
                <w:szCs w:val="16"/>
              </w:rPr>
            </w:pPr>
          </w:p>
        </w:tc>
        <w:tc>
          <w:tcPr>
            <w:tcW w:w="454" w:type="dxa"/>
          </w:tcPr>
          <w:p w14:paraId="407C2CF1" w14:textId="77777777" w:rsidR="00153D19" w:rsidRPr="00BA342B" w:rsidRDefault="00153D19" w:rsidP="00153D19">
            <w:pPr>
              <w:spacing w:line="240" w:lineRule="auto"/>
              <w:ind w:left="0" w:firstLine="0"/>
              <w:jc w:val="center"/>
              <w:rPr>
                <w:sz w:val="16"/>
                <w:szCs w:val="16"/>
              </w:rPr>
            </w:pPr>
          </w:p>
        </w:tc>
        <w:tc>
          <w:tcPr>
            <w:tcW w:w="454" w:type="dxa"/>
          </w:tcPr>
          <w:p w14:paraId="76D4EF7E" w14:textId="77777777" w:rsidR="00153D19" w:rsidRPr="00BA342B" w:rsidRDefault="00153D19" w:rsidP="00153D19">
            <w:pPr>
              <w:spacing w:line="240" w:lineRule="auto"/>
              <w:ind w:left="0" w:firstLine="0"/>
              <w:jc w:val="center"/>
              <w:rPr>
                <w:sz w:val="16"/>
                <w:szCs w:val="16"/>
              </w:rPr>
            </w:pPr>
          </w:p>
        </w:tc>
        <w:tc>
          <w:tcPr>
            <w:tcW w:w="454" w:type="dxa"/>
          </w:tcPr>
          <w:p w14:paraId="61F49BB9" w14:textId="77777777" w:rsidR="00153D19" w:rsidRPr="00BA342B" w:rsidRDefault="00153D19" w:rsidP="00153D19">
            <w:pPr>
              <w:spacing w:line="240" w:lineRule="auto"/>
              <w:ind w:left="0" w:firstLine="0"/>
              <w:jc w:val="center"/>
              <w:rPr>
                <w:sz w:val="16"/>
                <w:szCs w:val="16"/>
              </w:rPr>
            </w:pPr>
          </w:p>
        </w:tc>
        <w:tc>
          <w:tcPr>
            <w:tcW w:w="454" w:type="dxa"/>
          </w:tcPr>
          <w:p w14:paraId="0006F83B" w14:textId="77777777" w:rsidR="00153D19" w:rsidRPr="00BA342B" w:rsidRDefault="00153D19" w:rsidP="00153D19">
            <w:pPr>
              <w:spacing w:line="240" w:lineRule="auto"/>
              <w:ind w:left="0" w:firstLine="0"/>
              <w:jc w:val="center"/>
              <w:rPr>
                <w:sz w:val="16"/>
                <w:szCs w:val="16"/>
              </w:rPr>
            </w:pPr>
          </w:p>
        </w:tc>
        <w:tc>
          <w:tcPr>
            <w:tcW w:w="454" w:type="dxa"/>
          </w:tcPr>
          <w:p w14:paraId="266D91C1" w14:textId="77777777" w:rsidR="00153D19" w:rsidRPr="00BA342B" w:rsidRDefault="00153D19" w:rsidP="00153D19">
            <w:pPr>
              <w:spacing w:line="240" w:lineRule="auto"/>
              <w:ind w:left="0" w:firstLine="0"/>
              <w:jc w:val="center"/>
              <w:rPr>
                <w:sz w:val="16"/>
                <w:szCs w:val="16"/>
              </w:rPr>
            </w:pPr>
          </w:p>
        </w:tc>
        <w:tc>
          <w:tcPr>
            <w:tcW w:w="454" w:type="dxa"/>
          </w:tcPr>
          <w:p w14:paraId="547D53EF" w14:textId="77777777" w:rsidR="00153D19" w:rsidRPr="00BA342B" w:rsidRDefault="00153D19" w:rsidP="00153D19">
            <w:pPr>
              <w:spacing w:line="240" w:lineRule="auto"/>
              <w:ind w:left="0" w:firstLine="0"/>
              <w:jc w:val="center"/>
              <w:rPr>
                <w:sz w:val="16"/>
                <w:szCs w:val="16"/>
              </w:rPr>
            </w:pPr>
          </w:p>
        </w:tc>
        <w:tc>
          <w:tcPr>
            <w:tcW w:w="454" w:type="dxa"/>
          </w:tcPr>
          <w:p w14:paraId="6709CF7D" w14:textId="77777777" w:rsidR="00153D19" w:rsidRPr="00BA342B" w:rsidRDefault="00153D19" w:rsidP="00153D19">
            <w:pPr>
              <w:spacing w:line="240" w:lineRule="auto"/>
              <w:ind w:left="0" w:firstLine="0"/>
              <w:jc w:val="center"/>
              <w:rPr>
                <w:sz w:val="16"/>
                <w:szCs w:val="16"/>
              </w:rPr>
            </w:pPr>
          </w:p>
        </w:tc>
        <w:tc>
          <w:tcPr>
            <w:tcW w:w="454" w:type="dxa"/>
          </w:tcPr>
          <w:p w14:paraId="7E69DC2D" w14:textId="77777777" w:rsidR="00153D19" w:rsidRPr="00BA342B" w:rsidRDefault="00153D19" w:rsidP="00153D19">
            <w:pPr>
              <w:spacing w:line="240" w:lineRule="auto"/>
              <w:ind w:left="0" w:firstLine="0"/>
              <w:jc w:val="center"/>
              <w:rPr>
                <w:sz w:val="16"/>
                <w:szCs w:val="16"/>
              </w:rPr>
            </w:pPr>
          </w:p>
        </w:tc>
        <w:tc>
          <w:tcPr>
            <w:tcW w:w="454" w:type="dxa"/>
          </w:tcPr>
          <w:p w14:paraId="3E30AE86" w14:textId="77777777" w:rsidR="00153D19" w:rsidRPr="00BA342B" w:rsidRDefault="00153D19" w:rsidP="00153D19">
            <w:pPr>
              <w:spacing w:line="240" w:lineRule="auto"/>
              <w:ind w:left="0" w:firstLine="0"/>
              <w:jc w:val="center"/>
              <w:rPr>
                <w:sz w:val="16"/>
                <w:szCs w:val="16"/>
              </w:rPr>
            </w:pPr>
          </w:p>
        </w:tc>
        <w:tc>
          <w:tcPr>
            <w:tcW w:w="454" w:type="dxa"/>
          </w:tcPr>
          <w:p w14:paraId="6CA40E0A" w14:textId="77777777" w:rsidR="00153D19" w:rsidRPr="00BA342B" w:rsidRDefault="00153D19" w:rsidP="00153D19">
            <w:pPr>
              <w:spacing w:line="240" w:lineRule="auto"/>
              <w:ind w:left="0" w:firstLine="0"/>
              <w:jc w:val="center"/>
              <w:rPr>
                <w:sz w:val="16"/>
                <w:szCs w:val="16"/>
              </w:rPr>
            </w:pPr>
          </w:p>
        </w:tc>
        <w:tc>
          <w:tcPr>
            <w:tcW w:w="454" w:type="dxa"/>
          </w:tcPr>
          <w:p w14:paraId="6CBB7AC9" w14:textId="77777777" w:rsidR="00153D19" w:rsidRPr="00BA342B" w:rsidRDefault="00153D19" w:rsidP="00153D19">
            <w:pPr>
              <w:spacing w:line="240" w:lineRule="auto"/>
              <w:ind w:left="0" w:firstLine="0"/>
              <w:jc w:val="center"/>
              <w:rPr>
                <w:sz w:val="16"/>
                <w:szCs w:val="16"/>
              </w:rPr>
            </w:pPr>
          </w:p>
        </w:tc>
        <w:tc>
          <w:tcPr>
            <w:tcW w:w="454" w:type="dxa"/>
          </w:tcPr>
          <w:p w14:paraId="6F62533F" w14:textId="77777777" w:rsidR="00153D19" w:rsidRPr="00BA342B" w:rsidRDefault="00153D19" w:rsidP="00153D19">
            <w:pPr>
              <w:spacing w:line="240" w:lineRule="auto"/>
              <w:ind w:left="0" w:firstLine="0"/>
              <w:jc w:val="center"/>
              <w:rPr>
                <w:sz w:val="16"/>
                <w:szCs w:val="16"/>
              </w:rPr>
            </w:pPr>
          </w:p>
        </w:tc>
        <w:tc>
          <w:tcPr>
            <w:tcW w:w="454" w:type="dxa"/>
          </w:tcPr>
          <w:p w14:paraId="2A209D30" w14:textId="77777777" w:rsidR="00153D19" w:rsidRPr="00BA342B" w:rsidRDefault="00153D19" w:rsidP="00153D19">
            <w:pPr>
              <w:spacing w:line="240" w:lineRule="auto"/>
              <w:ind w:left="0" w:firstLine="0"/>
              <w:jc w:val="center"/>
              <w:rPr>
                <w:sz w:val="16"/>
                <w:szCs w:val="16"/>
              </w:rPr>
            </w:pPr>
          </w:p>
        </w:tc>
        <w:tc>
          <w:tcPr>
            <w:tcW w:w="454" w:type="dxa"/>
          </w:tcPr>
          <w:p w14:paraId="403AF34F" w14:textId="77777777" w:rsidR="00153D19" w:rsidRPr="00BA342B" w:rsidRDefault="00153D19" w:rsidP="00153D19">
            <w:pPr>
              <w:spacing w:line="240" w:lineRule="auto"/>
              <w:ind w:left="0" w:firstLine="0"/>
              <w:jc w:val="center"/>
              <w:rPr>
                <w:sz w:val="16"/>
                <w:szCs w:val="16"/>
              </w:rPr>
            </w:pPr>
          </w:p>
        </w:tc>
        <w:tc>
          <w:tcPr>
            <w:tcW w:w="454" w:type="dxa"/>
          </w:tcPr>
          <w:p w14:paraId="3094F25F" w14:textId="77777777" w:rsidR="00153D19" w:rsidRPr="00BA342B" w:rsidRDefault="00153D19" w:rsidP="00153D19">
            <w:pPr>
              <w:spacing w:line="240" w:lineRule="auto"/>
              <w:ind w:left="0" w:firstLine="0"/>
              <w:jc w:val="center"/>
              <w:rPr>
                <w:sz w:val="16"/>
                <w:szCs w:val="16"/>
              </w:rPr>
            </w:pPr>
          </w:p>
        </w:tc>
        <w:tc>
          <w:tcPr>
            <w:tcW w:w="454" w:type="dxa"/>
          </w:tcPr>
          <w:p w14:paraId="5D22E3BA" w14:textId="77777777" w:rsidR="00153D19" w:rsidRPr="00BA342B" w:rsidRDefault="00153D19" w:rsidP="00153D19">
            <w:pPr>
              <w:spacing w:line="240" w:lineRule="auto"/>
              <w:ind w:left="0" w:firstLine="0"/>
              <w:jc w:val="center"/>
              <w:rPr>
                <w:sz w:val="16"/>
                <w:szCs w:val="16"/>
              </w:rPr>
            </w:pPr>
          </w:p>
        </w:tc>
        <w:tc>
          <w:tcPr>
            <w:tcW w:w="454" w:type="dxa"/>
          </w:tcPr>
          <w:p w14:paraId="1E873FC6" w14:textId="77777777" w:rsidR="00153D19" w:rsidRPr="00BA342B" w:rsidRDefault="00153D19" w:rsidP="00153D19">
            <w:pPr>
              <w:spacing w:line="240" w:lineRule="auto"/>
              <w:ind w:left="0" w:firstLine="0"/>
              <w:jc w:val="center"/>
              <w:rPr>
                <w:sz w:val="16"/>
                <w:szCs w:val="16"/>
              </w:rPr>
            </w:pPr>
          </w:p>
        </w:tc>
        <w:tc>
          <w:tcPr>
            <w:tcW w:w="454" w:type="dxa"/>
          </w:tcPr>
          <w:p w14:paraId="45A6434E" w14:textId="77777777" w:rsidR="00153D19" w:rsidRPr="00BA342B" w:rsidRDefault="00153D19" w:rsidP="00153D19">
            <w:pPr>
              <w:spacing w:line="240" w:lineRule="auto"/>
              <w:ind w:left="0" w:firstLine="0"/>
              <w:jc w:val="center"/>
              <w:rPr>
                <w:sz w:val="16"/>
                <w:szCs w:val="16"/>
              </w:rPr>
            </w:pPr>
          </w:p>
        </w:tc>
        <w:tc>
          <w:tcPr>
            <w:tcW w:w="454" w:type="dxa"/>
          </w:tcPr>
          <w:p w14:paraId="1670DFE7" w14:textId="77777777" w:rsidR="00153D19" w:rsidRPr="00BA342B" w:rsidRDefault="00153D19" w:rsidP="00153D19">
            <w:pPr>
              <w:spacing w:line="240" w:lineRule="auto"/>
              <w:ind w:left="0" w:firstLine="0"/>
              <w:jc w:val="center"/>
              <w:rPr>
                <w:sz w:val="16"/>
                <w:szCs w:val="16"/>
              </w:rPr>
            </w:pPr>
          </w:p>
        </w:tc>
        <w:tc>
          <w:tcPr>
            <w:tcW w:w="454" w:type="dxa"/>
          </w:tcPr>
          <w:p w14:paraId="034A6F39" w14:textId="77777777" w:rsidR="00153D19" w:rsidRPr="00BA342B" w:rsidRDefault="00153D19" w:rsidP="00153D19">
            <w:pPr>
              <w:spacing w:line="240" w:lineRule="auto"/>
              <w:ind w:left="0" w:firstLine="0"/>
              <w:jc w:val="center"/>
              <w:rPr>
                <w:sz w:val="16"/>
                <w:szCs w:val="16"/>
              </w:rPr>
            </w:pPr>
          </w:p>
        </w:tc>
        <w:tc>
          <w:tcPr>
            <w:tcW w:w="454" w:type="dxa"/>
          </w:tcPr>
          <w:p w14:paraId="59998A10" w14:textId="77777777" w:rsidR="00153D19" w:rsidRPr="00BA342B" w:rsidRDefault="00153D19" w:rsidP="00153D19">
            <w:pPr>
              <w:spacing w:line="240" w:lineRule="auto"/>
              <w:ind w:left="0" w:firstLine="0"/>
              <w:jc w:val="center"/>
              <w:rPr>
                <w:sz w:val="16"/>
                <w:szCs w:val="16"/>
              </w:rPr>
            </w:pPr>
          </w:p>
        </w:tc>
        <w:tc>
          <w:tcPr>
            <w:tcW w:w="454" w:type="dxa"/>
          </w:tcPr>
          <w:p w14:paraId="72527608" w14:textId="0A9BFCE7"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087092A" w14:textId="77777777" w:rsidR="00153D19" w:rsidRPr="00BA342B" w:rsidRDefault="00153D19" w:rsidP="00153D19">
            <w:pPr>
              <w:spacing w:line="240" w:lineRule="auto"/>
              <w:ind w:left="0" w:firstLine="0"/>
              <w:jc w:val="center"/>
              <w:rPr>
                <w:sz w:val="16"/>
                <w:szCs w:val="16"/>
              </w:rPr>
            </w:pPr>
          </w:p>
        </w:tc>
      </w:tr>
      <w:tr w:rsidR="00153D19" w:rsidRPr="00BA342B" w14:paraId="1127244F" w14:textId="77777777" w:rsidTr="00BA342B">
        <w:trPr>
          <w:trHeight w:val="284"/>
        </w:trPr>
        <w:tc>
          <w:tcPr>
            <w:tcW w:w="454" w:type="dxa"/>
          </w:tcPr>
          <w:p w14:paraId="7E41AF51" w14:textId="6C1D6B52" w:rsidR="00153D19" w:rsidRPr="00BA342B" w:rsidRDefault="00153D19" w:rsidP="00153D19">
            <w:pPr>
              <w:spacing w:line="240" w:lineRule="auto"/>
              <w:ind w:left="0" w:firstLine="0"/>
              <w:jc w:val="center"/>
              <w:rPr>
                <w:sz w:val="16"/>
                <w:szCs w:val="16"/>
              </w:rPr>
            </w:pPr>
            <w:r>
              <w:rPr>
                <w:sz w:val="16"/>
                <w:szCs w:val="16"/>
              </w:rPr>
              <w:t>РН4</w:t>
            </w:r>
          </w:p>
        </w:tc>
        <w:tc>
          <w:tcPr>
            <w:tcW w:w="454" w:type="dxa"/>
          </w:tcPr>
          <w:p w14:paraId="38EFA58C" w14:textId="77777777" w:rsidR="00153D19" w:rsidRPr="00BA342B" w:rsidRDefault="00153D19" w:rsidP="00153D19">
            <w:pPr>
              <w:spacing w:line="240" w:lineRule="auto"/>
              <w:ind w:left="0" w:firstLine="0"/>
              <w:jc w:val="center"/>
              <w:rPr>
                <w:sz w:val="16"/>
                <w:szCs w:val="16"/>
              </w:rPr>
            </w:pPr>
          </w:p>
        </w:tc>
        <w:tc>
          <w:tcPr>
            <w:tcW w:w="454" w:type="dxa"/>
          </w:tcPr>
          <w:p w14:paraId="5CAEADB8" w14:textId="77777777" w:rsidR="00153D19" w:rsidRPr="00BA342B" w:rsidRDefault="00153D19" w:rsidP="00153D19">
            <w:pPr>
              <w:spacing w:line="240" w:lineRule="auto"/>
              <w:ind w:left="0" w:firstLine="0"/>
              <w:jc w:val="center"/>
              <w:rPr>
                <w:sz w:val="16"/>
                <w:szCs w:val="16"/>
              </w:rPr>
            </w:pPr>
          </w:p>
        </w:tc>
        <w:tc>
          <w:tcPr>
            <w:tcW w:w="454" w:type="dxa"/>
          </w:tcPr>
          <w:p w14:paraId="344B5F16" w14:textId="77777777" w:rsidR="00153D19" w:rsidRPr="00BA342B" w:rsidRDefault="00153D19" w:rsidP="00153D19">
            <w:pPr>
              <w:spacing w:line="240" w:lineRule="auto"/>
              <w:ind w:left="0" w:firstLine="0"/>
              <w:jc w:val="center"/>
              <w:rPr>
                <w:sz w:val="16"/>
                <w:szCs w:val="16"/>
              </w:rPr>
            </w:pPr>
          </w:p>
        </w:tc>
        <w:tc>
          <w:tcPr>
            <w:tcW w:w="454" w:type="dxa"/>
          </w:tcPr>
          <w:p w14:paraId="4A8B9067" w14:textId="77777777" w:rsidR="00153D19" w:rsidRPr="00BA342B" w:rsidRDefault="00153D19" w:rsidP="00153D19">
            <w:pPr>
              <w:spacing w:line="240" w:lineRule="auto"/>
              <w:ind w:left="0" w:firstLine="0"/>
              <w:jc w:val="center"/>
              <w:rPr>
                <w:sz w:val="16"/>
                <w:szCs w:val="16"/>
              </w:rPr>
            </w:pPr>
          </w:p>
        </w:tc>
        <w:tc>
          <w:tcPr>
            <w:tcW w:w="454" w:type="dxa"/>
          </w:tcPr>
          <w:p w14:paraId="672FAF35" w14:textId="77777777" w:rsidR="00153D19" w:rsidRPr="00BA342B" w:rsidRDefault="00153D19" w:rsidP="00153D19">
            <w:pPr>
              <w:spacing w:line="240" w:lineRule="auto"/>
              <w:ind w:left="0" w:firstLine="0"/>
              <w:jc w:val="center"/>
              <w:rPr>
                <w:sz w:val="16"/>
                <w:szCs w:val="16"/>
              </w:rPr>
            </w:pPr>
          </w:p>
        </w:tc>
        <w:tc>
          <w:tcPr>
            <w:tcW w:w="454" w:type="dxa"/>
          </w:tcPr>
          <w:p w14:paraId="2B6184C2" w14:textId="77777777" w:rsidR="00153D19" w:rsidRPr="00BA342B" w:rsidRDefault="00153D19" w:rsidP="00153D19">
            <w:pPr>
              <w:spacing w:line="240" w:lineRule="auto"/>
              <w:ind w:left="0" w:firstLine="0"/>
              <w:jc w:val="center"/>
              <w:rPr>
                <w:sz w:val="16"/>
                <w:szCs w:val="16"/>
              </w:rPr>
            </w:pPr>
          </w:p>
        </w:tc>
        <w:tc>
          <w:tcPr>
            <w:tcW w:w="454" w:type="dxa"/>
          </w:tcPr>
          <w:p w14:paraId="572ECDA8" w14:textId="77777777" w:rsidR="00153D19" w:rsidRPr="00BA342B" w:rsidRDefault="00153D19" w:rsidP="00153D19">
            <w:pPr>
              <w:spacing w:line="240" w:lineRule="auto"/>
              <w:ind w:left="0" w:firstLine="0"/>
              <w:jc w:val="center"/>
              <w:rPr>
                <w:sz w:val="16"/>
                <w:szCs w:val="16"/>
              </w:rPr>
            </w:pPr>
          </w:p>
        </w:tc>
        <w:tc>
          <w:tcPr>
            <w:tcW w:w="454" w:type="dxa"/>
          </w:tcPr>
          <w:p w14:paraId="3994954D" w14:textId="77777777" w:rsidR="00153D19" w:rsidRPr="00BA342B" w:rsidRDefault="00153D19" w:rsidP="00153D19">
            <w:pPr>
              <w:spacing w:line="240" w:lineRule="auto"/>
              <w:ind w:left="0" w:firstLine="0"/>
              <w:jc w:val="center"/>
              <w:rPr>
                <w:sz w:val="16"/>
                <w:szCs w:val="16"/>
              </w:rPr>
            </w:pPr>
          </w:p>
        </w:tc>
        <w:tc>
          <w:tcPr>
            <w:tcW w:w="454" w:type="dxa"/>
          </w:tcPr>
          <w:p w14:paraId="14307AB3" w14:textId="77777777" w:rsidR="00153D19" w:rsidRPr="00BA342B" w:rsidRDefault="00153D19" w:rsidP="00153D19">
            <w:pPr>
              <w:spacing w:line="240" w:lineRule="auto"/>
              <w:ind w:left="0" w:firstLine="0"/>
              <w:jc w:val="center"/>
              <w:rPr>
                <w:sz w:val="16"/>
                <w:szCs w:val="16"/>
              </w:rPr>
            </w:pPr>
          </w:p>
        </w:tc>
        <w:tc>
          <w:tcPr>
            <w:tcW w:w="454" w:type="dxa"/>
          </w:tcPr>
          <w:p w14:paraId="22DFE2B2" w14:textId="77777777" w:rsidR="00153D19" w:rsidRPr="00BA342B" w:rsidRDefault="00153D19" w:rsidP="00153D19">
            <w:pPr>
              <w:spacing w:line="240" w:lineRule="auto"/>
              <w:ind w:left="0" w:firstLine="0"/>
              <w:jc w:val="center"/>
              <w:rPr>
                <w:sz w:val="16"/>
                <w:szCs w:val="16"/>
              </w:rPr>
            </w:pPr>
          </w:p>
        </w:tc>
        <w:tc>
          <w:tcPr>
            <w:tcW w:w="454" w:type="dxa"/>
          </w:tcPr>
          <w:p w14:paraId="02088CF3" w14:textId="77777777" w:rsidR="00153D19" w:rsidRPr="00BA342B" w:rsidRDefault="00153D19" w:rsidP="00153D19">
            <w:pPr>
              <w:spacing w:line="240" w:lineRule="auto"/>
              <w:ind w:left="0" w:firstLine="0"/>
              <w:jc w:val="center"/>
              <w:rPr>
                <w:sz w:val="16"/>
                <w:szCs w:val="16"/>
              </w:rPr>
            </w:pPr>
          </w:p>
        </w:tc>
        <w:tc>
          <w:tcPr>
            <w:tcW w:w="454" w:type="dxa"/>
          </w:tcPr>
          <w:p w14:paraId="1D14084B" w14:textId="77777777" w:rsidR="00153D19" w:rsidRPr="00BA342B" w:rsidRDefault="00153D19" w:rsidP="00153D19">
            <w:pPr>
              <w:spacing w:line="240" w:lineRule="auto"/>
              <w:ind w:left="0" w:firstLine="0"/>
              <w:jc w:val="center"/>
              <w:rPr>
                <w:sz w:val="16"/>
                <w:szCs w:val="16"/>
              </w:rPr>
            </w:pPr>
          </w:p>
        </w:tc>
        <w:tc>
          <w:tcPr>
            <w:tcW w:w="454" w:type="dxa"/>
          </w:tcPr>
          <w:p w14:paraId="248ED9B3" w14:textId="77777777" w:rsidR="00153D19" w:rsidRPr="00BA342B" w:rsidRDefault="00153D19" w:rsidP="00153D19">
            <w:pPr>
              <w:spacing w:line="240" w:lineRule="auto"/>
              <w:ind w:left="0" w:firstLine="0"/>
              <w:jc w:val="center"/>
              <w:rPr>
                <w:sz w:val="16"/>
                <w:szCs w:val="16"/>
              </w:rPr>
            </w:pPr>
          </w:p>
        </w:tc>
        <w:tc>
          <w:tcPr>
            <w:tcW w:w="454" w:type="dxa"/>
          </w:tcPr>
          <w:p w14:paraId="17427834" w14:textId="77777777" w:rsidR="00153D19" w:rsidRPr="00BA342B" w:rsidRDefault="00153D19" w:rsidP="00153D19">
            <w:pPr>
              <w:spacing w:line="240" w:lineRule="auto"/>
              <w:ind w:left="0" w:firstLine="0"/>
              <w:jc w:val="center"/>
              <w:rPr>
                <w:sz w:val="16"/>
                <w:szCs w:val="16"/>
              </w:rPr>
            </w:pPr>
          </w:p>
        </w:tc>
        <w:tc>
          <w:tcPr>
            <w:tcW w:w="454" w:type="dxa"/>
          </w:tcPr>
          <w:p w14:paraId="6C0A2400" w14:textId="1D41D4DB"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C140E48" w14:textId="77777777" w:rsidR="00153D19" w:rsidRPr="00BA342B" w:rsidRDefault="00153D19" w:rsidP="00153D19">
            <w:pPr>
              <w:spacing w:line="240" w:lineRule="auto"/>
              <w:ind w:left="0" w:firstLine="0"/>
              <w:jc w:val="center"/>
              <w:rPr>
                <w:sz w:val="16"/>
                <w:szCs w:val="16"/>
              </w:rPr>
            </w:pPr>
          </w:p>
        </w:tc>
        <w:tc>
          <w:tcPr>
            <w:tcW w:w="454" w:type="dxa"/>
          </w:tcPr>
          <w:p w14:paraId="0874CAC8" w14:textId="77777777" w:rsidR="00153D19" w:rsidRPr="00BA342B" w:rsidRDefault="00153D19" w:rsidP="00153D19">
            <w:pPr>
              <w:spacing w:line="240" w:lineRule="auto"/>
              <w:ind w:left="0" w:firstLine="0"/>
              <w:jc w:val="center"/>
              <w:rPr>
                <w:sz w:val="16"/>
                <w:szCs w:val="16"/>
              </w:rPr>
            </w:pPr>
          </w:p>
        </w:tc>
        <w:tc>
          <w:tcPr>
            <w:tcW w:w="454" w:type="dxa"/>
          </w:tcPr>
          <w:p w14:paraId="03942058" w14:textId="77777777" w:rsidR="00153D19" w:rsidRPr="00BA342B" w:rsidRDefault="00153D19" w:rsidP="00153D19">
            <w:pPr>
              <w:spacing w:line="240" w:lineRule="auto"/>
              <w:ind w:left="0" w:firstLine="0"/>
              <w:jc w:val="center"/>
              <w:rPr>
                <w:sz w:val="16"/>
                <w:szCs w:val="16"/>
              </w:rPr>
            </w:pPr>
          </w:p>
        </w:tc>
        <w:tc>
          <w:tcPr>
            <w:tcW w:w="454" w:type="dxa"/>
          </w:tcPr>
          <w:p w14:paraId="64A98098" w14:textId="77777777" w:rsidR="00153D19" w:rsidRPr="00BA342B" w:rsidRDefault="00153D19" w:rsidP="00153D19">
            <w:pPr>
              <w:spacing w:line="240" w:lineRule="auto"/>
              <w:ind w:left="0" w:firstLine="0"/>
              <w:jc w:val="center"/>
              <w:rPr>
                <w:sz w:val="16"/>
                <w:szCs w:val="16"/>
              </w:rPr>
            </w:pPr>
          </w:p>
        </w:tc>
        <w:tc>
          <w:tcPr>
            <w:tcW w:w="454" w:type="dxa"/>
          </w:tcPr>
          <w:p w14:paraId="55B74300" w14:textId="77777777" w:rsidR="00153D19" w:rsidRPr="00BA342B" w:rsidRDefault="00153D19" w:rsidP="00153D19">
            <w:pPr>
              <w:spacing w:line="240" w:lineRule="auto"/>
              <w:ind w:left="0" w:firstLine="0"/>
              <w:jc w:val="center"/>
              <w:rPr>
                <w:sz w:val="16"/>
                <w:szCs w:val="16"/>
              </w:rPr>
            </w:pPr>
          </w:p>
        </w:tc>
        <w:tc>
          <w:tcPr>
            <w:tcW w:w="454" w:type="dxa"/>
          </w:tcPr>
          <w:p w14:paraId="72923389" w14:textId="77777777" w:rsidR="00153D19" w:rsidRPr="00BA342B" w:rsidRDefault="00153D19" w:rsidP="00153D19">
            <w:pPr>
              <w:spacing w:line="240" w:lineRule="auto"/>
              <w:ind w:left="0" w:firstLine="0"/>
              <w:jc w:val="center"/>
              <w:rPr>
                <w:sz w:val="16"/>
                <w:szCs w:val="16"/>
              </w:rPr>
            </w:pPr>
          </w:p>
        </w:tc>
        <w:tc>
          <w:tcPr>
            <w:tcW w:w="454" w:type="dxa"/>
          </w:tcPr>
          <w:p w14:paraId="6DCFF51E" w14:textId="77777777" w:rsidR="00153D19" w:rsidRPr="00BA342B" w:rsidRDefault="00153D19" w:rsidP="00153D19">
            <w:pPr>
              <w:spacing w:line="240" w:lineRule="auto"/>
              <w:ind w:left="0" w:firstLine="0"/>
              <w:jc w:val="center"/>
              <w:rPr>
                <w:sz w:val="16"/>
                <w:szCs w:val="16"/>
              </w:rPr>
            </w:pPr>
          </w:p>
        </w:tc>
        <w:tc>
          <w:tcPr>
            <w:tcW w:w="454" w:type="dxa"/>
          </w:tcPr>
          <w:p w14:paraId="5DFB84E5" w14:textId="77777777" w:rsidR="00153D19" w:rsidRPr="00BA342B" w:rsidRDefault="00153D19" w:rsidP="00153D19">
            <w:pPr>
              <w:spacing w:line="240" w:lineRule="auto"/>
              <w:ind w:left="0" w:firstLine="0"/>
              <w:jc w:val="center"/>
              <w:rPr>
                <w:sz w:val="16"/>
                <w:szCs w:val="16"/>
              </w:rPr>
            </w:pPr>
          </w:p>
        </w:tc>
        <w:tc>
          <w:tcPr>
            <w:tcW w:w="454" w:type="dxa"/>
          </w:tcPr>
          <w:p w14:paraId="15262EEB" w14:textId="77777777" w:rsidR="00153D19" w:rsidRPr="00BA342B" w:rsidRDefault="00153D19" w:rsidP="00153D19">
            <w:pPr>
              <w:spacing w:line="240" w:lineRule="auto"/>
              <w:ind w:left="0" w:firstLine="0"/>
              <w:jc w:val="center"/>
              <w:rPr>
                <w:sz w:val="16"/>
                <w:szCs w:val="16"/>
              </w:rPr>
            </w:pPr>
          </w:p>
        </w:tc>
        <w:tc>
          <w:tcPr>
            <w:tcW w:w="454" w:type="dxa"/>
          </w:tcPr>
          <w:p w14:paraId="74E2AC28" w14:textId="77777777" w:rsidR="00153D19" w:rsidRPr="00BA342B" w:rsidRDefault="00153D19" w:rsidP="00153D19">
            <w:pPr>
              <w:spacing w:line="240" w:lineRule="auto"/>
              <w:ind w:left="0" w:firstLine="0"/>
              <w:jc w:val="center"/>
              <w:rPr>
                <w:sz w:val="16"/>
                <w:szCs w:val="16"/>
              </w:rPr>
            </w:pPr>
          </w:p>
        </w:tc>
        <w:tc>
          <w:tcPr>
            <w:tcW w:w="454" w:type="dxa"/>
          </w:tcPr>
          <w:p w14:paraId="36F382FA" w14:textId="77777777" w:rsidR="00153D19" w:rsidRPr="00BA342B" w:rsidRDefault="00153D19" w:rsidP="00153D19">
            <w:pPr>
              <w:spacing w:line="240" w:lineRule="auto"/>
              <w:ind w:left="0" w:firstLine="0"/>
              <w:jc w:val="center"/>
              <w:rPr>
                <w:sz w:val="16"/>
                <w:szCs w:val="16"/>
              </w:rPr>
            </w:pPr>
          </w:p>
        </w:tc>
        <w:tc>
          <w:tcPr>
            <w:tcW w:w="454" w:type="dxa"/>
          </w:tcPr>
          <w:p w14:paraId="36F481D2" w14:textId="77777777" w:rsidR="00153D19" w:rsidRPr="00BA342B" w:rsidRDefault="00153D19" w:rsidP="00153D19">
            <w:pPr>
              <w:spacing w:line="240" w:lineRule="auto"/>
              <w:ind w:left="0" w:firstLine="0"/>
              <w:jc w:val="center"/>
              <w:rPr>
                <w:sz w:val="16"/>
                <w:szCs w:val="16"/>
              </w:rPr>
            </w:pPr>
          </w:p>
        </w:tc>
        <w:tc>
          <w:tcPr>
            <w:tcW w:w="454" w:type="dxa"/>
          </w:tcPr>
          <w:p w14:paraId="5D251653" w14:textId="77777777" w:rsidR="00153D19" w:rsidRPr="00BA342B" w:rsidRDefault="00153D19" w:rsidP="00153D19">
            <w:pPr>
              <w:spacing w:line="240" w:lineRule="auto"/>
              <w:ind w:left="0" w:firstLine="0"/>
              <w:jc w:val="center"/>
              <w:rPr>
                <w:sz w:val="16"/>
                <w:szCs w:val="16"/>
              </w:rPr>
            </w:pPr>
          </w:p>
        </w:tc>
        <w:tc>
          <w:tcPr>
            <w:tcW w:w="454" w:type="dxa"/>
          </w:tcPr>
          <w:p w14:paraId="72D66177" w14:textId="77777777" w:rsidR="00153D19" w:rsidRPr="00BA342B" w:rsidRDefault="00153D19" w:rsidP="00153D19">
            <w:pPr>
              <w:spacing w:line="240" w:lineRule="auto"/>
              <w:ind w:left="0" w:firstLine="0"/>
              <w:jc w:val="center"/>
              <w:rPr>
                <w:sz w:val="16"/>
                <w:szCs w:val="16"/>
              </w:rPr>
            </w:pPr>
          </w:p>
        </w:tc>
        <w:tc>
          <w:tcPr>
            <w:tcW w:w="454" w:type="dxa"/>
          </w:tcPr>
          <w:p w14:paraId="256600FA" w14:textId="77777777" w:rsidR="00153D19" w:rsidRPr="00BA342B" w:rsidRDefault="00153D19" w:rsidP="00153D19">
            <w:pPr>
              <w:spacing w:line="240" w:lineRule="auto"/>
              <w:ind w:left="0" w:firstLine="0"/>
              <w:jc w:val="center"/>
              <w:rPr>
                <w:sz w:val="16"/>
                <w:szCs w:val="16"/>
              </w:rPr>
            </w:pPr>
          </w:p>
        </w:tc>
        <w:tc>
          <w:tcPr>
            <w:tcW w:w="454" w:type="dxa"/>
          </w:tcPr>
          <w:p w14:paraId="55403C47" w14:textId="018F8C1C"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C55583F" w14:textId="77777777" w:rsidR="00153D19" w:rsidRPr="00BA342B" w:rsidRDefault="00153D19" w:rsidP="00153D19">
            <w:pPr>
              <w:spacing w:line="240" w:lineRule="auto"/>
              <w:ind w:left="0" w:firstLine="0"/>
              <w:jc w:val="center"/>
              <w:rPr>
                <w:sz w:val="16"/>
                <w:szCs w:val="16"/>
              </w:rPr>
            </w:pPr>
          </w:p>
        </w:tc>
      </w:tr>
      <w:tr w:rsidR="00153D19" w:rsidRPr="00BA342B" w14:paraId="078D61FF" w14:textId="77777777" w:rsidTr="00BA342B">
        <w:trPr>
          <w:trHeight w:val="284"/>
        </w:trPr>
        <w:tc>
          <w:tcPr>
            <w:tcW w:w="454" w:type="dxa"/>
          </w:tcPr>
          <w:p w14:paraId="25A89FC0" w14:textId="191C4033" w:rsidR="00153D19" w:rsidRPr="00BA342B" w:rsidRDefault="00153D19" w:rsidP="00153D19">
            <w:pPr>
              <w:spacing w:line="240" w:lineRule="auto"/>
              <w:ind w:left="0" w:firstLine="0"/>
              <w:jc w:val="center"/>
              <w:rPr>
                <w:sz w:val="16"/>
                <w:szCs w:val="16"/>
              </w:rPr>
            </w:pPr>
            <w:r>
              <w:rPr>
                <w:sz w:val="16"/>
                <w:szCs w:val="16"/>
              </w:rPr>
              <w:t>РН5</w:t>
            </w:r>
          </w:p>
        </w:tc>
        <w:tc>
          <w:tcPr>
            <w:tcW w:w="454" w:type="dxa"/>
          </w:tcPr>
          <w:p w14:paraId="5105534E" w14:textId="77777777" w:rsidR="00153D19" w:rsidRPr="00BA342B" w:rsidRDefault="00153D19" w:rsidP="00153D19">
            <w:pPr>
              <w:spacing w:line="240" w:lineRule="auto"/>
              <w:ind w:left="0" w:firstLine="0"/>
              <w:jc w:val="center"/>
              <w:rPr>
                <w:sz w:val="16"/>
                <w:szCs w:val="16"/>
              </w:rPr>
            </w:pPr>
          </w:p>
        </w:tc>
        <w:tc>
          <w:tcPr>
            <w:tcW w:w="454" w:type="dxa"/>
          </w:tcPr>
          <w:p w14:paraId="5459A6E9" w14:textId="77777777" w:rsidR="00153D19" w:rsidRPr="00BA342B" w:rsidRDefault="00153D19" w:rsidP="00153D19">
            <w:pPr>
              <w:spacing w:line="240" w:lineRule="auto"/>
              <w:ind w:left="0" w:firstLine="0"/>
              <w:jc w:val="center"/>
              <w:rPr>
                <w:sz w:val="16"/>
                <w:szCs w:val="16"/>
              </w:rPr>
            </w:pPr>
          </w:p>
        </w:tc>
        <w:tc>
          <w:tcPr>
            <w:tcW w:w="454" w:type="dxa"/>
          </w:tcPr>
          <w:p w14:paraId="0E650EBE" w14:textId="77777777" w:rsidR="00153D19" w:rsidRPr="00BA342B" w:rsidRDefault="00153D19" w:rsidP="00153D19">
            <w:pPr>
              <w:spacing w:line="240" w:lineRule="auto"/>
              <w:ind w:left="0" w:firstLine="0"/>
              <w:jc w:val="center"/>
              <w:rPr>
                <w:sz w:val="16"/>
                <w:szCs w:val="16"/>
              </w:rPr>
            </w:pPr>
          </w:p>
        </w:tc>
        <w:tc>
          <w:tcPr>
            <w:tcW w:w="454" w:type="dxa"/>
          </w:tcPr>
          <w:p w14:paraId="55F3372F" w14:textId="77777777" w:rsidR="00153D19" w:rsidRPr="00BA342B" w:rsidRDefault="00153D19" w:rsidP="00153D19">
            <w:pPr>
              <w:spacing w:line="240" w:lineRule="auto"/>
              <w:ind w:left="0" w:firstLine="0"/>
              <w:jc w:val="center"/>
              <w:rPr>
                <w:sz w:val="16"/>
                <w:szCs w:val="16"/>
              </w:rPr>
            </w:pPr>
          </w:p>
        </w:tc>
        <w:tc>
          <w:tcPr>
            <w:tcW w:w="454" w:type="dxa"/>
          </w:tcPr>
          <w:p w14:paraId="6E98EDB3" w14:textId="77777777" w:rsidR="00153D19" w:rsidRPr="00BA342B" w:rsidRDefault="00153D19" w:rsidP="00153D19">
            <w:pPr>
              <w:spacing w:line="240" w:lineRule="auto"/>
              <w:ind w:left="0" w:firstLine="0"/>
              <w:jc w:val="center"/>
              <w:rPr>
                <w:sz w:val="16"/>
                <w:szCs w:val="16"/>
              </w:rPr>
            </w:pPr>
          </w:p>
        </w:tc>
        <w:tc>
          <w:tcPr>
            <w:tcW w:w="454" w:type="dxa"/>
          </w:tcPr>
          <w:p w14:paraId="7BE3CDE1" w14:textId="77777777" w:rsidR="00153D19" w:rsidRPr="00BA342B" w:rsidRDefault="00153D19" w:rsidP="00153D19">
            <w:pPr>
              <w:spacing w:line="240" w:lineRule="auto"/>
              <w:ind w:left="0" w:firstLine="0"/>
              <w:jc w:val="center"/>
              <w:rPr>
                <w:sz w:val="16"/>
                <w:szCs w:val="16"/>
              </w:rPr>
            </w:pPr>
          </w:p>
        </w:tc>
        <w:tc>
          <w:tcPr>
            <w:tcW w:w="454" w:type="dxa"/>
          </w:tcPr>
          <w:p w14:paraId="6D5E39A1" w14:textId="77777777" w:rsidR="00153D19" w:rsidRPr="00BA342B" w:rsidRDefault="00153D19" w:rsidP="00153D19">
            <w:pPr>
              <w:spacing w:line="240" w:lineRule="auto"/>
              <w:ind w:left="0" w:firstLine="0"/>
              <w:jc w:val="center"/>
              <w:rPr>
                <w:sz w:val="16"/>
                <w:szCs w:val="16"/>
              </w:rPr>
            </w:pPr>
          </w:p>
        </w:tc>
        <w:tc>
          <w:tcPr>
            <w:tcW w:w="454" w:type="dxa"/>
          </w:tcPr>
          <w:p w14:paraId="52D5D04C" w14:textId="77777777" w:rsidR="00153D19" w:rsidRPr="00BA342B" w:rsidRDefault="00153D19" w:rsidP="00153D19">
            <w:pPr>
              <w:spacing w:line="240" w:lineRule="auto"/>
              <w:ind w:left="0" w:firstLine="0"/>
              <w:jc w:val="center"/>
              <w:rPr>
                <w:sz w:val="16"/>
                <w:szCs w:val="16"/>
              </w:rPr>
            </w:pPr>
          </w:p>
        </w:tc>
        <w:tc>
          <w:tcPr>
            <w:tcW w:w="454" w:type="dxa"/>
          </w:tcPr>
          <w:p w14:paraId="6FA4C25B" w14:textId="77777777" w:rsidR="00153D19" w:rsidRPr="00BA342B" w:rsidRDefault="00153D19" w:rsidP="00153D19">
            <w:pPr>
              <w:spacing w:line="240" w:lineRule="auto"/>
              <w:ind w:left="0" w:firstLine="0"/>
              <w:jc w:val="center"/>
              <w:rPr>
                <w:sz w:val="16"/>
                <w:szCs w:val="16"/>
              </w:rPr>
            </w:pPr>
          </w:p>
        </w:tc>
        <w:tc>
          <w:tcPr>
            <w:tcW w:w="454" w:type="dxa"/>
          </w:tcPr>
          <w:p w14:paraId="1EC11997" w14:textId="77777777" w:rsidR="00153D19" w:rsidRPr="00BA342B" w:rsidRDefault="00153D19" w:rsidP="00153D19">
            <w:pPr>
              <w:spacing w:line="240" w:lineRule="auto"/>
              <w:ind w:left="0" w:firstLine="0"/>
              <w:jc w:val="center"/>
              <w:rPr>
                <w:sz w:val="16"/>
                <w:szCs w:val="16"/>
              </w:rPr>
            </w:pPr>
          </w:p>
        </w:tc>
        <w:tc>
          <w:tcPr>
            <w:tcW w:w="454" w:type="dxa"/>
          </w:tcPr>
          <w:p w14:paraId="70FF8B7F" w14:textId="77777777" w:rsidR="00153D19" w:rsidRPr="00BA342B" w:rsidRDefault="00153D19" w:rsidP="00153D19">
            <w:pPr>
              <w:spacing w:line="240" w:lineRule="auto"/>
              <w:ind w:left="0" w:firstLine="0"/>
              <w:jc w:val="center"/>
              <w:rPr>
                <w:sz w:val="16"/>
                <w:szCs w:val="16"/>
              </w:rPr>
            </w:pPr>
          </w:p>
        </w:tc>
        <w:tc>
          <w:tcPr>
            <w:tcW w:w="454" w:type="dxa"/>
          </w:tcPr>
          <w:p w14:paraId="16977895" w14:textId="77777777" w:rsidR="00153D19" w:rsidRPr="00BA342B" w:rsidRDefault="00153D19" w:rsidP="00153D19">
            <w:pPr>
              <w:spacing w:line="240" w:lineRule="auto"/>
              <w:ind w:left="0" w:firstLine="0"/>
              <w:jc w:val="center"/>
              <w:rPr>
                <w:sz w:val="16"/>
                <w:szCs w:val="16"/>
              </w:rPr>
            </w:pPr>
          </w:p>
        </w:tc>
        <w:tc>
          <w:tcPr>
            <w:tcW w:w="454" w:type="dxa"/>
          </w:tcPr>
          <w:p w14:paraId="4BF99FE7" w14:textId="77777777" w:rsidR="00153D19" w:rsidRPr="00BA342B" w:rsidRDefault="00153D19" w:rsidP="00153D19">
            <w:pPr>
              <w:spacing w:line="240" w:lineRule="auto"/>
              <w:ind w:left="0" w:firstLine="0"/>
              <w:jc w:val="center"/>
              <w:rPr>
                <w:sz w:val="16"/>
                <w:szCs w:val="16"/>
              </w:rPr>
            </w:pPr>
          </w:p>
        </w:tc>
        <w:tc>
          <w:tcPr>
            <w:tcW w:w="454" w:type="dxa"/>
          </w:tcPr>
          <w:p w14:paraId="42784E77" w14:textId="77777777" w:rsidR="00153D19" w:rsidRPr="00BA342B" w:rsidRDefault="00153D19" w:rsidP="00153D19">
            <w:pPr>
              <w:spacing w:line="240" w:lineRule="auto"/>
              <w:ind w:left="0" w:firstLine="0"/>
              <w:jc w:val="center"/>
              <w:rPr>
                <w:sz w:val="16"/>
                <w:szCs w:val="16"/>
              </w:rPr>
            </w:pPr>
          </w:p>
        </w:tc>
        <w:tc>
          <w:tcPr>
            <w:tcW w:w="454" w:type="dxa"/>
          </w:tcPr>
          <w:p w14:paraId="1C66F423" w14:textId="77777777" w:rsidR="00153D19" w:rsidRPr="00BA342B" w:rsidRDefault="00153D19" w:rsidP="00153D19">
            <w:pPr>
              <w:spacing w:line="240" w:lineRule="auto"/>
              <w:ind w:left="0" w:firstLine="0"/>
              <w:jc w:val="center"/>
              <w:rPr>
                <w:sz w:val="16"/>
                <w:szCs w:val="16"/>
              </w:rPr>
            </w:pPr>
          </w:p>
        </w:tc>
        <w:tc>
          <w:tcPr>
            <w:tcW w:w="454" w:type="dxa"/>
          </w:tcPr>
          <w:p w14:paraId="34B0B271" w14:textId="77777777" w:rsidR="00153D19" w:rsidRPr="00BA342B" w:rsidRDefault="00153D19" w:rsidP="00153D19">
            <w:pPr>
              <w:spacing w:line="240" w:lineRule="auto"/>
              <w:ind w:left="0" w:firstLine="0"/>
              <w:jc w:val="center"/>
              <w:rPr>
                <w:sz w:val="16"/>
                <w:szCs w:val="16"/>
              </w:rPr>
            </w:pPr>
          </w:p>
        </w:tc>
        <w:tc>
          <w:tcPr>
            <w:tcW w:w="454" w:type="dxa"/>
          </w:tcPr>
          <w:p w14:paraId="79BA56B7" w14:textId="77777777" w:rsidR="00153D19" w:rsidRPr="00BA342B" w:rsidRDefault="00153D19" w:rsidP="00153D19">
            <w:pPr>
              <w:spacing w:line="240" w:lineRule="auto"/>
              <w:ind w:left="0" w:firstLine="0"/>
              <w:jc w:val="center"/>
              <w:rPr>
                <w:sz w:val="16"/>
                <w:szCs w:val="16"/>
              </w:rPr>
            </w:pPr>
          </w:p>
        </w:tc>
        <w:tc>
          <w:tcPr>
            <w:tcW w:w="454" w:type="dxa"/>
          </w:tcPr>
          <w:p w14:paraId="7C9D9720" w14:textId="77777777" w:rsidR="00153D19" w:rsidRPr="00BA342B" w:rsidRDefault="00153D19" w:rsidP="00153D19">
            <w:pPr>
              <w:spacing w:line="240" w:lineRule="auto"/>
              <w:ind w:left="0" w:firstLine="0"/>
              <w:jc w:val="center"/>
              <w:rPr>
                <w:sz w:val="16"/>
                <w:szCs w:val="16"/>
              </w:rPr>
            </w:pPr>
          </w:p>
        </w:tc>
        <w:tc>
          <w:tcPr>
            <w:tcW w:w="454" w:type="dxa"/>
          </w:tcPr>
          <w:p w14:paraId="44BB8F26" w14:textId="77777777" w:rsidR="00153D19" w:rsidRPr="00BA342B" w:rsidRDefault="00153D19" w:rsidP="00153D19">
            <w:pPr>
              <w:spacing w:line="240" w:lineRule="auto"/>
              <w:ind w:left="0" w:firstLine="0"/>
              <w:jc w:val="center"/>
              <w:rPr>
                <w:sz w:val="16"/>
                <w:szCs w:val="16"/>
              </w:rPr>
            </w:pPr>
          </w:p>
        </w:tc>
        <w:tc>
          <w:tcPr>
            <w:tcW w:w="454" w:type="dxa"/>
          </w:tcPr>
          <w:p w14:paraId="6A6F8DA1" w14:textId="77777777" w:rsidR="00153D19" w:rsidRPr="00BA342B" w:rsidRDefault="00153D19" w:rsidP="00153D19">
            <w:pPr>
              <w:spacing w:line="240" w:lineRule="auto"/>
              <w:ind w:left="0" w:firstLine="0"/>
              <w:jc w:val="center"/>
              <w:rPr>
                <w:sz w:val="16"/>
                <w:szCs w:val="16"/>
              </w:rPr>
            </w:pPr>
          </w:p>
        </w:tc>
        <w:tc>
          <w:tcPr>
            <w:tcW w:w="454" w:type="dxa"/>
          </w:tcPr>
          <w:p w14:paraId="549937BF" w14:textId="77777777" w:rsidR="00153D19" w:rsidRPr="00BA342B" w:rsidRDefault="00153D19" w:rsidP="00153D19">
            <w:pPr>
              <w:spacing w:line="240" w:lineRule="auto"/>
              <w:ind w:left="0" w:firstLine="0"/>
              <w:jc w:val="center"/>
              <w:rPr>
                <w:sz w:val="16"/>
                <w:szCs w:val="16"/>
              </w:rPr>
            </w:pPr>
          </w:p>
        </w:tc>
        <w:tc>
          <w:tcPr>
            <w:tcW w:w="454" w:type="dxa"/>
          </w:tcPr>
          <w:p w14:paraId="14FC878F" w14:textId="77777777" w:rsidR="00153D19" w:rsidRPr="00BA342B" w:rsidRDefault="00153D19" w:rsidP="00153D19">
            <w:pPr>
              <w:spacing w:line="240" w:lineRule="auto"/>
              <w:ind w:left="0" w:firstLine="0"/>
              <w:jc w:val="center"/>
              <w:rPr>
                <w:sz w:val="16"/>
                <w:szCs w:val="16"/>
              </w:rPr>
            </w:pPr>
          </w:p>
        </w:tc>
        <w:tc>
          <w:tcPr>
            <w:tcW w:w="454" w:type="dxa"/>
          </w:tcPr>
          <w:p w14:paraId="36E94561" w14:textId="77777777" w:rsidR="00153D19" w:rsidRPr="00BA342B" w:rsidRDefault="00153D19" w:rsidP="00153D19">
            <w:pPr>
              <w:spacing w:line="240" w:lineRule="auto"/>
              <w:ind w:left="0" w:firstLine="0"/>
              <w:jc w:val="center"/>
              <w:rPr>
                <w:sz w:val="16"/>
                <w:szCs w:val="16"/>
              </w:rPr>
            </w:pPr>
          </w:p>
        </w:tc>
        <w:tc>
          <w:tcPr>
            <w:tcW w:w="454" w:type="dxa"/>
          </w:tcPr>
          <w:p w14:paraId="2E175835" w14:textId="77777777" w:rsidR="00153D19" w:rsidRPr="00BA342B" w:rsidRDefault="00153D19" w:rsidP="00153D19">
            <w:pPr>
              <w:spacing w:line="240" w:lineRule="auto"/>
              <w:ind w:left="0" w:firstLine="0"/>
              <w:jc w:val="center"/>
              <w:rPr>
                <w:sz w:val="16"/>
                <w:szCs w:val="16"/>
              </w:rPr>
            </w:pPr>
          </w:p>
        </w:tc>
        <w:tc>
          <w:tcPr>
            <w:tcW w:w="454" w:type="dxa"/>
          </w:tcPr>
          <w:p w14:paraId="509FA50C" w14:textId="77777777" w:rsidR="00153D19" w:rsidRPr="00BA342B" w:rsidRDefault="00153D19" w:rsidP="00153D19">
            <w:pPr>
              <w:spacing w:line="240" w:lineRule="auto"/>
              <w:ind w:left="0" w:firstLine="0"/>
              <w:jc w:val="center"/>
              <w:rPr>
                <w:sz w:val="16"/>
                <w:szCs w:val="16"/>
              </w:rPr>
            </w:pPr>
          </w:p>
        </w:tc>
        <w:tc>
          <w:tcPr>
            <w:tcW w:w="454" w:type="dxa"/>
          </w:tcPr>
          <w:p w14:paraId="178B9541" w14:textId="77777777" w:rsidR="00153D19" w:rsidRPr="00BA342B" w:rsidRDefault="00153D19" w:rsidP="00153D19">
            <w:pPr>
              <w:spacing w:line="240" w:lineRule="auto"/>
              <w:ind w:left="0" w:firstLine="0"/>
              <w:jc w:val="center"/>
              <w:rPr>
                <w:sz w:val="16"/>
                <w:szCs w:val="16"/>
              </w:rPr>
            </w:pPr>
          </w:p>
        </w:tc>
        <w:tc>
          <w:tcPr>
            <w:tcW w:w="454" w:type="dxa"/>
          </w:tcPr>
          <w:p w14:paraId="60E9948F" w14:textId="77777777" w:rsidR="00153D19" w:rsidRPr="00BA342B" w:rsidRDefault="00153D19" w:rsidP="00153D19">
            <w:pPr>
              <w:spacing w:line="240" w:lineRule="auto"/>
              <w:ind w:left="0" w:firstLine="0"/>
              <w:jc w:val="center"/>
              <w:rPr>
                <w:sz w:val="16"/>
                <w:szCs w:val="16"/>
              </w:rPr>
            </w:pPr>
          </w:p>
        </w:tc>
        <w:tc>
          <w:tcPr>
            <w:tcW w:w="454" w:type="dxa"/>
          </w:tcPr>
          <w:p w14:paraId="7BF529C2" w14:textId="7AFECAA3"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74FE254" w14:textId="1BB0BF76"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EAA64E5" w14:textId="66ADD4A0"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9ED5766" w14:textId="77777777" w:rsidR="00153D19" w:rsidRPr="00BA342B" w:rsidRDefault="00153D19" w:rsidP="00153D19">
            <w:pPr>
              <w:spacing w:line="240" w:lineRule="auto"/>
              <w:ind w:left="0" w:firstLine="0"/>
              <w:jc w:val="center"/>
              <w:rPr>
                <w:sz w:val="16"/>
                <w:szCs w:val="16"/>
              </w:rPr>
            </w:pPr>
          </w:p>
        </w:tc>
        <w:tc>
          <w:tcPr>
            <w:tcW w:w="454" w:type="dxa"/>
          </w:tcPr>
          <w:p w14:paraId="713E8BFD" w14:textId="77777777" w:rsidR="00153D19" w:rsidRPr="00BA342B" w:rsidRDefault="00153D19" w:rsidP="00153D19">
            <w:pPr>
              <w:spacing w:line="240" w:lineRule="auto"/>
              <w:ind w:left="0" w:firstLine="0"/>
              <w:jc w:val="center"/>
              <w:rPr>
                <w:sz w:val="16"/>
                <w:szCs w:val="16"/>
              </w:rPr>
            </w:pPr>
          </w:p>
        </w:tc>
      </w:tr>
      <w:tr w:rsidR="00153D19" w:rsidRPr="00BA342B" w14:paraId="2D4B9FB6" w14:textId="77777777" w:rsidTr="00BA342B">
        <w:trPr>
          <w:trHeight w:val="284"/>
        </w:trPr>
        <w:tc>
          <w:tcPr>
            <w:tcW w:w="454" w:type="dxa"/>
          </w:tcPr>
          <w:p w14:paraId="55F53B7E" w14:textId="6736E206" w:rsidR="00153D19" w:rsidRPr="00BA342B" w:rsidRDefault="00153D19" w:rsidP="00153D19">
            <w:pPr>
              <w:spacing w:line="240" w:lineRule="auto"/>
              <w:ind w:left="0" w:firstLine="0"/>
              <w:jc w:val="center"/>
              <w:rPr>
                <w:sz w:val="16"/>
                <w:szCs w:val="16"/>
              </w:rPr>
            </w:pPr>
            <w:r>
              <w:rPr>
                <w:sz w:val="16"/>
                <w:szCs w:val="16"/>
              </w:rPr>
              <w:t>РН6</w:t>
            </w:r>
          </w:p>
        </w:tc>
        <w:tc>
          <w:tcPr>
            <w:tcW w:w="454" w:type="dxa"/>
          </w:tcPr>
          <w:p w14:paraId="3BF83208" w14:textId="77777777" w:rsidR="00153D19" w:rsidRPr="00BA342B" w:rsidRDefault="00153D19" w:rsidP="00153D19">
            <w:pPr>
              <w:spacing w:line="240" w:lineRule="auto"/>
              <w:ind w:left="0" w:firstLine="0"/>
              <w:jc w:val="center"/>
              <w:rPr>
                <w:sz w:val="16"/>
                <w:szCs w:val="16"/>
              </w:rPr>
            </w:pPr>
          </w:p>
        </w:tc>
        <w:tc>
          <w:tcPr>
            <w:tcW w:w="454" w:type="dxa"/>
          </w:tcPr>
          <w:p w14:paraId="3BA42DE8" w14:textId="35C2F842"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2481DE52" w14:textId="13BAD8AA"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253ABCBE" w14:textId="77777777" w:rsidR="00153D19" w:rsidRPr="00BA342B" w:rsidRDefault="00153D19" w:rsidP="00153D19">
            <w:pPr>
              <w:spacing w:line="240" w:lineRule="auto"/>
              <w:ind w:left="0" w:firstLine="0"/>
              <w:jc w:val="center"/>
              <w:rPr>
                <w:sz w:val="16"/>
                <w:szCs w:val="16"/>
              </w:rPr>
            </w:pPr>
          </w:p>
        </w:tc>
        <w:tc>
          <w:tcPr>
            <w:tcW w:w="454" w:type="dxa"/>
          </w:tcPr>
          <w:p w14:paraId="59678D67" w14:textId="77777777" w:rsidR="00153D19" w:rsidRPr="00BA342B" w:rsidRDefault="00153D19" w:rsidP="00153D19">
            <w:pPr>
              <w:spacing w:line="240" w:lineRule="auto"/>
              <w:ind w:left="0" w:firstLine="0"/>
              <w:jc w:val="center"/>
              <w:rPr>
                <w:sz w:val="16"/>
                <w:szCs w:val="16"/>
              </w:rPr>
            </w:pPr>
          </w:p>
        </w:tc>
        <w:tc>
          <w:tcPr>
            <w:tcW w:w="454" w:type="dxa"/>
          </w:tcPr>
          <w:p w14:paraId="74A89416" w14:textId="0216BFB0"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24610DF" w14:textId="3DC472D1"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501FEAC" w14:textId="77777777" w:rsidR="00153D19" w:rsidRPr="00BA342B" w:rsidRDefault="00153D19" w:rsidP="00153D19">
            <w:pPr>
              <w:spacing w:line="240" w:lineRule="auto"/>
              <w:ind w:left="0" w:firstLine="0"/>
              <w:jc w:val="center"/>
              <w:rPr>
                <w:sz w:val="16"/>
                <w:szCs w:val="16"/>
              </w:rPr>
            </w:pPr>
          </w:p>
        </w:tc>
        <w:tc>
          <w:tcPr>
            <w:tcW w:w="454" w:type="dxa"/>
          </w:tcPr>
          <w:p w14:paraId="4893E726" w14:textId="77777777" w:rsidR="00153D19" w:rsidRPr="00BA342B" w:rsidRDefault="00153D19" w:rsidP="00153D19">
            <w:pPr>
              <w:spacing w:line="240" w:lineRule="auto"/>
              <w:ind w:left="0" w:firstLine="0"/>
              <w:jc w:val="center"/>
              <w:rPr>
                <w:sz w:val="16"/>
                <w:szCs w:val="16"/>
              </w:rPr>
            </w:pPr>
          </w:p>
        </w:tc>
        <w:tc>
          <w:tcPr>
            <w:tcW w:w="454" w:type="dxa"/>
          </w:tcPr>
          <w:p w14:paraId="6D178567" w14:textId="77777777" w:rsidR="00153D19" w:rsidRPr="00BA342B" w:rsidRDefault="00153D19" w:rsidP="00153D19">
            <w:pPr>
              <w:spacing w:line="240" w:lineRule="auto"/>
              <w:ind w:left="0" w:firstLine="0"/>
              <w:jc w:val="center"/>
              <w:rPr>
                <w:sz w:val="16"/>
                <w:szCs w:val="16"/>
              </w:rPr>
            </w:pPr>
          </w:p>
        </w:tc>
        <w:tc>
          <w:tcPr>
            <w:tcW w:w="454" w:type="dxa"/>
          </w:tcPr>
          <w:p w14:paraId="3A65B023" w14:textId="77777777" w:rsidR="00153D19" w:rsidRPr="00BA342B" w:rsidRDefault="00153D19" w:rsidP="00153D19">
            <w:pPr>
              <w:spacing w:line="240" w:lineRule="auto"/>
              <w:ind w:left="0" w:firstLine="0"/>
              <w:jc w:val="center"/>
              <w:rPr>
                <w:sz w:val="16"/>
                <w:szCs w:val="16"/>
              </w:rPr>
            </w:pPr>
          </w:p>
        </w:tc>
        <w:tc>
          <w:tcPr>
            <w:tcW w:w="454" w:type="dxa"/>
          </w:tcPr>
          <w:p w14:paraId="6A2301F5" w14:textId="77777777" w:rsidR="00153D19" w:rsidRPr="00BA342B" w:rsidRDefault="00153D19" w:rsidP="00153D19">
            <w:pPr>
              <w:spacing w:line="240" w:lineRule="auto"/>
              <w:ind w:left="0" w:firstLine="0"/>
              <w:jc w:val="center"/>
              <w:rPr>
                <w:sz w:val="16"/>
                <w:szCs w:val="16"/>
              </w:rPr>
            </w:pPr>
          </w:p>
        </w:tc>
        <w:tc>
          <w:tcPr>
            <w:tcW w:w="454" w:type="dxa"/>
          </w:tcPr>
          <w:p w14:paraId="5C0F0CA3" w14:textId="77777777" w:rsidR="00153D19" w:rsidRPr="00BA342B" w:rsidRDefault="00153D19" w:rsidP="00153D19">
            <w:pPr>
              <w:spacing w:line="240" w:lineRule="auto"/>
              <w:ind w:left="0" w:firstLine="0"/>
              <w:jc w:val="center"/>
              <w:rPr>
                <w:sz w:val="16"/>
                <w:szCs w:val="16"/>
              </w:rPr>
            </w:pPr>
          </w:p>
        </w:tc>
        <w:tc>
          <w:tcPr>
            <w:tcW w:w="454" w:type="dxa"/>
          </w:tcPr>
          <w:p w14:paraId="4864B3FD" w14:textId="77777777" w:rsidR="00153D19" w:rsidRPr="00BA342B" w:rsidRDefault="00153D19" w:rsidP="00153D19">
            <w:pPr>
              <w:spacing w:line="240" w:lineRule="auto"/>
              <w:ind w:left="0" w:firstLine="0"/>
              <w:jc w:val="center"/>
              <w:rPr>
                <w:sz w:val="16"/>
                <w:szCs w:val="16"/>
              </w:rPr>
            </w:pPr>
          </w:p>
        </w:tc>
        <w:tc>
          <w:tcPr>
            <w:tcW w:w="454" w:type="dxa"/>
          </w:tcPr>
          <w:p w14:paraId="5A59C487" w14:textId="77777777" w:rsidR="00153D19" w:rsidRPr="00BA342B" w:rsidRDefault="00153D19" w:rsidP="00153D19">
            <w:pPr>
              <w:spacing w:line="240" w:lineRule="auto"/>
              <w:ind w:left="0" w:firstLine="0"/>
              <w:jc w:val="center"/>
              <w:rPr>
                <w:sz w:val="16"/>
                <w:szCs w:val="16"/>
              </w:rPr>
            </w:pPr>
          </w:p>
        </w:tc>
        <w:tc>
          <w:tcPr>
            <w:tcW w:w="454" w:type="dxa"/>
          </w:tcPr>
          <w:p w14:paraId="40D56428" w14:textId="77777777" w:rsidR="00153D19" w:rsidRPr="00BA342B" w:rsidRDefault="00153D19" w:rsidP="00153D19">
            <w:pPr>
              <w:spacing w:line="240" w:lineRule="auto"/>
              <w:ind w:left="0" w:firstLine="0"/>
              <w:jc w:val="center"/>
              <w:rPr>
                <w:sz w:val="16"/>
                <w:szCs w:val="16"/>
              </w:rPr>
            </w:pPr>
          </w:p>
        </w:tc>
        <w:tc>
          <w:tcPr>
            <w:tcW w:w="454" w:type="dxa"/>
          </w:tcPr>
          <w:p w14:paraId="557028B3" w14:textId="77777777" w:rsidR="00153D19" w:rsidRPr="00BA342B" w:rsidRDefault="00153D19" w:rsidP="00153D19">
            <w:pPr>
              <w:spacing w:line="240" w:lineRule="auto"/>
              <w:ind w:left="0" w:firstLine="0"/>
              <w:jc w:val="center"/>
              <w:rPr>
                <w:sz w:val="16"/>
                <w:szCs w:val="16"/>
              </w:rPr>
            </w:pPr>
          </w:p>
        </w:tc>
        <w:tc>
          <w:tcPr>
            <w:tcW w:w="454" w:type="dxa"/>
          </w:tcPr>
          <w:p w14:paraId="4AD63085" w14:textId="77777777" w:rsidR="00153D19" w:rsidRPr="00BA342B" w:rsidRDefault="00153D19" w:rsidP="00153D19">
            <w:pPr>
              <w:spacing w:line="240" w:lineRule="auto"/>
              <w:ind w:left="0" w:firstLine="0"/>
              <w:jc w:val="center"/>
              <w:rPr>
                <w:sz w:val="16"/>
                <w:szCs w:val="16"/>
              </w:rPr>
            </w:pPr>
          </w:p>
        </w:tc>
        <w:tc>
          <w:tcPr>
            <w:tcW w:w="454" w:type="dxa"/>
          </w:tcPr>
          <w:p w14:paraId="161041D3" w14:textId="77777777" w:rsidR="00153D19" w:rsidRPr="00BA342B" w:rsidRDefault="00153D19" w:rsidP="00153D19">
            <w:pPr>
              <w:spacing w:line="240" w:lineRule="auto"/>
              <w:ind w:left="0" w:firstLine="0"/>
              <w:jc w:val="center"/>
              <w:rPr>
                <w:sz w:val="16"/>
                <w:szCs w:val="16"/>
              </w:rPr>
            </w:pPr>
          </w:p>
        </w:tc>
        <w:tc>
          <w:tcPr>
            <w:tcW w:w="454" w:type="dxa"/>
          </w:tcPr>
          <w:p w14:paraId="08B9F786" w14:textId="77777777" w:rsidR="00153D19" w:rsidRPr="00BA342B" w:rsidRDefault="00153D19" w:rsidP="00153D19">
            <w:pPr>
              <w:spacing w:line="240" w:lineRule="auto"/>
              <w:ind w:left="0" w:firstLine="0"/>
              <w:jc w:val="center"/>
              <w:rPr>
                <w:sz w:val="16"/>
                <w:szCs w:val="16"/>
              </w:rPr>
            </w:pPr>
          </w:p>
        </w:tc>
        <w:tc>
          <w:tcPr>
            <w:tcW w:w="454" w:type="dxa"/>
          </w:tcPr>
          <w:p w14:paraId="6159882D" w14:textId="77777777" w:rsidR="00153D19" w:rsidRPr="00BA342B" w:rsidRDefault="00153D19" w:rsidP="00153D19">
            <w:pPr>
              <w:spacing w:line="240" w:lineRule="auto"/>
              <w:ind w:left="0" w:firstLine="0"/>
              <w:jc w:val="center"/>
              <w:rPr>
                <w:sz w:val="16"/>
                <w:szCs w:val="16"/>
              </w:rPr>
            </w:pPr>
          </w:p>
        </w:tc>
        <w:tc>
          <w:tcPr>
            <w:tcW w:w="454" w:type="dxa"/>
          </w:tcPr>
          <w:p w14:paraId="42C9FE8A" w14:textId="77777777" w:rsidR="00153D19" w:rsidRPr="00BA342B" w:rsidRDefault="00153D19" w:rsidP="00153D19">
            <w:pPr>
              <w:spacing w:line="240" w:lineRule="auto"/>
              <w:ind w:left="0" w:firstLine="0"/>
              <w:jc w:val="center"/>
              <w:rPr>
                <w:sz w:val="16"/>
                <w:szCs w:val="16"/>
              </w:rPr>
            </w:pPr>
          </w:p>
        </w:tc>
        <w:tc>
          <w:tcPr>
            <w:tcW w:w="454" w:type="dxa"/>
          </w:tcPr>
          <w:p w14:paraId="5A36C5F4" w14:textId="77777777" w:rsidR="00153D19" w:rsidRPr="00BA342B" w:rsidRDefault="00153D19" w:rsidP="00153D19">
            <w:pPr>
              <w:spacing w:line="240" w:lineRule="auto"/>
              <w:ind w:left="0" w:firstLine="0"/>
              <w:jc w:val="center"/>
              <w:rPr>
                <w:sz w:val="16"/>
                <w:szCs w:val="16"/>
              </w:rPr>
            </w:pPr>
          </w:p>
        </w:tc>
        <w:tc>
          <w:tcPr>
            <w:tcW w:w="454" w:type="dxa"/>
          </w:tcPr>
          <w:p w14:paraId="025508F9" w14:textId="77777777" w:rsidR="00153D19" w:rsidRPr="00BA342B" w:rsidRDefault="00153D19" w:rsidP="00153D19">
            <w:pPr>
              <w:spacing w:line="240" w:lineRule="auto"/>
              <w:ind w:left="0" w:firstLine="0"/>
              <w:jc w:val="center"/>
              <w:rPr>
                <w:sz w:val="16"/>
                <w:szCs w:val="16"/>
              </w:rPr>
            </w:pPr>
          </w:p>
        </w:tc>
        <w:tc>
          <w:tcPr>
            <w:tcW w:w="454" w:type="dxa"/>
          </w:tcPr>
          <w:p w14:paraId="1345D814" w14:textId="77777777" w:rsidR="00153D19" w:rsidRPr="00BA342B" w:rsidRDefault="00153D19" w:rsidP="00153D19">
            <w:pPr>
              <w:spacing w:line="240" w:lineRule="auto"/>
              <w:ind w:left="0" w:firstLine="0"/>
              <w:jc w:val="center"/>
              <w:rPr>
                <w:sz w:val="16"/>
                <w:szCs w:val="16"/>
              </w:rPr>
            </w:pPr>
          </w:p>
        </w:tc>
        <w:tc>
          <w:tcPr>
            <w:tcW w:w="454" w:type="dxa"/>
          </w:tcPr>
          <w:p w14:paraId="797F43C4" w14:textId="77777777" w:rsidR="00153D19" w:rsidRPr="00BA342B" w:rsidRDefault="00153D19" w:rsidP="00153D19">
            <w:pPr>
              <w:spacing w:line="240" w:lineRule="auto"/>
              <w:ind w:left="0" w:firstLine="0"/>
              <w:jc w:val="center"/>
              <w:rPr>
                <w:sz w:val="16"/>
                <w:szCs w:val="16"/>
              </w:rPr>
            </w:pPr>
          </w:p>
        </w:tc>
        <w:tc>
          <w:tcPr>
            <w:tcW w:w="454" w:type="dxa"/>
          </w:tcPr>
          <w:p w14:paraId="2257B881" w14:textId="77777777" w:rsidR="00153D19" w:rsidRPr="00BA342B" w:rsidRDefault="00153D19" w:rsidP="00153D19">
            <w:pPr>
              <w:spacing w:line="240" w:lineRule="auto"/>
              <w:ind w:left="0" w:firstLine="0"/>
              <w:jc w:val="center"/>
              <w:rPr>
                <w:sz w:val="16"/>
                <w:szCs w:val="16"/>
              </w:rPr>
            </w:pPr>
          </w:p>
        </w:tc>
        <w:tc>
          <w:tcPr>
            <w:tcW w:w="454" w:type="dxa"/>
          </w:tcPr>
          <w:p w14:paraId="1A4E01E9" w14:textId="34759864"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DAC0157" w14:textId="1E64045B"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ABC3B34" w14:textId="7E07CA3B"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237F023" w14:textId="77777777" w:rsidR="00153D19" w:rsidRPr="00BA342B" w:rsidRDefault="00153D19" w:rsidP="00153D19">
            <w:pPr>
              <w:spacing w:line="240" w:lineRule="auto"/>
              <w:ind w:left="0" w:firstLine="0"/>
              <w:jc w:val="center"/>
              <w:rPr>
                <w:sz w:val="16"/>
                <w:szCs w:val="16"/>
              </w:rPr>
            </w:pPr>
          </w:p>
        </w:tc>
        <w:tc>
          <w:tcPr>
            <w:tcW w:w="454" w:type="dxa"/>
          </w:tcPr>
          <w:p w14:paraId="67045C08" w14:textId="77777777" w:rsidR="00153D19" w:rsidRPr="00BA342B" w:rsidRDefault="00153D19" w:rsidP="00153D19">
            <w:pPr>
              <w:spacing w:line="240" w:lineRule="auto"/>
              <w:ind w:left="0" w:firstLine="0"/>
              <w:jc w:val="center"/>
              <w:rPr>
                <w:sz w:val="16"/>
                <w:szCs w:val="16"/>
              </w:rPr>
            </w:pPr>
          </w:p>
        </w:tc>
      </w:tr>
      <w:tr w:rsidR="00153D19" w:rsidRPr="00BA342B" w14:paraId="20B0DD7D" w14:textId="77777777" w:rsidTr="00BA342B">
        <w:trPr>
          <w:trHeight w:val="284"/>
        </w:trPr>
        <w:tc>
          <w:tcPr>
            <w:tcW w:w="454" w:type="dxa"/>
          </w:tcPr>
          <w:p w14:paraId="493AC5CF" w14:textId="0791713E" w:rsidR="00153D19" w:rsidRPr="00BA342B" w:rsidRDefault="00153D19" w:rsidP="00153D19">
            <w:pPr>
              <w:spacing w:line="240" w:lineRule="auto"/>
              <w:ind w:left="0" w:firstLine="0"/>
              <w:jc w:val="center"/>
              <w:rPr>
                <w:sz w:val="16"/>
                <w:szCs w:val="16"/>
              </w:rPr>
            </w:pPr>
            <w:r>
              <w:rPr>
                <w:sz w:val="16"/>
                <w:szCs w:val="16"/>
              </w:rPr>
              <w:t>РН7</w:t>
            </w:r>
          </w:p>
        </w:tc>
        <w:tc>
          <w:tcPr>
            <w:tcW w:w="454" w:type="dxa"/>
          </w:tcPr>
          <w:p w14:paraId="6EC374FB" w14:textId="77777777" w:rsidR="00153D19" w:rsidRPr="00BA342B" w:rsidRDefault="00153D19" w:rsidP="00153D19">
            <w:pPr>
              <w:spacing w:line="240" w:lineRule="auto"/>
              <w:ind w:left="0" w:firstLine="0"/>
              <w:jc w:val="center"/>
              <w:rPr>
                <w:sz w:val="16"/>
                <w:szCs w:val="16"/>
              </w:rPr>
            </w:pPr>
          </w:p>
        </w:tc>
        <w:tc>
          <w:tcPr>
            <w:tcW w:w="454" w:type="dxa"/>
          </w:tcPr>
          <w:p w14:paraId="5B6BB8C5" w14:textId="77777777" w:rsidR="00153D19" w:rsidRPr="00BA342B" w:rsidRDefault="00153D19" w:rsidP="00153D19">
            <w:pPr>
              <w:spacing w:line="240" w:lineRule="auto"/>
              <w:ind w:left="0" w:firstLine="0"/>
              <w:jc w:val="center"/>
              <w:rPr>
                <w:sz w:val="16"/>
                <w:szCs w:val="16"/>
              </w:rPr>
            </w:pPr>
          </w:p>
        </w:tc>
        <w:tc>
          <w:tcPr>
            <w:tcW w:w="454" w:type="dxa"/>
          </w:tcPr>
          <w:p w14:paraId="4E9C3382" w14:textId="77777777" w:rsidR="00153D19" w:rsidRPr="00BA342B" w:rsidRDefault="00153D19" w:rsidP="00153D19">
            <w:pPr>
              <w:spacing w:line="240" w:lineRule="auto"/>
              <w:ind w:left="0" w:firstLine="0"/>
              <w:jc w:val="center"/>
              <w:rPr>
                <w:sz w:val="16"/>
                <w:szCs w:val="16"/>
              </w:rPr>
            </w:pPr>
          </w:p>
        </w:tc>
        <w:tc>
          <w:tcPr>
            <w:tcW w:w="454" w:type="dxa"/>
          </w:tcPr>
          <w:p w14:paraId="5970E92D" w14:textId="77777777" w:rsidR="00153D19" w:rsidRPr="00BA342B" w:rsidRDefault="00153D19" w:rsidP="00153D19">
            <w:pPr>
              <w:spacing w:line="240" w:lineRule="auto"/>
              <w:ind w:left="0" w:firstLine="0"/>
              <w:jc w:val="center"/>
              <w:rPr>
                <w:sz w:val="16"/>
                <w:szCs w:val="16"/>
              </w:rPr>
            </w:pPr>
          </w:p>
        </w:tc>
        <w:tc>
          <w:tcPr>
            <w:tcW w:w="454" w:type="dxa"/>
          </w:tcPr>
          <w:p w14:paraId="5BAE5337" w14:textId="77777777" w:rsidR="00153D19" w:rsidRPr="00BA342B" w:rsidRDefault="00153D19" w:rsidP="00153D19">
            <w:pPr>
              <w:spacing w:line="240" w:lineRule="auto"/>
              <w:ind w:left="0" w:firstLine="0"/>
              <w:jc w:val="center"/>
              <w:rPr>
                <w:sz w:val="16"/>
                <w:szCs w:val="16"/>
              </w:rPr>
            </w:pPr>
          </w:p>
        </w:tc>
        <w:tc>
          <w:tcPr>
            <w:tcW w:w="454" w:type="dxa"/>
          </w:tcPr>
          <w:p w14:paraId="49BB4616" w14:textId="77777777" w:rsidR="00153D19" w:rsidRPr="00BA342B" w:rsidRDefault="00153D19" w:rsidP="00153D19">
            <w:pPr>
              <w:spacing w:line="240" w:lineRule="auto"/>
              <w:ind w:left="0" w:firstLine="0"/>
              <w:jc w:val="center"/>
              <w:rPr>
                <w:sz w:val="16"/>
                <w:szCs w:val="16"/>
              </w:rPr>
            </w:pPr>
          </w:p>
        </w:tc>
        <w:tc>
          <w:tcPr>
            <w:tcW w:w="454" w:type="dxa"/>
          </w:tcPr>
          <w:p w14:paraId="307CA36B" w14:textId="77777777" w:rsidR="00153D19" w:rsidRPr="00BA342B" w:rsidRDefault="00153D19" w:rsidP="00153D19">
            <w:pPr>
              <w:spacing w:line="240" w:lineRule="auto"/>
              <w:ind w:left="0" w:firstLine="0"/>
              <w:jc w:val="center"/>
              <w:rPr>
                <w:sz w:val="16"/>
                <w:szCs w:val="16"/>
              </w:rPr>
            </w:pPr>
          </w:p>
        </w:tc>
        <w:tc>
          <w:tcPr>
            <w:tcW w:w="454" w:type="dxa"/>
          </w:tcPr>
          <w:p w14:paraId="38960927" w14:textId="77777777" w:rsidR="00153D19" w:rsidRPr="00BA342B" w:rsidRDefault="00153D19" w:rsidP="00153D19">
            <w:pPr>
              <w:spacing w:line="240" w:lineRule="auto"/>
              <w:ind w:left="0" w:firstLine="0"/>
              <w:jc w:val="center"/>
              <w:rPr>
                <w:sz w:val="16"/>
                <w:szCs w:val="16"/>
              </w:rPr>
            </w:pPr>
          </w:p>
        </w:tc>
        <w:tc>
          <w:tcPr>
            <w:tcW w:w="454" w:type="dxa"/>
          </w:tcPr>
          <w:p w14:paraId="6EE9E95E" w14:textId="0BE63BF6"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EAAB0F0" w14:textId="77777777" w:rsidR="00153D19" w:rsidRPr="00BA342B" w:rsidRDefault="00153D19" w:rsidP="00153D19">
            <w:pPr>
              <w:spacing w:line="240" w:lineRule="auto"/>
              <w:ind w:left="0" w:firstLine="0"/>
              <w:jc w:val="center"/>
              <w:rPr>
                <w:sz w:val="16"/>
                <w:szCs w:val="16"/>
              </w:rPr>
            </w:pPr>
          </w:p>
        </w:tc>
        <w:tc>
          <w:tcPr>
            <w:tcW w:w="454" w:type="dxa"/>
          </w:tcPr>
          <w:p w14:paraId="1552AF59" w14:textId="77777777" w:rsidR="00153D19" w:rsidRPr="00BA342B" w:rsidRDefault="00153D19" w:rsidP="00153D19">
            <w:pPr>
              <w:spacing w:line="240" w:lineRule="auto"/>
              <w:ind w:left="0" w:firstLine="0"/>
              <w:jc w:val="center"/>
              <w:rPr>
                <w:sz w:val="16"/>
                <w:szCs w:val="16"/>
              </w:rPr>
            </w:pPr>
          </w:p>
        </w:tc>
        <w:tc>
          <w:tcPr>
            <w:tcW w:w="454" w:type="dxa"/>
          </w:tcPr>
          <w:p w14:paraId="201D99BD" w14:textId="77777777" w:rsidR="00153D19" w:rsidRPr="00BA342B" w:rsidRDefault="00153D19" w:rsidP="00153D19">
            <w:pPr>
              <w:spacing w:line="240" w:lineRule="auto"/>
              <w:ind w:left="0" w:firstLine="0"/>
              <w:jc w:val="center"/>
              <w:rPr>
                <w:sz w:val="16"/>
                <w:szCs w:val="16"/>
              </w:rPr>
            </w:pPr>
          </w:p>
        </w:tc>
        <w:tc>
          <w:tcPr>
            <w:tcW w:w="454" w:type="dxa"/>
          </w:tcPr>
          <w:p w14:paraId="2A9FA82D" w14:textId="77777777" w:rsidR="00153D19" w:rsidRPr="00BA342B" w:rsidRDefault="00153D19" w:rsidP="00153D19">
            <w:pPr>
              <w:spacing w:line="240" w:lineRule="auto"/>
              <w:ind w:left="0" w:firstLine="0"/>
              <w:jc w:val="center"/>
              <w:rPr>
                <w:sz w:val="16"/>
                <w:szCs w:val="16"/>
              </w:rPr>
            </w:pPr>
          </w:p>
        </w:tc>
        <w:tc>
          <w:tcPr>
            <w:tcW w:w="454" w:type="dxa"/>
          </w:tcPr>
          <w:p w14:paraId="4A0388E2" w14:textId="77777777" w:rsidR="00153D19" w:rsidRPr="00BA342B" w:rsidRDefault="00153D19" w:rsidP="00153D19">
            <w:pPr>
              <w:spacing w:line="240" w:lineRule="auto"/>
              <w:ind w:left="0" w:firstLine="0"/>
              <w:jc w:val="center"/>
              <w:rPr>
                <w:sz w:val="16"/>
                <w:szCs w:val="16"/>
              </w:rPr>
            </w:pPr>
          </w:p>
        </w:tc>
        <w:tc>
          <w:tcPr>
            <w:tcW w:w="454" w:type="dxa"/>
          </w:tcPr>
          <w:p w14:paraId="04A72B55" w14:textId="1A971008"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C361E91" w14:textId="77777777" w:rsidR="00153D19" w:rsidRPr="00BA342B" w:rsidRDefault="00153D19" w:rsidP="00153D19">
            <w:pPr>
              <w:spacing w:line="240" w:lineRule="auto"/>
              <w:ind w:left="0" w:firstLine="0"/>
              <w:jc w:val="center"/>
              <w:rPr>
                <w:sz w:val="16"/>
                <w:szCs w:val="16"/>
              </w:rPr>
            </w:pPr>
          </w:p>
        </w:tc>
        <w:tc>
          <w:tcPr>
            <w:tcW w:w="454" w:type="dxa"/>
          </w:tcPr>
          <w:p w14:paraId="633F6D7A" w14:textId="304EB735"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357C221" w14:textId="77777777" w:rsidR="00153D19" w:rsidRPr="00BA342B" w:rsidRDefault="00153D19" w:rsidP="00153D19">
            <w:pPr>
              <w:spacing w:line="240" w:lineRule="auto"/>
              <w:ind w:left="0" w:firstLine="0"/>
              <w:jc w:val="center"/>
              <w:rPr>
                <w:sz w:val="16"/>
                <w:szCs w:val="16"/>
              </w:rPr>
            </w:pPr>
          </w:p>
        </w:tc>
        <w:tc>
          <w:tcPr>
            <w:tcW w:w="454" w:type="dxa"/>
          </w:tcPr>
          <w:p w14:paraId="28BF398A" w14:textId="77777777" w:rsidR="00153D19" w:rsidRPr="00BA342B" w:rsidRDefault="00153D19" w:rsidP="00153D19">
            <w:pPr>
              <w:spacing w:line="240" w:lineRule="auto"/>
              <w:ind w:left="0" w:firstLine="0"/>
              <w:jc w:val="center"/>
              <w:rPr>
                <w:sz w:val="16"/>
                <w:szCs w:val="16"/>
              </w:rPr>
            </w:pPr>
          </w:p>
        </w:tc>
        <w:tc>
          <w:tcPr>
            <w:tcW w:w="454" w:type="dxa"/>
          </w:tcPr>
          <w:p w14:paraId="4B0F3CE6" w14:textId="77777777" w:rsidR="00153D19" w:rsidRPr="00BA342B" w:rsidRDefault="00153D19" w:rsidP="00153D19">
            <w:pPr>
              <w:spacing w:line="240" w:lineRule="auto"/>
              <w:ind w:left="0" w:firstLine="0"/>
              <w:jc w:val="center"/>
              <w:rPr>
                <w:sz w:val="16"/>
                <w:szCs w:val="16"/>
              </w:rPr>
            </w:pPr>
          </w:p>
        </w:tc>
        <w:tc>
          <w:tcPr>
            <w:tcW w:w="454" w:type="dxa"/>
          </w:tcPr>
          <w:p w14:paraId="22A00E43" w14:textId="77777777" w:rsidR="00153D19" w:rsidRPr="00BA342B" w:rsidRDefault="00153D19" w:rsidP="00153D19">
            <w:pPr>
              <w:spacing w:line="240" w:lineRule="auto"/>
              <w:ind w:left="0" w:firstLine="0"/>
              <w:jc w:val="center"/>
              <w:rPr>
                <w:sz w:val="16"/>
                <w:szCs w:val="16"/>
              </w:rPr>
            </w:pPr>
          </w:p>
        </w:tc>
        <w:tc>
          <w:tcPr>
            <w:tcW w:w="454" w:type="dxa"/>
          </w:tcPr>
          <w:p w14:paraId="714FD77C" w14:textId="77777777" w:rsidR="00153D19" w:rsidRPr="00BA342B" w:rsidRDefault="00153D19" w:rsidP="00153D19">
            <w:pPr>
              <w:spacing w:line="240" w:lineRule="auto"/>
              <w:ind w:left="0" w:firstLine="0"/>
              <w:jc w:val="center"/>
              <w:rPr>
                <w:sz w:val="16"/>
                <w:szCs w:val="16"/>
              </w:rPr>
            </w:pPr>
          </w:p>
        </w:tc>
        <w:tc>
          <w:tcPr>
            <w:tcW w:w="454" w:type="dxa"/>
          </w:tcPr>
          <w:p w14:paraId="1F0AA443" w14:textId="77777777" w:rsidR="00153D19" w:rsidRPr="00BA342B" w:rsidRDefault="00153D19" w:rsidP="00153D19">
            <w:pPr>
              <w:spacing w:line="240" w:lineRule="auto"/>
              <w:ind w:left="0" w:firstLine="0"/>
              <w:jc w:val="center"/>
              <w:rPr>
                <w:sz w:val="16"/>
                <w:szCs w:val="16"/>
              </w:rPr>
            </w:pPr>
          </w:p>
        </w:tc>
        <w:tc>
          <w:tcPr>
            <w:tcW w:w="454" w:type="dxa"/>
          </w:tcPr>
          <w:p w14:paraId="764C6DB0" w14:textId="77777777" w:rsidR="00153D19" w:rsidRPr="00BA342B" w:rsidRDefault="00153D19" w:rsidP="00153D19">
            <w:pPr>
              <w:spacing w:line="240" w:lineRule="auto"/>
              <w:ind w:left="0" w:firstLine="0"/>
              <w:jc w:val="center"/>
              <w:rPr>
                <w:sz w:val="16"/>
                <w:szCs w:val="16"/>
              </w:rPr>
            </w:pPr>
          </w:p>
        </w:tc>
        <w:tc>
          <w:tcPr>
            <w:tcW w:w="454" w:type="dxa"/>
          </w:tcPr>
          <w:p w14:paraId="6D18E07C" w14:textId="77777777" w:rsidR="00153D19" w:rsidRPr="00BA342B" w:rsidRDefault="00153D19" w:rsidP="00153D19">
            <w:pPr>
              <w:spacing w:line="240" w:lineRule="auto"/>
              <w:ind w:left="0" w:firstLine="0"/>
              <w:jc w:val="center"/>
              <w:rPr>
                <w:sz w:val="16"/>
                <w:szCs w:val="16"/>
              </w:rPr>
            </w:pPr>
          </w:p>
        </w:tc>
        <w:tc>
          <w:tcPr>
            <w:tcW w:w="454" w:type="dxa"/>
          </w:tcPr>
          <w:p w14:paraId="6E68F672" w14:textId="77777777" w:rsidR="00153D19" w:rsidRPr="00BA342B" w:rsidRDefault="00153D19" w:rsidP="00153D19">
            <w:pPr>
              <w:spacing w:line="240" w:lineRule="auto"/>
              <w:ind w:left="0" w:firstLine="0"/>
              <w:jc w:val="center"/>
              <w:rPr>
                <w:sz w:val="16"/>
                <w:szCs w:val="16"/>
              </w:rPr>
            </w:pPr>
          </w:p>
        </w:tc>
        <w:tc>
          <w:tcPr>
            <w:tcW w:w="454" w:type="dxa"/>
          </w:tcPr>
          <w:p w14:paraId="4BC367ED" w14:textId="77777777" w:rsidR="00153D19" w:rsidRPr="00BA342B" w:rsidRDefault="00153D19" w:rsidP="00153D19">
            <w:pPr>
              <w:spacing w:line="240" w:lineRule="auto"/>
              <w:ind w:left="0" w:firstLine="0"/>
              <w:jc w:val="center"/>
              <w:rPr>
                <w:sz w:val="16"/>
                <w:szCs w:val="16"/>
              </w:rPr>
            </w:pPr>
          </w:p>
        </w:tc>
        <w:tc>
          <w:tcPr>
            <w:tcW w:w="454" w:type="dxa"/>
          </w:tcPr>
          <w:p w14:paraId="2276DA52" w14:textId="77777777" w:rsidR="00153D19" w:rsidRPr="00BA342B" w:rsidRDefault="00153D19" w:rsidP="00153D19">
            <w:pPr>
              <w:spacing w:line="240" w:lineRule="auto"/>
              <w:ind w:left="0" w:firstLine="0"/>
              <w:jc w:val="center"/>
              <w:rPr>
                <w:sz w:val="16"/>
                <w:szCs w:val="16"/>
              </w:rPr>
            </w:pPr>
          </w:p>
        </w:tc>
        <w:tc>
          <w:tcPr>
            <w:tcW w:w="454" w:type="dxa"/>
          </w:tcPr>
          <w:p w14:paraId="44A252DB" w14:textId="77777777" w:rsidR="00153D19" w:rsidRPr="00BA342B" w:rsidRDefault="00153D19" w:rsidP="00153D19">
            <w:pPr>
              <w:spacing w:line="240" w:lineRule="auto"/>
              <w:ind w:left="0" w:firstLine="0"/>
              <w:jc w:val="center"/>
              <w:rPr>
                <w:sz w:val="16"/>
                <w:szCs w:val="16"/>
              </w:rPr>
            </w:pPr>
          </w:p>
        </w:tc>
        <w:tc>
          <w:tcPr>
            <w:tcW w:w="454" w:type="dxa"/>
          </w:tcPr>
          <w:p w14:paraId="225177F3" w14:textId="77777777" w:rsidR="00153D19" w:rsidRPr="00BA342B" w:rsidRDefault="00153D19" w:rsidP="00153D19">
            <w:pPr>
              <w:spacing w:line="240" w:lineRule="auto"/>
              <w:ind w:left="0" w:firstLine="0"/>
              <w:jc w:val="center"/>
              <w:rPr>
                <w:sz w:val="16"/>
                <w:szCs w:val="16"/>
              </w:rPr>
            </w:pPr>
          </w:p>
        </w:tc>
        <w:tc>
          <w:tcPr>
            <w:tcW w:w="454" w:type="dxa"/>
          </w:tcPr>
          <w:p w14:paraId="2A735755" w14:textId="77777777" w:rsidR="00153D19" w:rsidRPr="00BA342B" w:rsidRDefault="00153D19" w:rsidP="00153D19">
            <w:pPr>
              <w:spacing w:line="240" w:lineRule="auto"/>
              <w:ind w:left="0" w:firstLine="0"/>
              <w:jc w:val="center"/>
              <w:rPr>
                <w:sz w:val="16"/>
                <w:szCs w:val="16"/>
              </w:rPr>
            </w:pPr>
          </w:p>
        </w:tc>
        <w:tc>
          <w:tcPr>
            <w:tcW w:w="454" w:type="dxa"/>
          </w:tcPr>
          <w:p w14:paraId="25EA183F" w14:textId="77777777" w:rsidR="00153D19" w:rsidRPr="00BA342B" w:rsidRDefault="00153D19" w:rsidP="00153D19">
            <w:pPr>
              <w:spacing w:line="240" w:lineRule="auto"/>
              <w:ind w:left="0" w:firstLine="0"/>
              <w:jc w:val="center"/>
              <w:rPr>
                <w:sz w:val="16"/>
                <w:szCs w:val="16"/>
              </w:rPr>
            </w:pPr>
          </w:p>
        </w:tc>
      </w:tr>
      <w:tr w:rsidR="00153D19" w:rsidRPr="00BA342B" w14:paraId="31E5E66D" w14:textId="77777777" w:rsidTr="00BA342B">
        <w:trPr>
          <w:trHeight w:val="284"/>
        </w:trPr>
        <w:tc>
          <w:tcPr>
            <w:tcW w:w="454" w:type="dxa"/>
          </w:tcPr>
          <w:p w14:paraId="3C2DCB85" w14:textId="1DBF4579" w:rsidR="00153D19" w:rsidRPr="00BA342B" w:rsidRDefault="00153D19" w:rsidP="00153D19">
            <w:pPr>
              <w:spacing w:line="240" w:lineRule="auto"/>
              <w:ind w:left="0" w:firstLine="0"/>
              <w:jc w:val="center"/>
              <w:rPr>
                <w:sz w:val="16"/>
                <w:szCs w:val="16"/>
              </w:rPr>
            </w:pPr>
            <w:r>
              <w:rPr>
                <w:sz w:val="16"/>
                <w:szCs w:val="16"/>
              </w:rPr>
              <w:t>РН8</w:t>
            </w:r>
          </w:p>
        </w:tc>
        <w:tc>
          <w:tcPr>
            <w:tcW w:w="454" w:type="dxa"/>
          </w:tcPr>
          <w:p w14:paraId="43E56F41" w14:textId="77777777" w:rsidR="00153D19" w:rsidRPr="00BA342B" w:rsidRDefault="00153D19" w:rsidP="00153D19">
            <w:pPr>
              <w:spacing w:line="240" w:lineRule="auto"/>
              <w:ind w:left="0" w:firstLine="0"/>
              <w:jc w:val="center"/>
              <w:rPr>
                <w:sz w:val="16"/>
                <w:szCs w:val="16"/>
              </w:rPr>
            </w:pPr>
          </w:p>
        </w:tc>
        <w:tc>
          <w:tcPr>
            <w:tcW w:w="454" w:type="dxa"/>
          </w:tcPr>
          <w:p w14:paraId="53E9E475" w14:textId="77777777" w:rsidR="00153D19" w:rsidRPr="00BA342B" w:rsidRDefault="00153D19" w:rsidP="00153D19">
            <w:pPr>
              <w:spacing w:line="240" w:lineRule="auto"/>
              <w:ind w:left="0" w:firstLine="0"/>
              <w:jc w:val="center"/>
              <w:rPr>
                <w:sz w:val="16"/>
                <w:szCs w:val="16"/>
              </w:rPr>
            </w:pPr>
          </w:p>
        </w:tc>
        <w:tc>
          <w:tcPr>
            <w:tcW w:w="454" w:type="dxa"/>
          </w:tcPr>
          <w:p w14:paraId="4EEE4028" w14:textId="77777777" w:rsidR="00153D19" w:rsidRPr="00BA342B" w:rsidRDefault="00153D19" w:rsidP="00153D19">
            <w:pPr>
              <w:spacing w:line="240" w:lineRule="auto"/>
              <w:ind w:left="0" w:firstLine="0"/>
              <w:jc w:val="center"/>
              <w:rPr>
                <w:sz w:val="16"/>
                <w:szCs w:val="16"/>
              </w:rPr>
            </w:pPr>
          </w:p>
        </w:tc>
        <w:tc>
          <w:tcPr>
            <w:tcW w:w="454" w:type="dxa"/>
          </w:tcPr>
          <w:p w14:paraId="25202EB3" w14:textId="77777777" w:rsidR="00153D19" w:rsidRPr="00BA342B" w:rsidRDefault="00153D19" w:rsidP="00153D19">
            <w:pPr>
              <w:spacing w:line="240" w:lineRule="auto"/>
              <w:ind w:left="0" w:firstLine="0"/>
              <w:jc w:val="center"/>
              <w:rPr>
                <w:sz w:val="16"/>
                <w:szCs w:val="16"/>
              </w:rPr>
            </w:pPr>
          </w:p>
        </w:tc>
        <w:tc>
          <w:tcPr>
            <w:tcW w:w="454" w:type="dxa"/>
          </w:tcPr>
          <w:p w14:paraId="5EAC5FA5" w14:textId="77777777" w:rsidR="00153D19" w:rsidRPr="00BA342B" w:rsidRDefault="00153D19" w:rsidP="00153D19">
            <w:pPr>
              <w:spacing w:line="240" w:lineRule="auto"/>
              <w:ind w:left="0" w:firstLine="0"/>
              <w:jc w:val="center"/>
              <w:rPr>
                <w:sz w:val="16"/>
                <w:szCs w:val="16"/>
              </w:rPr>
            </w:pPr>
          </w:p>
        </w:tc>
        <w:tc>
          <w:tcPr>
            <w:tcW w:w="454" w:type="dxa"/>
          </w:tcPr>
          <w:p w14:paraId="15DE15E2" w14:textId="77777777" w:rsidR="00153D19" w:rsidRPr="00BA342B" w:rsidRDefault="00153D19" w:rsidP="00153D19">
            <w:pPr>
              <w:spacing w:line="240" w:lineRule="auto"/>
              <w:ind w:left="0" w:firstLine="0"/>
              <w:jc w:val="center"/>
              <w:rPr>
                <w:sz w:val="16"/>
                <w:szCs w:val="16"/>
              </w:rPr>
            </w:pPr>
          </w:p>
        </w:tc>
        <w:tc>
          <w:tcPr>
            <w:tcW w:w="454" w:type="dxa"/>
          </w:tcPr>
          <w:p w14:paraId="03FA49E2" w14:textId="77777777" w:rsidR="00153D19" w:rsidRPr="00BA342B" w:rsidRDefault="00153D19" w:rsidP="00153D19">
            <w:pPr>
              <w:spacing w:line="240" w:lineRule="auto"/>
              <w:ind w:left="0" w:firstLine="0"/>
              <w:jc w:val="center"/>
              <w:rPr>
                <w:sz w:val="16"/>
                <w:szCs w:val="16"/>
              </w:rPr>
            </w:pPr>
          </w:p>
        </w:tc>
        <w:tc>
          <w:tcPr>
            <w:tcW w:w="454" w:type="dxa"/>
          </w:tcPr>
          <w:p w14:paraId="33F12138" w14:textId="77777777" w:rsidR="00153D19" w:rsidRPr="00BA342B" w:rsidRDefault="00153D19" w:rsidP="00153D19">
            <w:pPr>
              <w:spacing w:line="240" w:lineRule="auto"/>
              <w:ind w:left="0" w:firstLine="0"/>
              <w:jc w:val="center"/>
              <w:rPr>
                <w:sz w:val="16"/>
                <w:szCs w:val="16"/>
              </w:rPr>
            </w:pPr>
          </w:p>
        </w:tc>
        <w:tc>
          <w:tcPr>
            <w:tcW w:w="454" w:type="dxa"/>
          </w:tcPr>
          <w:p w14:paraId="44942B13" w14:textId="77777777" w:rsidR="00153D19" w:rsidRPr="00BA342B" w:rsidRDefault="00153D19" w:rsidP="00153D19">
            <w:pPr>
              <w:spacing w:line="240" w:lineRule="auto"/>
              <w:ind w:left="0" w:firstLine="0"/>
              <w:jc w:val="center"/>
              <w:rPr>
                <w:sz w:val="16"/>
                <w:szCs w:val="16"/>
              </w:rPr>
            </w:pPr>
          </w:p>
        </w:tc>
        <w:tc>
          <w:tcPr>
            <w:tcW w:w="454" w:type="dxa"/>
          </w:tcPr>
          <w:p w14:paraId="0345478E" w14:textId="77777777" w:rsidR="00153D19" w:rsidRPr="00BA342B" w:rsidRDefault="00153D19" w:rsidP="00153D19">
            <w:pPr>
              <w:spacing w:line="240" w:lineRule="auto"/>
              <w:ind w:left="0" w:firstLine="0"/>
              <w:jc w:val="center"/>
              <w:rPr>
                <w:sz w:val="16"/>
                <w:szCs w:val="16"/>
              </w:rPr>
            </w:pPr>
          </w:p>
        </w:tc>
        <w:tc>
          <w:tcPr>
            <w:tcW w:w="454" w:type="dxa"/>
          </w:tcPr>
          <w:p w14:paraId="13D6C949" w14:textId="77777777" w:rsidR="00153D19" w:rsidRPr="00BA342B" w:rsidRDefault="00153D19" w:rsidP="00153D19">
            <w:pPr>
              <w:spacing w:line="240" w:lineRule="auto"/>
              <w:ind w:left="0" w:firstLine="0"/>
              <w:jc w:val="center"/>
              <w:rPr>
                <w:sz w:val="16"/>
                <w:szCs w:val="16"/>
              </w:rPr>
            </w:pPr>
          </w:p>
        </w:tc>
        <w:tc>
          <w:tcPr>
            <w:tcW w:w="454" w:type="dxa"/>
          </w:tcPr>
          <w:p w14:paraId="31F4BFED" w14:textId="77777777" w:rsidR="00153D19" w:rsidRPr="00BA342B" w:rsidRDefault="00153D19" w:rsidP="00153D19">
            <w:pPr>
              <w:spacing w:line="240" w:lineRule="auto"/>
              <w:ind w:left="0" w:firstLine="0"/>
              <w:jc w:val="center"/>
              <w:rPr>
                <w:sz w:val="16"/>
                <w:szCs w:val="16"/>
              </w:rPr>
            </w:pPr>
          </w:p>
        </w:tc>
        <w:tc>
          <w:tcPr>
            <w:tcW w:w="454" w:type="dxa"/>
          </w:tcPr>
          <w:p w14:paraId="1573BFBE" w14:textId="77777777" w:rsidR="00153D19" w:rsidRPr="00BA342B" w:rsidRDefault="00153D19" w:rsidP="00153D19">
            <w:pPr>
              <w:spacing w:line="240" w:lineRule="auto"/>
              <w:ind w:left="0" w:firstLine="0"/>
              <w:jc w:val="center"/>
              <w:rPr>
                <w:sz w:val="16"/>
                <w:szCs w:val="16"/>
              </w:rPr>
            </w:pPr>
          </w:p>
        </w:tc>
        <w:tc>
          <w:tcPr>
            <w:tcW w:w="454" w:type="dxa"/>
          </w:tcPr>
          <w:p w14:paraId="148F8AEE" w14:textId="77777777" w:rsidR="00153D19" w:rsidRPr="00BA342B" w:rsidRDefault="00153D19" w:rsidP="00153D19">
            <w:pPr>
              <w:spacing w:line="240" w:lineRule="auto"/>
              <w:ind w:left="0" w:firstLine="0"/>
              <w:jc w:val="center"/>
              <w:rPr>
                <w:sz w:val="16"/>
                <w:szCs w:val="16"/>
              </w:rPr>
            </w:pPr>
          </w:p>
        </w:tc>
        <w:tc>
          <w:tcPr>
            <w:tcW w:w="454" w:type="dxa"/>
          </w:tcPr>
          <w:p w14:paraId="61D19B0F" w14:textId="56D73DDA"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1367D0B" w14:textId="77777777" w:rsidR="00153D19" w:rsidRPr="00BA342B" w:rsidRDefault="00153D19" w:rsidP="00153D19">
            <w:pPr>
              <w:spacing w:line="240" w:lineRule="auto"/>
              <w:ind w:left="0" w:firstLine="0"/>
              <w:jc w:val="center"/>
              <w:rPr>
                <w:sz w:val="16"/>
                <w:szCs w:val="16"/>
              </w:rPr>
            </w:pPr>
          </w:p>
        </w:tc>
        <w:tc>
          <w:tcPr>
            <w:tcW w:w="454" w:type="dxa"/>
          </w:tcPr>
          <w:p w14:paraId="6267ECBB" w14:textId="1A6CA69E"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7F1A4B0" w14:textId="77777777" w:rsidR="00153D19" w:rsidRPr="00BA342B" w:rsidRDefault="00153D19" w:rsidP="00153D19">
            <w:pPr>
              <w:spacing w:line="240" w:lineRule="auto"/>
              <w:ind w:left="0" w:firstLine="0"/>
              <w:jc w:val="center"/>
              <w:rPr>
                <w:sz w:val="16"/>
                <w:szCs w:val="16"/>
              </w:rPr>
            </w:pPr>
          </w:p>
        </w:tc>
        <w:tc>
          <w:tcPr>
            <w:tcW w:w="454" w:type="dxa"/>
          </w:tcPr>
          <w:p w14:paraId="1C47DD37" w14:textId="77777777" w:rsidR="00153D19" w:rsidRPr="00BA342B" w:rsidRDefault="00153D19" w:rsidP="00153D19">
            <w:pPr>
              <w:spacing w:line="240" w:lineRule="auto"/>
              <w:ind w:left="0" w:firstLine="0"/>
              <w:jc w:val="center"/>
              <w:rPr>
                <w:sz w:val="16"/>
                <w:szCs w:val="16"/>
              </w:rPr>
            </w:pPr>
          </w:p>
        </w:tc>
        <w:tc>
          <w:tcPr>
            <w:tcW w:w="454" w:type="dxa"/>
          </w:tcPr>
          <w:p w14:paraId="0BFE4254" w14:textId="77777777" w:rsidR="00153D19" w:rsidRPr="00BA342B" w:rsidRDefault="00153D19" w:rsidP="00153D19">
            <w:pPr>
              <w:spacing w:line="240" w:lineRule="auto"/>
              <w:ind w:left="0" w:firstLine="0"/>
              <w:jc w:val="center"/>
              <w:rPr>
                <w:sz w:val="16"/>
                <w:szCs w:val="16"/>
              </w:rPr>
            </w:pPr>
          </w:p>
        </w:tc>
        <w:tc>
          <w:tcPr>
            <w:tcW w:w="454" w:type="dxa"/>
          </w:tcPr>
          <w:p w14:paraId="34433E99" w14:textId="77777777" w:rsidR="00153D19" w:rsidRPr="00BA342B" w:rsidRDefault="00153D19" w:rsidP="00153D19">
            <w:pPr>
              <w:spacing w:line="240" w:lineRule="auto"/>
              <w:ind w:left="0" w:firstLine="0"/>
              <w:jc w:val="center"/>
              <w:rPr>
                <w:sz w:val="16"/>
                <w:szCs w:val="16"/>
              </w:rPr>
            </w:pPr>
          </w:p>
        </w:tc>
        <w:tc>
          <w:tcPr>
            <w:tcW w:w="454" w:type="dxa"/>
          </w:tcPr>
          <w:p w14:paraId="12C54243" w14:textId="77777777" w:rsidR="00153D19" w:rsidRPr="00BA342B" w:rsidRDefault="00153D19" w:rsidP="00153D19">
            <w:pPr>
              <w:spacing w:line="240" w:lineRule="auto"/>
              <w:ind w:left="0" w:firstLine="0"/>
              <w:jc w:val="center"/>
              <w:rPr>
                <w:sz w:val="16"/>
                <w:szCs w:val="16"/>
              </w:rPr>
            </w:pPr>
          </w:p>
        </w:tc>
        <w:tc>
          <w:tcPr>
            <w:tcW w:w="454" w:type="dxa"/>
          </w:tcPr>
          <w:p w14:paraId="348BAD2D" w14:textId="77777777" w:rsidR="00153D19" w:rsidRPr="00BA342B" w:rsidRDefault="00153D19" w:rsidP="00153D19">
            <w:pPr>
              <w:spacing w:line="240" w:lineRule="auto"/>
              <w:ind w:left="0" w:firstLine="0"/>
              <w:jc w:val="center"/>
              <w:rPr>
                <w:sz w:val="16"/>
                <w:szCs w:val="16"/>
              </w:rPr>
            </w:pPr>
          </w:p>
        </w:tc>
        <w:tc>
          <w:tcPr>
            <w:tcW w:w="454" w:type="dxa"/>
          </w:tcPr>
          <w:p w14:paraId="6D7F70F6" w14:textId="77777777" w:rsidR="00153D19" w:rsidRPr="00BA342B" w:rsidRDefault="00153D19" w:rsidP="00153D19">
            <w:pPr>
              <w:spacing w:line="240" w:lineRule="auto"/>
              <w:ind w:left="0" w:firstLine="0"/>
              <w:jc w:val="center"/>
              <w:rPr>
                <w:sz w:val="16"/>
                <w:szCs w:val="16"/>
              </w:rPr>
            </w:pPr>
          </w:p>
        </w:tc>
        <w:tc>
          <w:tcPr>
            <w:tcW w:w="454" w:type="dxa"/>
          </w:tcPr>
          <w:p w14:paraId="4D1D707F" w14:textId="77777777" w:rsidR="00153D19" w:rsidRPr="00BA342B" w:rsidRDefault="00153D19" w:rsidP="00153D19">
            <w:pPr>
              <w:spacing w:line="240" w:lineRule="auto"/>
              <w:ind w:left="0" w:firstLine="0"/>
              <w:jc w:val="center"/>
              <w:rPr>
                <w:sz w:val="16"/>
                <w:szCs w:val="16"/>
              </w:rPr>
            </w:pPr>
          </w:p>
        </w:tc>
        <w:tc>
          <w:tcPr>
            <w:tcW w:w="454" w:type="dxa"/>
          </w:tcPr>
          <w:p w14:paraId="7D719DF6" w14:textId="5540CDBE"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AC5E0CE" w14:textId="77777777" w:rsidR="00153D19" w:rsidRPr="00BA342B" w:rsidRDefault="00153D19" w:rsidP="00153D19">
            <w:pPr>
              <w:spacing w:line="240" w:lineRule="auto"/>
              <w:ind w:left="0" w:firstLine="0"/>
              <w:jc w:val="center"/>
              <w:rPr>
                <w:sz w:val="16"/>
                <w:szCs w:val="16"/>
              </w:rPr>
            </w:pPr>
          </w:p>
        </w:tc>
        <w:tc>
          <w:tcPr>
            <w:tcW w:w="454" w:type="dxa"/>
          </w:tcPr>
          <w:p w14:paraId="644DEAD1" w14:textId="77777777" w:rsidR="00153D19" w:rsidRPr="00BA342B" w:rsidRDefault="00153D19" w:rsidP="00153D19">
            <w:pPr>
              <w:spacing w:line="240" w:lineRule="auto"/>
              <w:ind w:left="0" w:firstLine="0"/>
              <w:jc w:val="center"/>
              <w:rPr>
                <w:sz w:val="16"/>
                <w:szCs w:val="16"/>
              </w:rPr>
            </w:pPr>
          </w:p>
        </w:tc>
        <w:tc>
          <w:tcPr>
            <w:tcW w:w="454" w:type="dxa"/>
          </w:tcPr>
          <w:p w14:paraId="1C3645AB" w14:textId="77777777" w:rsidR="00153D19" w:rsidRPr="00BA342B" w:rsidRDefault="00153D19" w:rsidP="00153D19">
            <w:pPr>
              <w:spacing w:line="240" w:lineRule="auto"/>
              <w:ind w:left="0" w:firstLine="0"/>
              <w:jc w:val="center"/>
              <w:rPr>
                <w:sz w:val="16"/>
                <w:szCs w:val="16"/>
              </w:rPr>
            </w:pPr>
          </w:p>
        </w:tc>
        <w:tc>
          <w:tcPr>
            <w:tcW w:w="454" w:type="dxa"/>
          </w:tcPr>
          <w:p w14:paraId="691B809E" w14:textId="77777777" w:rsidR="00153D19" w:rsidRPr="00BA342B" w:rsidRDefault="00153D19" w:rsidP="00153D19">
            <w:pPr>
              <w:spacing w:line="240" w:lineRule="auto"/>
              <w:ind w:left="0" w:firstLine="0"/>
              <w:jc w:val="center"/>
              <w:rPr>
                <w:sz w:val="16"/>
                <w:szCs w:val="16"/>
              </w:rPr>
            </w:pPr>
          </w:p>
        </w:tc>
        <w:tc>
          <w:tcPr>
            <w:tcW w:w="454" w:type="dxa"/>
          </w:tcPr>
          <w:p w14:paraId="5F2222E2" w14:textId="3221E3C4"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BA1311D" w14:textId="77777777" w:rsidR="00153D19" w:rsidRPr="00BA342B" w:rsidRDefault="00153D19" w:rsidP="00153D19">
            <w:pPr>
              <w:spacing w:line="240" w:lineRule="auto"/>
              <w:ind w:left="0" w:firstLine="0"/>
              <w:jc w:val="center"/>
              <w:rPr>
                <w:sz w:val="16"/>
                <w:szCs w:val="16"/>
              </w:rPr>
            </w:pPr>
          </w:p>
        </w:tc>
      </w:tr>
      <w:tr w:rsidR="00153D19" w:rsidRPr="00BA342B" w14:paraId="134FB4A3" w14:textId="77777777" w:rsidTr="00BA342B">
        <w:trPr>
          <w:trHeight w:val="284"/>
        </w:trPr>
        <w:tc>
          <w:tcPr>
            <w:tcW w:w="454" w:type="dxa"/>
          </w:tcPr>
          <w:p w14:paraId="5BC5A29C" w14:textId="2864D7FB" w:rsidR="00153D19" w:rsidRPr="00BA342B" w:rsidRDefault="00153D19" w:rsidP="00153D19">
            <w:pPr>
              <w:spacing w:line="240" w:lineRule="auto"/>
              <w:ind w:left="0" w:firstLine="0"/>
              <w:jc w:val="center"/>
              <w:rPr>
                <w:sz w:val="16"/>
                <w:szCs w:val="16"/>
              </w:rPr>
            </w:pPr>
            <w:r>
              <w:rPr>
                <w:sz w:val="16"/>
                <w:szCs w:val="16"/>
              </w:rPr>
              <w:t>РН9</w:t>
            </w:r>
          </w:p>
        </w:tc>
        <w:tc>
          <w:tcPr>
            <w:tcW w:w="454" w:type="dxa"/>
          </w:tcPr>
          <w:p w14:paraId="47FC31A8" w14:textId="77777777" w:rsidR="00153D19" w:rsidRPr="00BA342B" w:rsidRDefault="00153D19" w:rsidP="00153D19">
            <w:pPr>
              <w:spacing w:line="240" w:lineRule="auto"/>
              <w:ind w:left="0" w:firstLine="0"/>
              <w:jc w:val="center"/>
              <w:rPr>
                <w:sz w:val="16"/>
                <w:szCs w:val="16"/>
              </w:rPr>
            </w:pPr>
          </w:p>
        </w:tc>
        <w:tc>
          <w:tcPr>
            <w:tcW w:w="454" w:type="dxa"/>
          </w:tcPr>
          <w:p w14:paraId="3109E4F5" w14:textId="77777777" w:rsidR="00153D19" w:rsidRPr="00BA342B" w:rsidRDefault="00153D19" w:rsidP="00153D19">
            <w:pPr>
              <w:spacing w:line="240" w:lineRule="auto"/>
              <w:ind w:left="0" w:firstLine="0"/>
              <w:jc w:val="center"/>
              <w:rPr>
                <w:sz w:val="16"/>
                <w:szCs w:val="16"/>
              </w:rPr>
            </w:pPr>
          </w:p>
        </w:tc>
        <w:tc>
          <w:tcPr>
            <w:tcW w:w="454" w:type="dxa"/>
          </w:tcPr>
          <w:p w14:paraId="63A14632" w14:textId="77777777" w:rsidR="00153D19" w:rsidRPr="00BA342B" w:rsidRDefault="00153D19" w:rsidP="00153D19">
            <w:pPr>
              <w:spacing w:line="240" w:lineRule="auto"/>
              <w:ind w:left="0" w:firstLine="0"/>
              <w:jc w:val="center"/>
              <w:rPr>
                <w:sz w:val="16"/>
                <w:szCs w:val="16"/>
              </w:rPr>
            </w:pPr>
          </w:p>
        </w:tc>
        <w:tc>
          <w:tcPr>
            <w:tcW w:w="454" w:type="dxa"/>
          </w:tcPr>
          <w:p w14:paraId="3D0ED909" w14:textId="77777777" w:rsidR="00153D19" w:rsidRPr="00BA342B" w:rsidRDefault="00153D19" w:rsidP="00153D19">
            <w:pPr>
              <w:spacing w:line="240" w:lineRule="auto"/>
              <w:ind w:left="0" w:firstLine="0"/>
              <w:jc w:val="center"/>
              <w:rPr>
                <w:sz w:val="16"/>
                <w:szCs w:val="16"/>
              </w:rPr>
            </w:pPr>
          </w:p>
        </w:tc>
        <w:tc>
          <w:tcPr>
            <w:tcW w:w="454" w:type="dxa"/>
          </w:tcPr>
          <w:p w14:paraId="7DA9052F" w14:textId="77777777" w:rsidR="00153D19" w:rsidRPr="00BA342B" w:rsidRDefault="00153D19" w:rsidP="00153D19">
            <w:pPr>
              <w:spacing w:line="240" w:lineRule="auto"/>
              <w:ind w:left="0" w:firstLine="0"/>
              <w:jc w:val="center"/>
              <w:rPr>
                <w:sz w:val="16"/>
                <w:szCs w:val="16"/>
              </w:rPr>
            </w:pPr>
          </w:p>
        </w:tc>
        <w:tc>
          <w:tcPr>
            <w:tcW w:w="454" w:type="dxa"/>
          </w:tcPr>
          <w:p w14:paraId="5838D0E3" w14:textId="77777777" w:rsidR="00153D19" w:rsidRPr="00BA342B" w:rsidRDefault="00153D19" w:rsidP="00153D19">
            <w:pPr>
              <w:spacing w:line="240" w:lineRule="auto"/>
              <w:ind w:left="0" w:firstLine="0"/>
              <w:jc w:val="center"/>
              <w:rPr>
                <w:sz w:val="16"/>
                <w:szCs w:val="16"/>
              </w:rPr>
            </w:pPr>
          </w:p>
        </w:tc>
        <w:tc>
          <w:tcPr>
            <w:tcW w:w="454" w:type="dxa"/>
          </w:tcPr>
          <w:p w14:paraId="16B27533" w14:textId="77777777" w:rsidR="00153D19" w:rsidRPr="00BA342B" w:rsidRDefault="00153D19" w:rsidP="00153D19">
            <w:pPr>
              <w:spacing w:line="240" w:lineRule="auto"/>
              <w:ind w:left="0" w:firstLine="0"/>
              <w:jc w:val="center"/>
              <w:rPr>
                <w:sz w:val="16"/>
                <w:szCs w:val="16"/>
              </w:rPr>
            </w:pPr>
          </w:p>
        </w:tc>
        <w:tc>
          <w:tcPr>
            <w:tcW w:w="454" w:type="dxa"/>
          </w:tcPr>
          <w:p w14:paraId="5746EC1C" w14:textId="77777777" w:rsidR="00153D19" w:rsidRPr="00BA342B" w:rsidRDefault="00153D19" w:rsidP="00153D19">
            <w:pPr>
              <w:spacing w:line="240" w:lineRule="auto"/>
              <w:ind w:left="0" w:firstLine="0"/>
              <w:jc w:val="center"/>
              <w:rPr>
                <w:sz w:val="16"/>
                <w:szCs w:val="16"/>
              </w:rPr>
            </w:pPr>
          </w:p>
        </w:tc>
        <w:tc>
          <w:tcPr>
            <w:tcW w:w="454" w:type="dxa"/>
          </w:tcPr>
          <w:p w14:paraId="56DCCC0E" w14:textId="77777777" w:rsidR="00153D19" w:rsidRPr="00BA342B" w:rsidRDefault="00153D19" w:rsidP="00153D19">
            <w:pPr>
              <w:spacing w:line="240" w:lineRule="auto"/>
              <w:ind w:left="0" w:firstLine="0"/>
              <w:jc w:val="center"/>
              <w:rPr>
                <w:sz w:val="16"/>
                <w:szCs w:val="16"/>
              </w:rPr>
            </w:pPr>
          </w:p>
        </w:tc>
        <w:tc>
          <w:tcPr>
            <w:tcW w:w="454" w:type="dxa"/>
          </w:tcPr>
          <w:p w14:paraId="6F8D25C7" w14:textId="77777777" w:rsidR="00153D19" w:rsidRPr="00BA342B" w:rsidRDefault="00153D19" w:rsidP="00153D19">
            <w:pPr>
              <w:spacing w:line="240" w:lineRule="auto"/>
              <w:ind w:left="0" w:firstLine="0"/>
              <w:jc w:val="center"/>
              <w:rPr>
                <w:sz w:val="16"/>
                <w:szCs w:val="16"/>
              </w:rPr>
            </w:pPr>
          </w:p>
        </w:tc>
        <w:tc>
          <w:tcPr>
            <w:tcW w:w="454" w:type="dxa"/>
          </w:tcPr>
          <w:p w14:paraId="14EF2454" w14:textId="77777777" w:rsidR="00153D19" w:rsidRPr="00BA342B" w:rsidRDefault="00153D19" w:rsidP="00153D19">
            <w:pPr>
              <w:spacing w:line="240" w:lineRule="auto"/>
              <w:ind w:left="0" w:firstLine="0"/>
              <w:jc w:val="center"/>
              <w:rPr>
                <w:sz w:val="16"/>
                <w:szCs w:val="16"/>
              </w:rPr>
            </w:pPr>
          </w:p>
        </w:tc>
        <w:tc>
          <w:tcPr>
            <w:tcW w:w="454" w:type="dxa"/>
          </w:tcPr>
          <w:p w14:paraId="355166AF" w14:textId="77777777" w:rsidR="00153D19" w:rsidRPr="00BA342B" w:rsidRDefault="00153D19" w:rsidP="00153D19">
            <w:pPr>
              <w:spacing w:line="240" w:lineRule="auto"/>
              <w:ind w:left="0" w:firstLine="0"/>
              <w:jc w:val="center"/>
              <w:rPr>
                <w:sz w:val="16"/>
                <w:szCs w:val="16"/>
              </w:rPr>
            </w:pPr>
          </w:p>
        </w:tc>
        <w:tc>
          <w:tcPr>
            <w:tcW w:w="454" w:type="dxa"/>
          </w:tcPr>
          <w:p w14:paraId="0EDD1BF2" w14:textId="77777777" w:rsidR="00153D19" w:rsidRPr="00BA342B" w:rsidRDefault="00153D19" w:rsidP="00153D19">
            <w:pPr>
              <w:spacing w:line="240" w:lineRule="auto"/>
              <w:ind w:left="0" w:firstLine="0"/>
              <w:jc w:val="center"/>
              <w:rPr>
                <w:sz w:val="16"/>
                <w:szCs w:val="16"/>
              </w:rPr>
            </w:pPr>
          </w:p>
        </w:tc>
        <w:tc>
          <w:tcPr>
            <w:tcW w:w="454" w:type="dxa"/>
          </w:tcPr>
          <w:p w14:paraId="5385DA9F" w14:textId="592BA5B3"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120D915" w14:textId="7A80B983"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434D3DE" w14:textId="77777777" w:rsidR="00153D19" w:rsidRPr="00BA342B" w:rsidRDefault="00153D19" w:rsidP="00153D19">
            <w:pPr>
              <w:spacing w:line="240" w:lineRule="auto"/>
              <w:ind w:left="0" w:firstLine="0"/>
              <w:jc w:val="center"/>
              <w:rPr>
                <w:sz w:val="16"/>
                <w:szCs w:val="16"/>
              </w:rPr>
            </w:pPr>
          </w:p>
        </w:tc>
        <w:tc>
          <w:tcPr>
            <w:tcW w:w="454" w:type="dxa"/>
          </w:tcPr>
          <w:p w14:paraId="29B0D24D" w14:textId="77777777" w:rsidR="00153D19" w:rsidRPr="00BA342B" w:rsidRDefault="00153D19" w:rsidP="00153D19">
            <w:pPr>
              <w:spacing w:line="240" w:lineRule="auto"/>
              <w:ind w:left="0" w:firstLine="0"/>
              <w:jc w:val="center"/>
              <w:rPr>
                <w:sz w:val="16"/>
                <w:szCs w:val="16"/>
              </w:rPr>
            </w:pPr>
          </w:p>
        </w:tc>
        <w:tc>
          <w:tcPr>
            <w:tcW w:w="454" w:type="dxa"/>
          </w:tcPr>
          <w:p w14:paraId="7F80A81D" w14:textId="77777777" w:rsidR="00153D19" w:rsidRPr="00BA342B" w:rsidRDefault="00153D19" w:rsidP="00153D19">
            <w:pPr>
              <w:spacing w:line="240" w:lineRule="auto"/>
              <w:ind w:left="0" w:firstLine="0"/>
              <w:jc w:val="center"/>
              <w:rPr>
                <w:sz w:val="16"/>
                <w:szCs w:val="16"/>
              </w:rPr>
            </w:pPr>
          </w:p>
        </w:tc>
        <w:tc>
          <w:tcPr>
            <w:tcW w:w="454" w:type="dxa"/>
          </w:tcPr>
          <w:p w14:paraId="05BE6011" w14:textId="77777777" w:rsidR="00153D19" w:rsidRPr="00BA342B" w:rsidRDefault="00153D19" w:rsidP="00153D19">
            <w:pPr>
              <w:spacing w:line="240" w:lineRule="auto"/>
              <w:ind w:left="0" w:firstLine="0"/>
              <w:jc w:val="center"/>
              <w:rPr>
                <w:sz w:val="16"/>
                <w:szCs w:val="16"/>
              </w:rPr>
            </w:pPr>
          </w:p>
        </w:tc>
        <w:tc>
          <w:tcPr>
            <w:tcW w:w="454" w:type="dxa"/>
          </w:tcPr>
          <w:p w14:paraId="737825A5" w14:textId="77777777" w:rsidR="00153D19" w:rsidRPr="00BA342B" w:rsidRDefault="00153D19" w:rsidP="00153D19">
            <w:pPr>
              <w:spacing w:line="240" w:lineRule="auto"/>
              <w:ind w:left="0" w:firstLine="0"/>
              <w:jc w:val="center"/>
              <w:rPr>
                <w:sz w:val="16"/>
                <w:szCs w:val="16"/>
              </w:rPr>
            </w:pPr>
          </w:p>
        </w:tc>
        <w:tc>
          <w:tcPr>
            <w:tcW w:w="454" w:type="dxa"/>
          </w:tcPr>
          <w:p w14:paraId="634910FE" w14:textId="77777777" w:rsidR="00153D19" w:rsidRPr="00BA342B" w:rsidRDefault="00153D19" w:rsidP="00153D19">
            <w:pPr>
              <w:spacing w:line="240" w:lineRule="auto"/>
              <w:ind w:left="0" w:firstLine="0"/>
              <w:jc w:val="center"/>
              <w:rPr>
                <w:sz w:val="16"/>
                <w:szCs w:val="16"/>
              </w:rPr>
            </w:pPr>
          </w:p>
        </w:tc>
        <w:tc>
          <w:tcPr>
            <w:tcW w:w="454" w:type="dxa"/>
          </w:tcPr>
          <w:p w14:paraId="051DC967" w14:textId="77777777" w:rsidR="00153D19" w:rsidRPr="00BA342B" w:rsidRDefault="00153D19" w:rsidP="00153D19">
            <w:pPr>
              <w:spacing w:line="240" w:lineRule="auto"/>
              <w:ind w:left="0" w:firstLine="0"/>
              <w:jc w:val="center"/>
              <w:rPr>
                <w:sz w:val="16"/>
                <w:szCs w:val="16"/>
              </w:rPr>
            </w:pPr>
          </w:p>
        </w:tc>
        <w:tc>
          <w:tcPr>
            <w:tcW w:w="454" w:type="dxa"/>
          </w:tcPr>
          <w:p w14:paraId="62C421D3" w14:textId="77777777" w:rsidR="00153D19" w:rsidRPr="00BA342B" w:rsidRDefault="00153D19" w:rsidP="00153D19">
            <w:pPr>
              <w:spacing w:line="240" w:lineRule="auto"/>
              <w:ind w:left="0" w:firstLine="0"/>
              <w:jc w:val="center"/>
              <w:rPr>
                <w:sz w:val="16"/>
                <w:szCs w:val="16"/>
              </w:rPr>
            </w:pPr>
          </w:p>
        </w:tc>
        <w:tc>
          <w:tcPr>
            <w:tcW w:w="454" w:type="dxa"/>
          </w:tcPr>
          <w:p w14:paraId="19527857" w14:textId="77777777" w:rsidR="00153D19" w:rsidRPr="00BA342B" w:rsidRDefault="00153D19" w:rsidP="00153D19">
            <w:pPr>
              <w:spacing w:line="240" w:lineRule="auto"/>
              <w:ind w:left="0" w:firstLine="0"/>
              <w:jc w:val="center"/>
              <w:rPr>
                <w:sz w:val="16"/>
                <w:szCs w:val="16"/>
              </w:rPr>
            </w:pPr>
          </w:p>
        </w:tc>
        <w:tc>
          <w:tcPr>
            <w:tcW w:w="454" w:type="dxa"/>
          </w:tcPr>
          <w:p w14:paraId="0BDF6F89" w14:textId="77777777" w:rsidR="00153D19" w:rsidRPr="00BA342B" w:rsidRDefault="00153D19" w:rsidP="00153D19">
            <w:pPr>
              <w:spacing w:line="240" w:lineRule="auto"/>
              <w:ind w:left="0" w:firstLine="0"/>
              <w:jc w:val="center"/>
              <w:rPr>
                <w:sz w:val="16"/>
                <w:szCs w:val="16"/>
              </w:rPr>
            </w:pPr>
          </w:p>
        </w:tc>
        <w:tc>
          <w:tcPr>
            <w:tcW w:w="454" w:type="dxa"/>
          </w:tcPr>
          <w:p w14:paraId="15C68AA7" w14:textId="3759CF9A"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CC1DEC3" w14:textId="0B7E07E9"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48BE496" w14:textId="77777777" w:rsidR="00153D19" w:rsidRPr="00BA342B" w:rsidRDefault="00153D19" w:rsidP="00153D19">
            <w:pPr>
              <w:spacing w:line="240" w:lineRule="auto"/>
              <w:ind w:left="0" w:firstLine="0"/>
              <w:jc w:val="center"/>
              <w:rPr>
                <w:sz w:val="16"/>
                <w:szCs w:val="16"/>
              </w:rPr>
            </w:pPr>
          </w:p>
        </w:tc>
        <w:tc>
          <w:tcPr>
            <w:tcW w:w="454" w:type="dxa"/>
          </w:tcPr>
          <w:p w14:paraId="75CD312B" w14:textId="77777777" w:rsidR="00153D19" w:rsidRPr="00BA342B" w:rsidRDefault="00153D19" w:rsidP="00153D19">
            <w:pPr>
              <w:spacing w:line="240" w:lineRule="auto"/>
              <w:ind w:left="0" w:firstLine="0"/>
              <w:jc w:val="center"/>
              <w:rPr>
                <w:sz w:val="16"/>
                <w:szCs w:val="16"/>
              </w:rPr>
            </w:pPr>
          </w:p>
        </w:tc>
        <w:tc>
          <w:tcPr>
            <w:tcW w:w="454" w:type="dxa"/>
          </w:tcPr>
          <w:p w14:paraId="5BE4474A" w14:textId="77777777" w:rsidR="00153D19" w:rsidRPr="00BA342B" w:rsidRDefault="00153D19" w:rsidP="00153D19">
            <w:pPr>
              <w:spacing w:line="240" w:lineRule="auto"/>
              <w:ind w:left="0" w:firstLine="0"/>
              <w:jc w:val="center"/>
              <w:rPr>
                <w:sz w:val="16"/>
                <w:szCs w:val="16"/>
              </w:rPr>
            </w:pPr>
          </w:p>
        </w:tc>
        <w:tc>
          <w:tcPr>
            <w:tcW w:w="454" w:type="dxa"/>
          </w:tcPr>
          <w:p w14:paraId="5F8FC7B5" w14:textId="77777777" w:rsidR="00153D19" w:rsidRPr="00BA342B" w:rsidRDefault="00153D19" w:rsidP="00153D19">
            <w:pPr>
              <w:spacing w:line="240" w:lineRule="auto"/>
              <w:ind w:left="0" w:firstLine="0"/>
              <w:jc w:val="center"/>
              <w:rPr>
                <w:sz w:val="16"/>
                <w:szCs w:val="16"/>
              </w:rPr>
            </w:pPr>
          </w:p>
        </w:tc>
        <w:tc>
          <w:tcPr>
            <w:tcW w:w="454" w:type="dxa"/>
          </w:tcPr>
          <w:p w14:paraId="29ED6530" w14:textId="77777777" w:rsidR="00153D19" w:rsidRPr="00BA342B" w:rsidRDefault="00153D19" w:rsidP="00153D19">
            <w:pPr>
              <w:spacing w:line="240" w:lineRule="auto"/>
              <w:ind w:left="0" w:firstLine="0"/>
              <w:jc w:val="center"/>
              <w:rPr>
                <w:sz w:val="16"/>
                <w:szCs w:val="16"/>
              </w:rPr>
            </w:pPr>
          </w:p>
        </w:tc>
      </w:tr>
      <w:tr w:rsidR="00153D19" w:rsidRPr="00BA342B" w14:paraId="15D08AE7" w14:textId="77777777" w:rsidTr="00BA342B">
        <w:trPr>
          <w:trHeight w:val="284"/>
        </w:trPr>
        <w:tc>
          <w:tcPr>
            <w:tcW w:w="454" w:type="dxa"/>
          </w:tcPr>
          <w:p w14:paraId="73D18EA7" w14:textId="0B687B39" w:rsidR="00153D19" w:rsidRPr="00BA342B" w:rsidRDefault="00153D19" w:rsidP="00153D19">
            <w:pPr>
              <w:spacing w:line="240" w:lineRule="auto"/>
              <w:ind w:left="0" w:firstLine="0"/>
              <w:jc w:val="center"/>
              <w:rPr>
                <w:sz w:val="16"/>
                <w:szCs w:val="16"/>
              </w:rPr>
            </w:pPr>
            <w:r>
              <w:rPr>
                <w:sz w:val="16"/>
                <w:szCs w:val="16"/>
              </w:rPr>
              <w:t>РН10</w:t>
            </w:r>
          </w:p>
        </w:tc>
        <w:tc>
          <w:tcPr>
            <w:tcW w:w="454" w:type="dxa"/>
          </w:tcPr>
          <w:p w14:paraId="495A9AC6" w14:textId="77777777" w:rsidR="00153D19" w:rsidRPr="00BA342B" w:rsidRDefault="00153D19" w:rsidP="00153D19">
            <w:pPr>
              <w:spacing w:line="240" w:lineRule="auto"/>
              <w:ind w:left="0" w:firstLine="0"/>
              <w:jc w:val="center"/>
              <w:rPr>
                <w:sz w:val="16"/>
                <w:szCs w:val="16"/>
              </w:rPr>
            </w:pPr>
          </w:p>
        </w:tc>
        <w:tc>
          <w:tcPr>
            <w:tcW w:w="454" w:type="dxa"/>
          </w:tcPr>
          <w:p w14:paraId="33F06C61" w14:textId="77777777" w:rsidR="00153D19" w:rsidRPr="00BA342B" w:rsidRDefault="00153D19" w:rsidP="00153D19">
            <w:pPr>
              <w:spacing w:line="240" w:lineRule="auto"/>
              <w:ind w:left="0" w:firstLine="0"/>
              <w:jc w:val="center"/>
              <w:rPr>
                <w:sz w:val="16"/>
                <w:szCs w:val="16"/>
              </w:rPr>
            </w:pPr>
          </w:p>
        </w:tc>
        <w:tc>
          <w:tcPr>
            <w:tcW w:w="454" w:type="dxa"/>
          </w:tcPr>
          <w:p w14:paraId="297AA5E6" w14:textId="77777777" w:rsidR="00153D19" w:rsidRPr="00BA342B" w:rsidRDefault="00153D19" w:rsidP="00153D19">
            <w:pPr>
              <w:spacing w:line="240" w:lineRule="auto"/>
              <w:ind w:left="0" w:firstLine="0"/>
              <w:jc w:val="center"/>
              <w:rPr>
                <w:sz w:val="16"/>
                <w:szCs w:val="16"/>
              </w:rPr>
            </w:pPr>
          </w:p>
        </w:tc>
        <w:tc>
          <w:tcPr>
            <w:tcW w:w="454" w:type="dxa"/>
          </w:tcPr>
          <w:p w14:paraId="613B282B" w14:textId="77777777" w:rsidR="00153D19" w:rsidRPr="00BA342B" w:rsidRDefault="00153D19" w:rsidP="00153D19">
            <w:pPr>
              <w:spacing w:line="240" w:lineRule="auto"/>
              <w:ind w:left="0" w:firstLine="0"/>
              <w:jc w:val="center"/>
              <w:rPr>
                <w:sz w:val="16"/>
                <w:szCs w:val="16"/>
              </w:rPr>
            </w:pPr>
          </w:p>
        </w:tc>
        <w:tc>
          <w:tcPr>
            <w:tcW w:w="454" w:type="dxa"/>
          </w:tcPr>
          <w:p w14:paraId="3580DBA1" w14:textId="77777777" w:rsidR="00153D19" w:rsidRPr="00BA342B" w:rsidRDefault="00153D19" w:rsidP="00153D19">
            <w:pPr>
              <w:spacing w:line="240" w:lineRule="auto"/>
              <w:ind w:left="0" w:firstLine="0"/>
              <w:jc w:val="center"/>
              <w:rPr>
                <w:sz w:val="16"/>
                <w:szCs w:val="16"/>
              </w:rPr>
            </w:pPr>
          </w:p>
        </w:tc>
        <w:tc>
          <w:tcPr>
            <w:tcW w:w="454" w:type="dxa"/>
          </w:tcPr>
          <w:p w14:paraId="2B767972" w14:textId="77777777" w:rsidR="00153D19" w:rsidRPr="00BA342B" w:rsidRDefault="00153D19" w:rsidP="00153D19">
            <w:pPr>
              <w:spacing w:line="240" w:lineRule="auto"/>
              <w:ind w:left="0" w:firstLine="0"/>
              <w:jc w:val="center"/>
              <w:rPr>
                <w:sz w:val="16"/>
                <w:szCs w:val="16"/>
              </w:rPr>
            </w:pPr>
          </w:p>
        </w:tc>
        <w:tc>
          <w:tcPr>
            <w:tcW w:w="454" w:type="dxa"/>
          </w:tcPr>
          <w:p w14:paraId="7B1DC89A" w14:textId="77777777" w:rsidR="00153D19" w:rsidRPr="00BA342B" w:rsidRDefault="00153D19" w:rsidP="00153D19">
            <w:pPr>
              <w:spacing w:line="240" w:lineRule="auto"/>
              <w:ind w:left="0" w:firstLine="0"/>
              <w:jc w:val="center"/>
              <w:rPr>
                <w:sz w:val="16"/>
                <w:szCs w:val="16"/>
              </w:rPr>
            </w:pPr>
          </w:p>
        </w:tc>
        <w:tc>
          <w:tcPr>
            <w:tcW w:w="454" w:type="dxa"/>
          </w:tcPr>
          <w:p w14:paraId="40A5B302" w14:textId="77777777" w:rsidR="00153D19" w:rsidRPr="00BA342B" w:rsidRDefault="00153D19" w:rsidP="00153D19">
            <w:pPr>
              <w:spacing w:line="240" w:lineRule="auto"/>
              <w:ind w:left="0" w:firstLine="0"/>
              <w:jc w:val="center"/>
              <w:rPr>
                <w:sz w:val="16"/>
                <w:szCs w:val="16"/>
              </w:rPr>
            </w:pPr>
          </w:p>
        </w:tc>
        <w:tc>
          <w:tcPr>
            <w:tcW w:w="454" w:type="dxa"/>
          </w:tcPr>
          <w:p w14:paraId="2FD11F55" w14:textId="77777777" w:rsidR="00153D19" w:rsidRPr="00BA342B" w:rsidRDefault="00153D19" w:rsidP="00153D19">
            <w:pPr>
              <w:spacing w:line="240" w:lineRule="auto"/>
              <w:ind w:left="0" w:firstLine="0"/>
              <w:jc w:val="center"/>
              <w:rPr>
                <w:sz w:val="16"/>
                <w:szCs w:val="16"/>
              </w:rPr>
            </w:pPr>
          </w:p>
        </w:tc>
        <w:tc>
          <w:tcPr>
            <w:tcW w:w="454" w:type="dxa"/>
          </w:tcPr>
          <w:p w14:paraId="04ABBDEC" w14:textId="77777777" w:rsidR="00153D19" w:rsidRPr="00BA342B" w:rsidRDefault="00153D19" w:rsidP="00153D19">
            <w:pPr>
              <w:spacing w:line="240" w:lineRule="auto"/>
              <w:ind w:left="0" w:firstLine="0"/>
              <w:jc w:val="center"/>
              <w:rPr>
                <w:sz w:val="16"/>
                <w:szCs w:val="16"/>
              </w:rPr>
            </w:pPr>
          </w:p>
        </w:tc>
        <w:tc>
          <w:tcPr>
            <w:tcW w:w="454" w:type="dxa"/>
          </w:tcPr>
          <w:p w14:paraId="4BA1C97F" w14:textId="77777777" w:rsidR="00153D19" w:rsidRPr="00BA342B" w:rsidRDefault="00153D19" w:rsidP="00153D19">
            <w:pPr>
              <w:spacing w:line="240" w:lineRule="auto"/>
              <w:ind w:left="0" w:firstLine="0"/>
              <w:jc w:val="center"/>
              <w:rPr>
                <w:sz w:val="16"/>
                <w:szCs w:val="16"/>
              </w:rPr>
            </w:pPr>
          </w:p>
        </w:tc>
        <w:tc>
          <w:tcPr>
            <w:tcW w:w="454" w:type="dxa"/>
          </w:tcPr>
          <w:p w14:paraId="18BBE0E9" w14:textId="77777777" w:rsidR="00153D19" w:rsidRPr="00BA342B" w:rsidRDefault="00153D19" w:rsidP="00153D19">
            <w:pPr>
              <w:spacing w:line="240" w:lineRule="auto"/>
              <w:ind w:left="0" w:firstLine="0"/>
              <w:jc w:val="center"/>
              <w:rPr>
                <w:sz w:val="16"/>
                <w:szCs w:val="16"/>
              </w:rPr>
            </w:pPr>
          </w:p>
        </w:tc>
        <w:tc>
          <w:tcPr>
            <w:tcW w:w="454" w:type="dxa"/>
          </w:tcPr>
          <w:p w14:paraId="7AB000F7" w14:textId="77777777" w:rsidR="00153D19" w:rsidRPr="00BA342B" w:rsidRDefault="00153D19" w:rsidP="00153D19">
            <w:pPr>
              <w:spacing w:line="240" w:lineRule="auto"/>
              <w:ind w:left="0" w:firstLine="0"/>
              <w:jc w:val="center"/>
              <w:rPr>
                <w:sz w:val="16"/>
                <w:szCs w:val="16"/>
              </w:rPr>
            </w:pPr>
          </w:p>
        </w:tc>
        <w:tc>
          <w:tcPr>
            <w:tcW w:w="454" w:type="dxa"/>
          </w:tcPr>
          <w:p w14:paraId="4D21F805" w14:textId="77777777" w:rsidR="00153D19" w:rsidRPr="00BA342B" w:rsidRDefault="00153D19" w:rsidP="00153D19">
            <w:pPr>
              <w:spacing w:line="240" w:lineRule="auto"/>
              <w:ind w:left="0" w:firstLine="0"/>
              <w:jc w:val="center"/>
              <w:rPr>
                <w:sz w:val="16"/>
                <w:szCs w:val="16"/>
              </w:rPr>
            </w:pPr>
          </w:p>
        </w:tc>
        <w:tc>
          <w:tcPr>
            <w:tcW w:w="454" w:type="dxa"/>
          </w:tcPr>
          <w:p w14:paraId="2B34AE0F" w14:textId="77777777" w:rsidR="00153D19" w:rsidRPr="00BA342B" w:rsidRDefault="00153D19" w:rsidP="00153D19">
            <w:pPr>
              <w:spacing w:line="240" w:lineRule="auto"/>
              <w:ind w:left="0" w:firstLine="0"/>
              <w:jc w:val="center"/>
              <w:rPr>
                <w:sz w:val="16"/>
                <w:szCs w:val="16"/>
              </w:rPr>
            </w:pPr>
          </w:p>
        </w:tc>
        <w:tc>
          <w:tcPr>
            <w:tcW w:w="454" w:type="dxa"/>
          </w:tcPr>
          <w:p w14:paraId="1F0651EA" w14:textId="7D023BA0"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0813707" w14:textId="77777777" w:rsidR="00153D19" w:rsidRPr="00BA342B" w:rsidRDefault="00153D19" w:rsidP="00153D19">
            <w:pPr>
              <w:spacing w:line="240" w:lineRule="auto"/>
              <w:ind w:left="0" w:firstLine="0"/>
              <w:jc w:val="center"/>
              <w:rPr>
                <w:sz w:val="16"/>
                <w:szCs w:val="16"/>
              </w:rPr>
            </w:pPr>
          </w:p>
        </w:tc>
        <w:tc>
          <w:tcPr>
            <w:tcW w:w="454" w:type="dxa"/>
          </w:tcPr>
          <w:p w14:paraId="0828EA27" w14:textId="59B65BFD"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24AB8F25" w14:textId="43F3E448"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49F4206" w14:textId="7E898328"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CB4DA3D" w14:textId="77777777" w:rsidR="00153D19" w:rsidRPr="00BA342B" w:rsidRDefault="00153D19" w:rsidP="00153D19">
            <w:pPr>
              <w:spacing w:line="240" w:lineRule="auto"/>
              <w:ind w:left="0" w:firstLine="0"/>
              <w:jc w:val="center"/>
              <w:rPr>
                <w:sz w:val="16"/>
                <w:szCs w:val="16"/>
              </w:rPr>
            </w:pPr>
          </w:p>
        </w:tc>
        <w:tc>
          <w:tcPr>
            <w:tcW w:w="454" w:type="dxa"/>
          </w:tcPr>
          <w:p w14:paraId="51252BE1" w14:textId="7C799009"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A1128CA" w14:textId="77777777" w:rsidR="00153D19" w:rsidRPr="00BA342B" w:rsidRDefault="00153D19" w:rsidP="00153D19">
            <w:pPr>
              <w:spacing w:line="240" w:lineRule="auto"/>
              <w:ind w:left="0" w:firstLine="0"/>
              <w:jc w:val="center"/>
              <w:rPr>
                <w:sz w:val="16"/>
                <w:szCs w:val="16"/>
              </w:rPr>
            </w:pPr>
          </w:p>
        </w:tc>
        <w:tc>
          <w:tcPr>
            <w:tcW w:w="454" w:type="dxa"/>
          </w:tcPr>
          <w:p w14:paraId="1F567CE4" w14:textId="77777777" w:rsidR="00153D19" w:rsidRPr="00BA342B" w:rsidRDefault="00153D19" w:rsidP="00153D19">
            <w:pPr>
              <w:spacing w:line="240" w:lineRule="auto"/>
              <w:ind w:left="0" w:firstLine="0"/>
              <w:jc w:val="center"/>
              <w:rPr>
                <w:sz w:val="16"/>
                <w:szCs w:val="16"/>
              </w:rPr>
            </w:pPr>
          </w:p>
        </w:tc>
        <w:tc>
          <w:tcPr>
            <w:tcW w:w="454" w:type="dxa"/>
          </w:tcPr>
          <w:p w14:paraId="5401F072" w14:textId="77777777" w:rsidR="00153D19" w:rsidRPr="00BA342B" w:rsidRDefault="00153D19" w:rsidP="00153D19">
            <w:pPr>
              <w:spacing w:line="240" w:lineRule="auto"/>
              <w:ind w:left="0" w:firstLine="0"/>
              <w:jc w:val="center"/>
              <w:rPr>
                <w:sz w:val="16"/>
                <w:szCs w:val="16"/>
              </w:rPr>
            </w:pPr>
          </w:p>
        </w:tc>
        <w:tc>
          <w:tcPr>
            <w:tcW w:w="454" w:type="dxa"/>
          </w:tcPr>
          <w:p w14:paraId="69723967" w14:textId="77777777" w:rsidR="00153D19" w:rsidRPr="00BA342B" w:rsidRDefault="00153D19" w:rsidP="00153D19">
            <w:pPr>
              <w:spacing w:line="240" w:lineRule="auto"/>
              <w:ind w:left="0" w:firstLine="0"/>
              <w:jc w:val="center"/>
              <w:rPr>
                <w:sz w:val="16"/>
                <w:szCs w:val="16"/>
              </w:rPr>
            </w:pPr>
          </w:p>
        </w:tc>
        <w:tc>
          <w:tcPr>
            <w:tcW w:w="454" w:type="dxa"/>
          </w:tcPr>
          <w:p w14:paraId="5E110526" w14:textId="77777777" w:rsidR="00153D19" w:rsidRPr="00BA342B" w:rsidRDefault="00153D19" w:rsidP="00153D19">
            <w:pPr>
              <w:spacing w:line="240" w:lineRule="auto"/>
              <w:ind w:left="0" w:firstLine="0"/>
              <w:jc w:val="center"/>
              <w:rPr>
                <w:sz w:val="16"/>
                <w:szCs w:val="16"/>
              </w:rPr>
            </w:pPr>
          </w:p>
        </w:tc>
        <w:tc>
          <w:tcPr>
            <w:tcW w:w="454" w:type="dxa"/>
          </w:tcPr>
          <w:p w14:paraId="4DFF6FC0" w14:textId="5E97A8DF"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B6EF6A2" w14:textId="77777777" w:rsidR="00153D19" w:rsidRPr="00BA342B" w:rsidRDefault="00153D19" w:rsidP="00153D19">
            <w:pPr>
              <w:spacing w:line="240" w:lineRule="auto"/>
              <w:ind w:left="0" w:firstLine="0"/>
              <w:jc w:val="center"/>
              <w:rPr>
                <w:sz w:val="16"/>
                <w:szCs w:val="16"/>
              </w:rPr>
            </w:pPr>
          </w:p>
        </w:tc>
        <w:tc>
          <w:tcPr>
            <w:tcW w:w="454" w:type="dxa"/>
          </w:tcPr>
          <w:p w14:paraId="4AF8958B" w14:textId="77777777" w:rsidR="00153D19" w:rsidRPr="00BA342B" w:rsidRDefault="00153D19" w:rsidP="00153D19">
            <w:pPr>
              <w:spacing w:line="240" w:lineRule="auto"/>
              <w:ind w:left="0" w:firstLine="0"/>
              <w:jc w:val="center"/>
              <w:rPr>
                <w:sz w:val="16"/>
                <w:szCs w:val="16"/>
              </w:rPr>
            </w:pPr>
          </w:p>
        </w:tc>
        <w:tc>
          <w:tcPr>
            <w:tcW w:w="454" w:type="dxa"/>
          </w:tcPr>
          <w:p w14:paraId="3D8DD687" w14:textId="7B3659BC"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56BDB81" w14:textId="77777777" w:rsidR="00153D19" w:rsidRPr="00BA342B" w:rsidRDefault="00153D19" w:rsidP="00153D19">
            <w:pPr>
              <w:spacing w:line="240" w:lineRule="auto"/>
              <w:ind w:left="0" w:firstLine="0"/>
              <w:jc w:val="center"/>
              <w:rPr>
                <w:sz w:val="16"/>
                <w:szCs w:val="16"/>
              </w:rPr>
            </w:pPr>
          </w:p>
        </w:tc>
      </w:tr>
      <w:tr w:rsidR="00153D19" w:rsidRPr="00BA342B" w14:paraId="6C61860B" w14:textId="77777777" w:rsidTr="00BA342B">
        <w:trPr>
          <w:trHeight w:val="284"/>
        </w:trPr>
        <w:tc>
          <w:tcPr>
            <w:tcW w:w="454" w:type="dxa"/>
          </w:tcPr>
          <w:p w14:paraId="7C6D8BBE" w14:textId="28FA2CF1" w:rsidR="00153D19" w:rsidRPr="00BA342B" w:rsidRDefault="00153D19" w:rsidP="00153D19">
            <w:pPr>
              <w:spacing w:line="240" w:lineRule="auto"/>
              <w:ind w:left="0" w:firstLine="0"/>
              <w:jc w:val="center"/>
              <w:rPr>
                <w:sz w:val="16"/>
                <w:szCs w:val="16"/>
              </w:rPr>
            </w:pPr>
            <w:r>
              <w:rPr>
                <w:sz w:val="16"/>
                <w:szCs w:val="16"/>
              </w:rPr>
              <w:t>РН11</w:t>
            </w:r>
          </w:p>
        </w:tc>
        <w:tc>
          <w:tcPr>
            <w:tcW w:w="454" w:type="dxa"/>
          </w:tcPr>
          <w:p w14:paraId="1196F156" w14:textId="77777777" w:rsidR="00153D19" w:rsidRPr="00BA342B" w:rsidRDefault="00153D19" w:rsidP="00153D19">
            <w:pPr>
              <w:spacing w:line="240" w:lineRule="auto"/>
              <w:ind w:left="0" w:firstLine="0"/>
              <w:jc w:val="center"/>
              <w:rPr>
                <w:sz w:val="16"/>
                <w:szCs w:val="16"/>
              </w:rPr>
            </w:pPr>
          </w:p>
        </w:tc>
        <w:tc>
          <w:tcPr>
            <w:tcW w:w="454" w:type="dxa"/>
          </w:tcPr>
          <w:p w14:paraId="66B526B7" w14:textId="77777777" w:rsidR="00153D19" w:rsidRPr="00BA342B" w:rsidRDefault="00153D19" w:rsidP="00153D19">
            <w:pPr>
              <w:spacing w:line="240" w:lineRule="auto"/>
              <w:ind w:left="0" w:firstLine="0"/>
              <w:jc w:val="center"/>
              <w:rPr>
                <w:sz w:val="16"/>
                <w:szCs w:val="16"/>
              </w:rPr>
            </w:pPr>
          </w:p>
        </w:tc>
        <w:tc>
          <w:tcPr>
            <w:tcW w:w="454" w:type="dxa"/>
          </w:tcPr>
          <w:p w14:paraId="4E9B1658" w14:textId="77777777" w:rsidR="00153D19" w:rsidRPr="00BA342B" w:rsidRDefault="00153D19" w:rsidP="00153D19">
            <w:pPr>
              <w:spacing w:line="240" w:lineRule="auto"/>
              <w:ind w:left="0" w:firstLine="0"/>
              <w:jc w:val="center"/>
              <w:rPr>
                <w:sz w:val="16"/>
                <w:szCs w:val="16"/>
              </w:rPr>
            </w:pPr>
          </w:p>
        </w:tc>
        <w:tc>
          <w:tcPr>
            <w:tcW w:w="454" w:type="dxa"/>
          </w:tcPr>
          <w:p w14:paraId="2EB4FBF8" w14:textId="77777777" w:rsidR="00153D19" w:rsidRPr="00BA342B" w:rsidRDefault="00153D19" w:rsidP="00153D19">
            <w:pPr>
              <w:spacing w:line="240" w:lineRule="auto"/>
              <w:ind w:left="0" w:firstLine="0"/>
              <w:jc w:val="center"/>
              <w:rPr>
                <w:sz w:val="16"/>
                <w:szCs w:val="16"/>
              </w:rPr>
            </w:pPr>
          </w:p>
        </w:tc>
        <w:tc>
          <w:tcPr>
            <w:tcW w:w="454" w:type="dxa"/>
          </w:tcPr>
          <w:p w14:paraId="7033364D" w14:textId="77777777" w:rsidR="00153D19" w:rsidRPr="00BA342B" w:rsidRDefault="00153D19" w:rsidP="00153D19">
            <w:pPr>
              <w:spacing w:line="240" w:lineRule="auto"/>
              <w:ind w:left="0" w:firstLine="0"/>
              <w:jc w:val="center"/>
              <w:rPr>
                <w:sz w:val="16"/>
                <w:szCs w:val="16"/>
              </w:rPr>
            </w:pPr>
          </w:p>
        </w:tc>
        <w:tc>
          <w:tcPr>
            <w:tcW w:w="454" w:type="dxa"/>
          </w:tcPr>
          <w:p w14:paraId="77B726AC" w14:textId="77777777" w:rsidR="00153D19" w:rsidRPr="00BA342B" w:rsidRDefault="00153D19" w:rsidP="00153D19">
            <w:pPr>
              <w:spacing w:line="240" w:lineRule="auto"/>
              <w:ind w:left="0" w:firstLine="0"/>
              <w:jc w:val="center"/>
              <w:rPr>
                <w:sz w:val="16"/>
                <w:szCs w:val="16"/>
              </w:rPr>
            </w:pPr>
          </w:p>
        </w:tc>
        <w:tc>
          <w:tcPr>
            <w:tcW w:w="454" w:type="dxa"/>
          </w:tcPr>
          <w:p w14:paraId="48539AAE" w14:textId="77777777" w:rsidR="00153D19" w:rsidRPr="00BA342B" w:rsidRDefault="00153D19" w:rsidP="00153D19">
            <w:pPr>
              <w:spacing w:line="240" w:lineRule="auto"/>
              <w:ind w:left="0" w:firstLine="0"/>
              <w:jc w:val="center"/>
              <w:rPr>
                <w:sz w:val="16"/>
                <w:szCs w:val="16"/>
              </w:rPr>
            </w:pPr>
          </w:p>
        </w:tc>
        <w:tc>
          <w:tcPr>
            <w:tcW w:w="454" w:type="dxa"/>
          </w:tcPr>
          <w:p w14:paraId="4A61EB56" w14:textId="77777777" w:rsidR="00153D19" w:rsidRPr="00BA342B" w:rsidRDefault="00153D19" w:rsidP="00153D19">
            <w:pPr>
              <w:spacing w:line="240" w:lineRule="auto"/>
              <w:ind w:left="0" w:firstLine="0"/>
              <w:jc w:val="center"/>
              <w:rPr>
                <w:sz w:val="16"/>
                <w:szCs w:val="16"/>
              </w:rPr>
            </w:pPr>
          </w:p>
        </w:tc>
        <w:tc>
          <w:tcPr>
            <w:tcW w:w="454" w:type="dxa"/>
          </w:tcPr>
          <w:p w14:paraId="298E3230" w14:textId="77777777" w:rsidR="00153D19" w:rsidRPr="00BA342B" w:rsidRDefault="00153D19" w:rsidP="00153D19">
            <w:pPr>
              <w:spacing w:line="240" w:lineRule="auto"/>
              <w:ind w:left="0" w:firstLine="0"/>
              <w:jc w:val="center"/>
              <w:rPr>
                <w:sz w:val="16"/>
                <w:szCs w:val="16"/>
              </w:rPr>
            </w:pPr>
          </w:p>
        </w:tc>
        <w:tc>
          <w:tcPr>
            <w:tcW w:w="454" w:type="dxa"/>
          </w:tcPr>
          <w:p w14:paraId="4F281D26" w14:textId="77777777" w:rsidR="00153D19" w:rsidRPr="00BA342B" w:rsidRDefault="00153D19" w:rsidP="00153D19">
            <w:pPr>
              <w:spacing w:line="240" w:lineRule="auto"/>
              <w:ind w:left="0" w:firstLine="0"/>
              <w:jc w:val="center"/>
              <w:rPr>
                <w:sz w:val="16"/>
                <w:szCs w:val="16"/>
              </w:rPr>
            </w:pPr>
          </w:p>
        </w:tc>
        <w:tc>
          <w:tcPr>
            <w:tcW w:w="454" w:type="dxa"/>
          </w:tcPr>
          <w:p w14:paraId="50F3201B" w14:textId="77777777" w:rsidR="00153D19" w:rsidRPr="00BA342B" w:rsidRDefault="00153D19" w:rsidP="00153D19">
            <w:pPr>
              <w:spacing w:line="240" w:lineRule="auto"/>
              <w:ind w:left="0" w:firstLine="0"/>
              <w:jc w:val="center"/>
              <w:rPr>
                <w:sz w:val="16"/>
                <w:szCs w:val="16"/>
              </w:rPr>
            </w:pPr>
          </w:p>
        </w:tc>
        <w:tc>
          <w:tcPr>
            <w:tcW w:w="454" w:type="dxa"/>
          </w:tcPr>
          <w:p w14:paraId="1A239BD4" w14:textId="77777777" w:rsidR="00153D19" w:rsidRPr="00BA342B" w:rsidRDefault="00153D19" w:rsidP="00153D19">
            <w:pPr>
              <w:spacing w:line="240" w:lineRule="auto"/>
              <w:ind w:left="0" w:firstLine="0"/>
              <w:jc w:val="center"/>
              <w:rPr>
                <w:sz w:val="16"/>
                <w:szCs w:val="16"/>
              </w:rPr>
            </w:pPr>
          </w:p>
        </w:tc>
        <w:tc>
          <w:tcPr>
            <w:tcW w:w="454" w:type="dxa"/>
          </w:tcPr>
          <w:p w14:paraId="631DDCB2" w14:textId="77777777" w:rsidR="00153D19" w:rsidRPr="00BA342B" w:rsidRDefault="00153D19" w:rsidP="00153D19">
            <w:pPr>
              <w:spacing w:line="240" w:lineRule="auto"/>
              <w:ind w:left="0" w:firstLine="0"/>
              <w:jc w:val="center"/>
              <w:rPr>
                <w:sz w:val="16"/>
                <w:szCs w:val="16"/>
              </w:rPr>
            </w:pPr>
          </w:p>
        </w:tc>
        <w:tc>
          <w:tcPr>
            <w:tcW w:w="454" w:type="dxa"/>
          </w:tcPr>
          <w:p w14:paraId="0BA879D9" w14:textId="77777777" w:rsidR="00153D19" w:rsidRPr="00BA342B" w:rsidRDefault="00153D19" w:rsidP="00153D19">
            <w:pPr>
              <w:spacing w:line="240" w:lineRule="auto"/>
              <w:ind w:left="0" w:firstLine="0"/>
              <w:jc w:val="center"/>
              <w:rPr>
                <w:sz w:val="16"/>
                <w:szCs w:val="16"/>
              </w:rPr>
            </w:pPr>
          </w:p>
        </w:tc>
        <w:tc>
          <w:tcPr>
            <w:tcW w:w="454" w:type="dxa"/>
          </w:tcPr>
          <w:p w14:paraId="595743DC" w14:textId="77777777" w:rsidR="00153D19" w:rsidRPr="00BA342B" w:rsidRDefault="00153D19" w:rsidP="00153D19">
            <w:pPr>
              <w:spacing w:line="240" w:lineRule="auto"/>
              <w:ind w:left="0" w:firstLine="0"/>
              <w:jc w:val="center"/>
              <w:rPr>
                <w:sz w:val="16"/>
                <w:szCs w:val="16"/>
              </w:rPr>
            </w:pPr>
          </w:p>
        </w:tc>
        <w:tc>
          <w:tcPr>
            <w:tcW w:w="454" w:type="dxa"/>
          </w:tcPr>
          <w:p w14:paraId="03D33A73" w14:textId="6F1D829F"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975F3FD" w14:textId="77777777" w:rsidR="00153D19" w:rsidRPr="00BA342B" w:rsidRDefault="00153D19" w:rsidP="00153D19">
            <w:pPr>
              <w:spacing w:line="240" w:lineRule="auto"/>
              <w:ind w:left="0" w:firstLine="0"/>
              <w:jc w:val="center"/>
              <w:rPr>
                <w:sz w:val="16"/>
                <w:szCs w:val="16"/>
              </w:rPr>
            </w:pPr>
          </w:p>
        </w:tc>
        <w:tc>
          <w:tcPr>
            <w:tcW w:w="454" w:type="dxa"/>
          </w:tcPr>
          <w:p w14:paraId="1D1E232E" w14:textId="5A28FB61"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28384F43" w14:textId="7140AE8C"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34595FC" w14:textId="597529CB"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F979373" w14:textId="77777777" w:rsidR="00153D19" w:rsidRPr="00BA342B" w:rsidRDefault="00153D19" w:rsidP="00153D19">
            <w:pPr>
              <w:spacing w:line="240" w:lineRule="auto"/>
              <w:ind w:left="0" w:firstLine="0"/>
              <w:jc w:val="center"/>
              <w:rPr>
                <w:sz w:val="16"/>
                <w:szCs w:val="16"/>
              </w:rPr>
            </w:pPr>
          </w:p>
        </w:tc>
        <w:tc>
          <w:tcPr>
            <w:tcW w:w="454" w:type="dxa"/>
          </w:tcPr>
          <w:p w14:paraId="250097BE" w14:textId="7ED1312D"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22CA1C55" w14:textId="77777777" w:rsidR="00153D19" w:rsidRPr="00BA342B" w:rsidRDefault="00153D19" w:rsidP="00153D19">
            <w:pPr>
              <w:spacing w:line="240" w:lineRule="auto"/>
              <w:ind w:left="0" w:firstLine="0"/>
              <w:jc w:val="center"/>
              <w:rPr>
                <w:sz w:val="16"/>
                <w:szCs w:val="16"/>
              </w:rPr>
            </w:pPr>
          </w:p>
        </w:tc>
        <w:tc>
          <w:tcPr>
            <w:tcW w:w="454" w:type="dxa"/>
          </w:tcPr>
          <w:p w14:paraId="3EADA738" w14:textId="77777777" w:rsidR="00153D19" w:rsidRPr="00BA342B" w:rsidRDefault="00153D19" w:rsidP="00153D19">
            <w:pPr>
              <w:spacing w:line="240" w:lineRule="auto"/>
              <w:ind w:left="0" w:firstLine="0"/>
              <w:jc w:val="center"/>
              <w:rPr>
                <w:sz w:val="16"/>
                <w:szCs w:val="16"/>
              </w:rPr>
            </w:pPr>
          </w:p>
        </w:tc>
        <w:tc>
          <w:tcPr>
            <w:tcW w:w="454" w:type="dxa"/>
          </w:tcPr>
          <w:p w14:paraId="26F4EDFB" w14:textId="77777777" w:rsidR="00153D19" w:rsidRPr="00BA342B" w:rsidRDefault="00153D19" w:rsidP="00153D19">
            <w:pPr>
              <w:spacing w:line="240" w:lineRule="auto"/>
              <w:ind w:left="0" w:firstLine="0"/>
              <w:jc w:val="center"/>
              <w:rPr>
                <w:sz w:val="16"/>
                <w:szCs w:val="16"/>
              </w:rPr>
            </w:pPr>
          </w:p>
        </w:tc>
        <w:tc>
          <w:tcPr>
            <w:tcW w:w="454" w:type="dxa"/>
          </w:tcPr>
          <w:p w14:paraId="1D5A7979" w14:textId="77777777" w:rsidR="00153D19" w:rsidRPr="00BA342B" w:rsidRDefault="00153D19" w:rsidP="00153D19">
            <w:pPr>
              <w:spacing w:line="240" w:lineRule="auto"/>
              <w:ind w:left="0" w:firstLine="0"/>
              <w:jc w:val="center"/>
              <w:rPr>
                <w:sz w:val="16"/>
                <w:szCs w:val="16"/>
              </w:rPr>
            </w:pPr>
          </w:p>
        </w:tc>
        <w:tc>
          <w:tcPr>
            <w:tcW w:w="454" w:type="dxa"/>
          </w:tcPr>
          <w:p w14:paraId="32F2CEC8" w14:textId="77777777" w:rsidR="00153D19" w:rsidRPr="00BA342B" w:rsidRDefault="00153D19" w:rsidP="00153D19">
            <w:pPr>
              <w:spacing w:line="240" w:lineRule="auto"/>
              <w:ind w:left="0" w:firstLine="0"/>
              <w:jc w:val="center"/>
              <w:rPr>
                <w:sz w:val="16"/>
                <w:szCs w:val="16"/>
              </w:rPr>
            </w:pPr>
          </w:p>
        </w:tc>
        <w:tc>
          <w:tcPr>
            <w:tcW w:w="454" w:type="dxa"/>
          </w:tcPr>
          <w:p w14:paraId="27F38E7F" w14:textId="3A5882C9"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5AE6EAF" w14:textId="77777777" w:rsidR="00153D19" w:rsidRPr="00BA342B" w:rsidRDefault="00153D19" w:rsidP="00153D19">
            <w:pPr>
              <w:spacing w:line="240" w:lineRule="auto"/>
              <w:ind w:left="0" w:firstLine="0"/>
              <w:jc w:val="center"/>
              <w:rPr>
                <w:sz w:val="16"/>
                <w:szCs w:val="16"/>
              </w:rPr>
            </w:pPr>
          </w:p>
        </w:tc>
        <w:tc>
          <w:tcPr>
            <w:tcW w:w="454" w:type="dxa"/>
          </w:tcPr>
          <w:p w14:paraId="4FD91387" w14:textId="77777777" w:rsidR="00153D19" w:rsidRPr="00BA342B" w:rsidRDefault="00153D19" w:rsidP="00153D19">
            <w:pPr>
              <w:spacing w:line="240" w:lineRule="auto"/>
              <w:ind w:left="0" w:firstLine="0"/>
              <w:jc w:val="center"/>
              <w:rPr>
                <w:sz w:val="16"/>
                <w:szCs w:val="16"/>
              </w:rPr>
            </w:pPr>
          </w:p>
        </w:tc>
        <w:tc>
          <w:tcPr>
            <w:tcW w:w="454" w:type="dxa"/>
          </w:tcPr>
          <w:p w14:paraId="55CF07B8" w14:textId="709E212C"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2680A58" w14:textId="77777777" w:rsidR="00153D19" w:rsidRPr="00BA342B" w:rsidRDefault="00153D19" w:rsidP="00153D19">
            <w:pPr>
              <w:spacing w:line="240" w:lineRule="auto"/>
              <w:ind w:left="0" w:firstLine="0"/>
              <w:jc w:val="center"/>
              <w:rPr>
                <w:sz w:val="16"/>
                <w:szCs w:val="16"/>
              </w:rPr>
            </w:pPr>
          </w:p>
        </w:tc>
      </w:tr>
      <w:tr w:rsidR="00153D19" w:rsidRPr="00BA342B" w14:paraId="09AFD928" w14:textId="77777777" w:rsidTr="00BA342B">
        <w:trPr>
          <w:trHeight w:val="284"/>
        </w:trPr>
        <w:tc>
          <w:tcPr>
            <w:tcW w:w="454" w:type="dxa"/>
          </w:tcPr>
          <w:p w14:paraId="7460370D" w14:textId="2091B700" w:rsidR="00153D19" w:rsidRPr="00BA342B" w:rsidRDefault="00153D19" w:rsidP="00153D19">
            <w:pPr>
              <w:spacing w:line="240" w:lineRule="auto"/>
              <w:ind w:left="0" w:firstLine="0"/>
              <w:jc w:val="center"/>
              <w:rPr>
                <w:sz w:val="16"/>
                <w:szCs w:val="16"/>
              </w:rPr>
            </w:pPr>
            <w:r>
              <w:rPr>
                <w:sz w:val="16"/>
                <w:szCs w:val="16"/>
              </w:rPr>
              <w:t>РН12</w:t>
            </w:r>
          </w:p>
        </w:tc>
        <w:tc>
          <w:tcPr>
            <w:tcW w:w="454" w:type="dxa"/>
          </w:tcPr>
          <w:p w14:paraId="2A2CE396" w14:textId="77777777" w:rsidR="00153D19" w:rsidRPr="00BA342B" w:rsidRDefault="00153D19" w:rsidP="00153D19">
            <w:pPr>
              <w:spacing w:line="240" w:lineRule="auto"/>
              <w:ind w:left="0" w:firstLine="0"/>
              <w:jc w:val="center"/>
              <w:rPr>
                <w:sz w:val="16"/>
                <w:szCs w:val="16"/>
              </w:rPr>
            </w:pPr>
          </w:p>
        </w:tc>
        <w:tc>
          <w:tcPr>
            <w:tcW w:w="454" w:type="dxa"/>
          </w:tcPr>
          <w:p w14:paraId="1723C0B2" w14:textId="77777777" w:rsidR="00153D19" w:rsidRPr="00BA342B" w:rsidRDefault="00153D19" w:rsidP="00153D19">
            <w:pPr>
              <w:spacing w:line="240" w:lineRule="auto"/>
              <w:ind w:left="0" w:firstLine="0"/>
              <w:jc w:val="center"/>
              <w:rPr>
                <w:sz w:val="16"/>
                <w:szCs w:val="16"/>
              </w:rPr>
            </w:pPr>
          </w:p>
        </w:tc>
        <w:tc>
          <w:tcPr>
            <w:tcW w:w="454" w:type="dxa"/>
          </w:tcPr>
          <w:p w14:paraId="51A41FEA" w14:textId="77777777" w:rsidR="00153D19" w:rsidRPr="00BA342B" w:rsidRDefault="00153D19" w:rsidP="00153D19">
            <w:pPr>
              <w:spacing w:line="240" w:lineRule="auto"/>
              <w:ind w:left="0" w:firstLine="0"/>
              <w:jc w:val="center"/>
              <w:rPr>
                <w:sz w:val="16"/>
                <w:szCs w:val="16"/>
              </w:rPr>
            </w:pPr>
          </w:p>
        </w:tc>
        <w:tc>
          <w:tcPr>
            <w:tcW w:w="454" w:type="dxa"/>
          </w:tcPr>
          <w:p w14:paraId="20693724" w14:textId="77777777" w:rsidR="00153D19" w:rsidRPr="00BA342B" w:rsidRDefault="00153D19" w:rsidP="00153D19">
            <w:pPr>
              <w:spacing w:line="240" w:lineRule="auto"/>
              <w:ind w:left="0" w:firstLine="0"/>
              <w:jc w:val="center"/>
              <w:rPr>
                <w:sz w:val="16"/>
                <w:szCs w:val="16"/>
              </w:rPr>
            </w:pPr>
          </w:p>
        </w:tc>
        <w:tc>
          <w:tcPr>
            <w:tcW w:w="454" w:type="dxa"/>
          </w:tcPr>
          <w:p w14:paraId="7F751F77" w14:textId="77777777" w:rsidR="00153D19" w:rsidRPr="00BA342B" w:rsidRDefault="00153D19" w:rsidP="00153D19">
            <w:pPr>
              <w:spacing w:line="240" w:lineRule="auto"/>
              <w:ind w:left="0" w:firstLine="0"/>
              <w:jc w:val="center"/>
              <w:rPr>
                <w:sz w:val="16"/>
                <w:szCs w:val="16"/>
              </w:rPr>
            </w:pPr>
          </w:p>
        </w:tc>
        <w:tc>
          <w:tcPr>
            <w:tcW w:w="454" w:type="dxa"/>
          </w:tcPr>
          <w:p w14:paraId="4B450BB2" w14:textId="77777777" w:rsidR="00153D19" w:rsidRPr="00BA342B" w:rsidRDefault="00153D19" w:rsidP="00153D19">
            <w:pPr>
              <w:spacing w:line="240" w:lineRule="auto"/>
              <w:ind w:left="0" w:firstLine="0"/>
              <w:jc w:val="center"/>
              <w:rPr>
                <w:sz w:val="16"/>
                <w:szCs w:val="16"/>
              </w:rPr>
            </w:pPr>
          </w:p>
        </w:tc>
        <w:tc>
          <w:tcPr>
            <w:tcW w:w="454" w:type="dxa"/>
          </w:tcPr>
          <w:p w14:paraId="32DE820F" w14:textId="77777777" w:rsidR="00153D19" w:rsidRPr="00BA342B" w:rsidRDefault="00153D19" w:rsidP="00153D19">
            <w:pPr>
              <w:spacing w:line="240" w:lineRule="auto"/>
              <w:ind w:left="0" w:firstLine="0"/>
              <w:jc w:val="center"/>
              <w:rPr>
                <w:sz w:val="16"/>
                <w:szCs w:val="16"/>
              </w:rPr>
            </w:pPr>
          </w:p>
        </w:tc>
        <w:tc>
          <w:tcPr>
            <w:tcW w:w="454" w:type="dxa"/>
          </w:tcPr>
          <w:p w14:paraId="1D303D7D" w14:textId="77777777" w:rsidR="00153D19" w:rsidRPr="00BA342B" w:rsidRDefault="00153D19" w:rsidP="00153D19">
            <w:pPr>
              <w:spacing w:line="240" w:lineRule="auto"/>
              <w:ind w:left="0" w:firstLine="0"/>
              <w:jc w:val="center"/>
              <w:rPr>
                <w:sz w:val="16"/>
                <w:szCs w:val="16"/>
              </w:rPr>
            </w:pPr>
          </w:p>
        </w:tc>
        <w:tc>
          <w:tcPr>
            <w:tcW w:w="454" w:type="dxa"/>
          </w:tcPr>
          <w:p w14:paraId="5EB39530" w14:textId="77777777" w:rsidR="00153D19" w:rsidRPr="00BA342B" w:rsidRDefault="00153D19" w:rsidP="00153D19">
            <w:pPr>
              <w:spacing w:line="240" w:lineRule="auto"/>
              <w:ind w:left="0" w:firstLine="0"/>
              <w:jc w:val="center"/>
              <w:rPr>
                <w:sz w:val="16"/>
                <w:szCs w:val="16"/>
              </w:rPr>
            </w:pPr>
          </w:p>
        </w:tc>
        <w:tc>
          <w:tcPr>
            <w:tcW w:w="454" w:type="dxa"/>
          </w:tcPr>
          <w:p w14:paraId="2A6F35CB" w14:textId="77777777" w:rsidR="00153D19" w:rsidRPr="00BA342B" w:rsidRDefault="00153D19" w:rsidP="00153D19">
            <w:pPr>
              <w:spacing w:line="240" w:lineRule="auto"/>
              <w:ind w:left="0" w:firstLine="0"/>
              <w:jc w:val="center"/>
              <w:rPr>
                <w:sz w:val="16"/>
                <w:szCs w:val="16"/>
              </w:rPr>
            </w:pPr>
          </w:p>
        </w:tc>
        <w:tc>
          <w:tcPr>
            <w:tcW w:w="454" w:type="dxa"/>
          </w:tcPr>
          <w:p w14:paraId="076F810B" w14:textId="77777777" w:rsidR="00153D19" w:rsidRPr="00BA342B" w:rsidRDefault="00153D19" w:rsidP="00153D19">
            <w:pPr>
              <w:spacing w:line="240" w:lineRule="auto"/>
              <w:ind w:left="0" w:firstLine="0"/>
              <w:jc w:val="center"/>
              <w:rPr>
                <w:sz w:val="16"/>
                <w:szCs w:val="16"/>
              </w:rPr>
            </w:pPr>
          </w:p>
        </w:tc>
        <w:tc>
          <w:tcPr>
            <w:tcW w:w="454" w:type="dxa"/>
          </w:tcPr>
          <w:p w14:paraId="5BB643BC" w14:textId="77777777" w:rsidR="00153D19" w:rsidRPr="00BA342B" w:rsidRDefault="00153D19" w:rsidP="00153D19">
            <w:pPr>
              <w:spacing w:line="240" w:lineRule="auto"/>
              <w:ind w:left="0" w:firstLine="0"/>
              <w:jc w:val="center"/>
              <w:rPr>
                <w:sz w:val="16"/>
                <w:szCs w:val="16"/>
              </w:rPr>
            </w:pPr>
          </w:p>
        </w:tc>
        <w:tc>
          <w:tcPr>
            <w:tcW w:w="454" w:type="dxa"/>
          </w:tcPr>
          <w:p w14:paraId="7A515ABC" w14:textId="7D6B921C"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E12DD87" w14:textId="77777777" w:rsidR="00153D19" w:rsidRPr="00BA342B" w:rsidRDefault="00153D19" w:rsidP="00153D19">
            <w:pPr>
              <w:spacing w:line="240" w:lineRule="auto"/>
              <w:ind w:left="0" w:firstLine="0"/>
              <w:jc w:val="center"/>
              <w:rPr>
                <w:sz w:val="16"/>
                <w:szCs w:val="16"/>
              </w:rPr>
            </w:pPr>
          </w:p>
        </w:tc>
        <w:tc>
          <w:tcPr>
            <w:tcW w:w="454" w:type="dxa"/>
          </w:tcPr>
          <w:p w14:paraId="54C94801" w14:textId="22D14990"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8DC1E89" w14:textId="77777777" w:rsidR="00153D19" w:rsidRPr="00BA342B" w:rsidRDefault="00153D19" w:rsidP="00153D19">
            <w:pPr>
              <w:spacing w:line="240" w:lineRule="auto"/>
              <w:ind w:left="0" w:firstLine="0"/>
              <w:jc w:val="center"/>
              <w:rPr>
                <w:sz w:val="16"/>
                <w:szCs w:val="16"/>
              </w:rPr>
            </w:pPr>
          </w:p>
        </w:tc>
        <w:tc>
          <w:tcPr>
            <w:tcW w:w="454" w:type="dxa"/>
          </w:tcPr>
          <w:p w14:paraId="3F8C553F" w14:textId="77777777" w:rsidR="00153D19" w:rsidRPr="00BA342B" w:rsidRDefault="00153D19" w:rsidP="00153D19">
            <w:pPr>
              <w:spacing w:line="240" w:lineRule="auto"/>
              <w:ind w:left="0" w:firstLine="0"/>
              <w:jc w:val="center"/>
              <w:rPr>
                <w:sz w:val="16"/>
                <w:szCs w:val="16"/>
              </w:rPr>
            </w:pPr>
          </w:p>
        </w:tc>
        <w:tc>
          <w:tcPr>
            <w:tcW w:w="454" w:type="dxa"/>
          </w:tcPr>
          <w:p w14:paraId="05AF25CF" w14:textId="77777777" w:rsidR="00153D19" w:rsidRPr="00BA342B" w:rsidRDefault="00153D19" w:rsidP="00153D19">
            <w:pPr>
              <w:spacing w:line="240" w:lineRule="auto"/>
              <w:ind w:left="0" w:firstLine="0"/>
              <w:jc w:val="center"/>
              <w:rPr>
                <w:sz w:val="16"/>
                <w:szCs w:val="16"/>
              </w:rPr>
            </w:pPr>
          </w:p>
        </w:tc>
        <w:tc>
          <w:tcPr>
            <w:tcW w:w="454" w:type="dxa"/>
          </w:tcPr>
          <w:p w14:paraId="2B4A3A76" w14:textId="77777777" w:rsidR="00153D19" w:rsidRPr="00BA342B" w:rsidRDefault="00153D19" w:rsidP="00153D19">
            <w:pPr>
              <w:spacing w:line="240" w:lineRule="auto"/>
              <w:ind w:left="0" w:firstLine="0"/>
              <w:jc w:val="center"/>
              <w:rPr>
                <w:sz w:val="16"/>
                <w:szCs w:val="16"/>
              </w:rPr>
            </w:pPr>
          </w:p>
        </w:tc>
        <w:tc>
          <w:tcPr>
            <w:tcW w:w="454" w:type="dxa"/>
          </w:tcPr>
          <w:p w14:paraId="59B1868D" w14:textId="77777777" w:rsidR="00153D19" w:rsidRPr="00BA342B" w:rsidRDefault="00153D19" w:rsidP="00153D19">
            <w:pPr>
              <w:spacing w:line="240" w:lineRule="auto"/>
              <w:ind w:left="0" w:firstLine="0"/>
              <w:jc w:val="center"/>
              <w:rPr>
                <w:sz w:val="16"/>
                <w:szCs w:val="16"/>
              </w:rPr>
            </w:pPr>
          </w:p>
        </w:tc>
        <w:tc>
          <w:tcPr>
            <w:tcW w:w="454" w:type="dxa"/>
          </w:tcPr>
          <w:p w14:paraId="0A83A638" w14:textId="77777777" w:rsidR="00153D19" w:rsidRPr="00BA342B" w:rsidRDefault="00153D19" w:rsidP="00153D19">
            <w:pPr>
              <w:spacing w:line="240" w:lineRule="auto"/>
              <w:ind w:left="0" w:firstLine="0"/>
              <w:jc w:val="center"/>
              <w:rPr>
                <w:sz w:val="16"/>
                <w:szCs w:val="16"/>
              </w:rPr>
            </w:pPr>
          </w:p>
        </w:tc>
        <w:tc>
          <w:tcPr>
            <w:tcW w:w="454" w:type="dxa"/>
          </w:tcPr>
          <w:p w14:paraId="778C6165" w14:textId="77777777" w:rsidR="00153D19" w:rsidRPr="00BA342B" w:rsidRDefault="00153D19" w:rsidP="00153D19">
            <w:pPr>
              <w:spacing w:line="240" w:lineRule="auto"/>
              <w:ind w:left="0" w:firstLine="0"/>
              <w:jc w:val="center"/>
              <w:rPr>
                <w:sz w:val="16"/>
                <w:szCs w:val="16"/>
              </w:rPr>
            </w:pPr>
          </w:p>
        </w:tc>
        <w:tc>
          <w:tcPr>
            <w:tcW w:w="454" w:type="dxa"/>
          </w:tcPr>
          <w:p w14:paraId="5F816297" w14:textId="77777777" w:rsidR="00153D19" w:rsidRPr="00BA342B" w:rsidRDefault="00153D19" w:rsidP="00153D19">
            <w:pPr>
              <w:spacing w:line="240" w:lineRule="auto"/>
              <w:ind w:left="0" w:firstLine="0"/>
              <w:jc w:val="center"/>
              <w:rPr>
                <w:sz w:val="16"/>
                <w:szCs w:val="16"/>
              </w:rPr>
            </w:pPr>
          </w:p>
        </w:tc>
        <w:tc>
          <w:tcPr>
            <w:tcW w:w="454" w:type="dxa"/>
          </w:tcPr>
          <w:p w14:paraId="01B02149" w14:textId="77777777" w:rsidR="00153D19" w:rsidRPr="00BA342B" w:rsidRDefault="00153D19" w:rsidP="00153D19">
            <w:pPr>
              <w:spacing w:line="240" w:lineRule="auto"/>
              <w:ind w:left="0" w:firstLine="0"/>
              <w:jc w:val="center"/>
              <w:rPr>
                <w:sz w:val="16"/>
                <w:szCs w:val="16"/>
              </w:rPr>
            </w:pPr>
          </w:p>
        </w:tc>
        <w:tc>
          <w:tcPr>
            <w:tcW w:w="454" w:type="dxa"/>
          </w:tcPr>
          <w:p w14:paraId="5CF9AC9C" w14:textId="51FFE9DC"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15FB443" w14:textId="77777777" w:rsidR="00153D19" w:rsidRPr="00BA342B" w:rsidRDefault="00153D19" w:rsidP="00153D19">
            <w:pPr>
              <w:spacing w:line="240" w:lineRule="auto"/>
              <w:ind w:left="0" w:firstLine="0"/>
              <w:jc w:val="center"/>
              <w:rPr>
                <w:sz w:val="16"/>
                <w:szCs w:val="16"/>
              </w:rPr>
            </w:pPr>
          </w:p>
        </w:tc>
        <w:tc>
          <w:tcPr>
            <w:tcW w:w="454" w:type="dxa"/>
          </w:tcPr>
          <w:p w14:paraId="7F936C24" w14:textId="77777777" w:rsidR="00153D19" w:rsidRPr="00BA342B" w:rsidRDefault="00153D19" w:rsidP="00153D19">
            <w:pPr>
              <w:spacing w:line="240" w:lineRule="auto"/>
              <w:ind w:left="0" w:firstLine="0"/>
              <w:jc w:val="center"/>
              <w:rPr>
                <w:sz w:val="16"/>
                <w:szCs w:val="16"/>
              </w:rPr>
            </w:pPr>
          </w:p>
        </w:tc>
        <w:tc>
          <w:tcPr>
            <w:tcW w:w="454" w:type="dxa"/>
          </w:tcPr>
          <w:p w14:paraId="55A8A061" w14:textId="77777777" w:rsidR="00153D19" w:rsidRPr="00BA342B" w:rsidRDefault="00153D19" w:rsidP="00153D19">
            <w:pPr>
              <w:spacing w:line="240" w:lineRule="auto"/>
              <w:ind w:left="0" w:firstLine="0"/>
              <w:jc w:val="center"/>
              <w:rPr>
                <w:sz w:val="16"/>
                <w:szCs w:val="16"/>
              </w:rPr>
            </w:pPr>
          </w:p>
        </w:tc>
        <w:tc>
          <w:tcPr>
            <w:tcW w:w="454" w:type="dxa"/>
          </w:tcPr>
          <w:p w14:paraId="411D9A75" w14:textId="77777777" w:rsidR="00153D19" w:rsidRPr="00BA342B" w:rsidRDefault="00153D19" w:rsidP="00153D19">
            <w:pPr>
              <w:spacing w:line="240" w:lineRule="auto"/>
              <w:ind w:left="0" w:firstLine="0"/>
              <w:jc w:val="center"/>
              <w:rPr>
                <w:sz w:val="16"/>
                <w:szCs w:val="16"/>
              </w:rPr>
            </w:pPr>
          </w:p>
        </w:tc>
        <w:tc>
          <w:tcPr>
            <w:tcW w:w="454" w:type="dxa"/>
          </w:tcPr>
          <w:p w14:paraId="27BB3F97" w14:textId="77777777" w:rsidR="00153D19" w:rsidRPr="00BA342B" w:rsidRDefault="00153D19" w:rsidP="00153D19">
            <w:pPr>
              <w:spacing w:line="240" w:lineRule="auto"/>
              <w:ind w:left="0" w:firstLine="0"/>
              <w:jc w:val="center"/>
              <w:rPr>
                <w:sz w:val="16"/>
                <w:szCs w:val="16"/>
              </w:rPr>
            </w:pPr>
          </w:p>
        </w:tc>
        <w:tc>
          <w:tcPr>
            <w:tcW w:w="454" w:type="dxa"/>
          </w:tcPr>
          <w:p w14:paraId="55834976" w14:textId="77777777" w:rsidR="00153D19" w:rsidRPr="00BA342B" w:rsidRDefault="00153D19" w:rsidP="00153D19">
            <w:pPr>
              <w:spacing w:line="240" w:lineRule="auto"/>
              <w:ind w:left="0" w:firstLine="0"/>
              <w:jc w:val="center"/>
              <w:rPr>
                <w:sz w:val="16"/>
                <w:szCs w:val="16"/>
              </w:rPr>
            </w:pPr>
          </w:p>
        </w:tc>
        <w:tc>
          <w:tcPr>
            <w:tcW w:w="454" w:type="dxa"/>
          </w:tcPr>
          <w:p w14:paraId="28A62A41" w14:textId="77777777" w:rsidR="00153D19" w:rsidRPr="00BA342B" w:rsidRDefault="00153D19" w:rsidP="00153D19">
            <w:pPr>
              <w:spacing w:line="240" w:lineRule="auto"/>
              <w:ind w:left="0" w:firstLine="0"/>
              <w:jc w:val="center"/>
              <w:rPr>
                <w:sz w:val="16"/>
                <w:szCs w:val="16"/>
              </w:rPr>
            </w:pPr>
          </w:p>
        </w:tc>
      </w:tr>
      <w:tr w:rsidR="00153D19" w:rsidRPr="00BA342B" w14:paraId="0AA053E7" w14:textId="77777777" w:rsidTr="00BA342B">
        <w:trPr>
          <w:trHeight w:val="284"/>
        </w:trPr>
        <w:tc>
          <w:tcPr>
            <w:tcW w:w="454" w:type="dxa"/>
          </w:tcPr>
          <w:p w14:paraId="3A2A8955" w14:textId="34D080A6" w:rsidR="00153D19" w:rsidRPr="00BA342B" w:rsidRDefault="00153D19" w:rsidP="00153D19">
            <w:pPr>
              <w:spacing w:line="240" w:lineRule="auto"/>
              <w:ind w:left="0" w:firstLine="0"/>
              <w:jc w:val="center"/>
              <w:rPr>
                <w:sz w:val="16"/>
                <w:szCs w:val="16"/>
              </w:rPr>
            </w:pPr>
            <w:r>
              <w:rPr>
                <w:sz w:val="16"/>
                <w:szCs w:val="16"/>
              </w:rPr>
              <w:t>РН13</w:t>
            </w:r>
          </w:p>
        </w:tc>
        <w:tc>
          <w:tcPr>
            <w:tcW w:w="454" w:type="dxa"/>
          </w:tcPr>
          <w:p w14:paraId="0CE34565" w14:textId="59F0767E" w:rsidR="00153D19" w:rsidRPr="00BA342B" w:rsidRDefault="00153D19" w:rsidP="00153D19">
            <w:pPr>
              <w:spacing w:line="240" w:lineRule="auto"/>
              <w:ind w:left="0" w:firstLine="0"/>
              <w:jc w:val="center"/>
              <w:rPr>
                <w:sz w:val="16"/>
                <w:szCs w:val="16"/>
              </w:rPr>
            </w:pPr>
          </w:p>
        </w:tc>
        <w:tc>
          <w:tcPr>
            <w:tcW w:w="454" w:type="dxa"/>
          </w:tcPr>
          <w:p w14:paraId="05E9DA0F" w14:textId="77777777" w:rsidR="00153D19" w:rsidRPr="00BA342B" w:rsidRDefault="00153D19" w:rsidP="00153D19">
            <w:pPr>
              <w:spacing w:line="240" w:lineRule="auto"/>
              <w:ind w:left="0" w:firstLine="0"/>
              <w:jc w:val="center"/>
              <w:rPr>
                <w:sz w:val="16"/>
                <w:szCs w:val="16"/>
              </w:rPr>
            </w:pPr>
          </w:p>
        </w:tc>
        <w:tc>
          <w:tcPr>
            <w:tcW w:w="454" w:type="dxa"/>
          </w:tcPr>
          <w:p w14:paraId="775F24EC" w14:textId="77777777" w:rsidR="00153D19" w:rsidRPr="00BA342B" w:rsidRDefault="00153D19" w:rsidP="00153D19">
            <w:pPr>
              <w:spacing w:line="240" w:lineRule="auto"/>
              <w:ind w:left="0" w:firstLine="0"/>
              <w:jc w:val="center"/>
              <w:rPr>
                <w:sz w:val="16"/>
                <w:szCs w:val="16"/>
              </w:rPr>
            </w:pPr>
          </w:p>
        </w:tc>
        <w:tc>
          <w:tcPr>
            <w:tcW w:w="454" w:type="dxa"/>
          </w:tcPr>
          <w:p w14:paraId="181869C6" w14:textId="77777777" w:rsidR="00153D19" w:rsidRPr="00BA342B" w:rsidRDefault="00153D19" w:rsidP="00153D19">
            <w:pPr>
              <w:spacing w:line="240" w:lineRule="auto"/>
              <w:ind w:left="0" w:firstLine="0"/>
              <w:jc w:val="center"/>
              <w:rPr>
                <w:sz w:val="16"/>
                <w:szCs w:val="16"/>
              </w:rPr>
            </w:pPr>
          </w:p>
        </w:tc>
        <w:tc>
          <w:tcPr>
            <w:tcW w:w="454" w:type="dxa"/>
          </w:tcPr>
          <w:p w14:paraId="7B9E841A" w14:textId="77777777" w:rsidR="00153D19" w:rsidRPr="00BA342B" w:rsidRDefault="00153D19" w:rsidP="00153D19">
            <w:pPr>
              <w:spacing w:line="240" w:lineRule="auto"/>
              <w:ind w:left="0" w:firstLine="0"/>
              <w:jc w:val="center"/>
              <w:rPr>
                <w:sz w:val="16"/>
                <w:szCs w:val="16"/>
              </w:rPr>
            </w:pPr>
          </w:p>
        </w:tc>
        <w:tc>
          <w:tcPr>
            <w:tcW w:w="454" w:type="dxa"/>
          </w:tcPr>
          <w:p w14:paraId="0B3EDBF9" w14:textId="77777777" w:rsidR="00153D19" w:rsidRPr="00BA342B" w:rsidRDefault="00153D19" w:rsidP="00153D19">
            <w:pPr>
              <w:spacing w:line="240" w:lineRule="auto"/>
              <w:ind w:left="0" w:firstLine="0"/>
              <w:jc w:val="center"/>
              <w:rPr>
                <w:sz w:val="16"/>
                <w:szCs w:val="16"/>
              </w:rPr>
            </w:pPr>
          </w:p>
        </w:tc>
        <w:tc>
          <w:tcPr>
            <w:tcW w:w="454" w:type="dxa"/>
          </w:tcPr>
          <w:p w14:paraId="0589A31F" w14:textId="77777777" w:rsidR="00153D19" w:rsidRPr="00BA342B" w:rsidRDefault="00153D19" w:rsidP="00153D19">
            <w:pPr>
              <w:spacing w:line="240" w:lineRule="auto"/>
              <w:ind w:left="0" w:firstLine="0"/>
              <w:jc w:val="center"/>
              <w:rPr>
                <w:sz w:val="16"/>
                <w:szCs w:val="16"/>
              </w:rPr>
            </w:pPr>
          </w:p>
        </w:tc>
        <w:tc>
          <w:tcPr>
            <w:tcW w:w="454" w:type="dxa"/>
          </w:tcPr>
          <w:p w14:paraId="0C439091" w14:textId="77777777" w:rsidR="00153D19" w:rsidRPr="00BA342B" w:rsidRDefault="00153D19" w:rsidP="00153D19">
            <w:pPr>
              <w:spacing w:line="240" w:lineRule="auto"/>
              <w:ind w:left="0" w:firstLine="0"/>
              <w:jc w:val="center"/>
              <w:rPr>
                <w:sz w:val="16"/>
                <w:szCs w:val="16"/>
              </w:rPr>
            </w:pPr>
          </w:p>
        </w:tc>
        <w:tc>
          <w:tcPr>
            <w:tcW w:w="454" w:type="dxa"/>
          </w:tcPr>
          <w:p w14:paraId="170DB5EA" w14:textId="77777777" w:rsidR="00153D19" w:rsidRPr="00BA342B" w:rsidRDefault="00153D19" w:rsidP="00153D19">
            <w:pPr>
              <w:spacing w:line="240" w:lineRule="auto"/>
              <w:ind w:left="0" w:firstLine="0"/>
              <w:jc w:val="center"/>
              <w:rPr>
                <w:sz w:val="16"/>
                <w:szCs w:val="16"/>
              </w:rPr>
            </w:pPr>
          </w:p>
        </w:tc>
        <w:tc>
          <w:tcPr>
            <w:tcW w:w="454" w:type="dxa"/>
          </w:tcPr>
          <w:p w14:paraId="04087E12" w14:textId="77777777" w:rsidR="00153D19" w:rsidRPr="00BA342B" w:rsidRDefault="00153D19" w:rsidP="00153D19">
            <w:pPr>
              <w:spacing w:line="240" w:lineRule="auto"/>
              <w:ind w:left="0" w:firstLine="0"/>
              <w:jc w:val="center"/>
              <w:rPr>
                <w:sz w:val="16"/>
                <w:szCs w:val="16"/>
              </w:rPr>
            </w:pPr>
          </w:p>
        </w:tc>
        <w:tc>
          <w:tcPr>
            <w:tcW w:w="454" w:type="dxa"/>
          </w:tcPr>
          <w:p w14:paraId="54D92485" w14:textId="77777777" w:rsidR="00153D19" w:rsidRPr="00BA342B" w:rsidRDefault="00153D19" w:rsidP="00153D19">
            <w:pPr>
              <w:spacing w:line="240" w:lineRule="auto"/>
              <w:ind w:left="0" w:firstLine="0"/>
              <w:jc w:val="center"/>
              <w:rPr>
                <w:sz w:val="16"/>
                <w:szCs w:val="16"/>
              </w:rPr>
            </w:pPr>
          </w:p>
        </w:tc>
        <w:tc>
          <w:tcPr>
            <w:tcW w:w="454" w:type="dxa"/>
          </w:tcPr>
          <w:p w14:paraId="295AF40F" w14:textId="77777777" w:rsidR="00153D19" w:rsidRPr="00BA342B" w:rsidRDefault="00153D19" w:rsidP="00153D19">
            <w:pPr>
              <w:spacing w:line="240" w:lineRule="auto"/>
              <w:ind w:left="0" w:firstLine="0"/>
              <w:jc w:val="center"/>
              <w:rPr>
                <w:sz w:val="16"/>
                <w:szCs w:val="16"/>
              </w:rPr>
            </w:pPr>
          </w:p>
        </w:tc>
        <w:tc>
          <w:tcPr>
            <w:tcW w:w="454" w:type="dxa"/>
          </w:tcPr>
          <w:p w14:paraId="2151B2F3" w14:textId="77777777" w:rsidR="00153D19" w:rsidRPr="00BA342B" w:rsidRDefault="00153D19" w:rsidP="00153D19">
            <w:pPr>
              <w:spacing w:line="240" w:lineRule="auto"/>
              <w:ind w:left="0" w:firstLine="0"/>
              <w:jc w:val="center"/>
              <w:rPr>
                <w:sz w:val="16"/>
                <w:szCs w:val="16"/>
              </w:rPr>
            </w:pPr>
          </w:p>
        </w:tc>
        <w:tc>
          <w:tcPr>
            <w:tcW w:w="454" w:type="dxa"/>
          </w:tcPr>
          <w:p w14:paraId="564AE367" w14:textId="77777777" w:rsidR="00153D19" w:rsidRPr="00BA342B" w:rsidRDefault="00153D19" w:rsidP="00153D19">
            <w:pPr>
              <w:spacing w:line="240" w:lineRule="auto"/>
              <w:ind w:left="0" w:firstLine="0"/>
              <w:jc w:val="center"/>
              <w:rPr>
                <w:sz w:val="16"/>
                <w:szCs w:val="16"/>
              </w:rPr>
            </w:pPr>
          </w:p>
        </w:tc>
        <w:tc>
          <w:tcPr>
            <w:tcW w:w="454" w:type="dxa"/>
          </w:tcPr>
          <w:p w14:paraId="1202B911" w14:textId="77777777" w:rsidR="00153D19" w:rsidRPr="00BA342B" w:rsidRDefault="00153D19" w:rsidP="00153D19">
            <w:pPr>
              <w:spacing w:line="240" w:lineRule="auto"/>
              <w:ind w:left="0" w:firstLine="0"/>
              <w:jc w:val="center"/>
              <w:rPr>
                <w:sz w:val="16"/>
                <w:szCs w:val="16"/>
              </w:rPr>
            </w:pPr>
          </w:p>
        </w:tc>
        <w:tc>
          <w:tcPr>
            <w:tcW w:w="454" w:type="dxa"/>
          </w:tcPr>
          <w:p w14:paraId="0D828211" w14:textId="61BB80E0"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2C48530" w14:textId="77777777" w:rsidR="00153D19" w:rsidRPr="00BA342B" w:rsidRDefault="00153D19" w:rsidP="00153D19">
            <w:pPr>
              <w:spacing w:line="240" w:lineRule="auto"/>
              <w:ind w:left="0" w:firstLine="0"/>
              <w:jc w:val="center"/>
              <w:rPr>
                <w:sz w:val="16"/>
                <w:szCs w:val="16"/>
              </w:rPr>
            </w:pPr>
          </w:p>
        </w:tc>
        <w:tc>
          <w:tcPr>
            <w:tcW w:w="454" w:type="dxa"/>
          </w:tcPr>
          <w:p w14:paraId="2836796D" w14:textId="714BF70D"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CDD0F28" w14:textId="0A519A39"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79B5316" w14:textId="779630C7"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CCF5FDC" w14:textId="77777777" w:rsidR="00153D19" w:rsidRPr="00BA342B" w:rsidRDefault="00153D19" w:rsidP="00153D19">
            <w:pPr>
              <w:spacing w:line="240" w:lineRule="auto"/>
              <w:ind w:left="0" w:firstLine="0"/>
              <w:jc w:val="center"/>
              <w:rPr>
                <w:sz w:val="16"/>
                <w:szCs w:val="16"/>
              </w:rPr>
            </w:pPr>
          </w:p>
        </w:tc>
        <w:tc>
          <w:tcPr>
            <w:tcW w:w="454" w:type="dxa"/>
          </w:tcPr>
          <w:p w14:paraId="3A9D7834" w14:textId="57DA4BB6"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6193157" w14:textId="77777777" w:rsidR="00153D19" w:rsidRPr="00BA342B" w:rsidRDefault="00153D19" w:rsidP="00153D19">
            <w:pPr>
              <w:spacing w:line="240" w:lineRule="auto"/>
              <w:ind w:left="0" w:firstLine="0"/>
              <w:jc w:val="center"/>
              <w:rPr>
                <w:sz w:val="16"/>
                <w:szCs w:val="16"/>
              </w:rPr>
            </w:pPr>
          </w:p>
        </w:tc>
        <w:tc>
          <w:tcPr>
            <w:tcW w:w="454" w:type="dxa"/>
          </w:tcPr>
          <w:p w14:paraId="4F86B743" w14:textId="77777777" w:rsidR="00153D19" w:rsidRPr="00BA342B" w:rsidRDefault="00153D19" w:rsidP="00153D19">
            <w:pPr>
              <w:spacing w:line="240" w:lineRule="auto"/>
              <w:ind w:left="0" w:firstLine="0"/>
              <w:jc w:val="center"/>
              <w:rPr>
                <w:sz w:val="16"/>
                <w:szCs w:val="16"/>
              </w:rPr>
            </w:pPr>
          </w:p>
        </w:tc>
        <w:tc>
          <w:tcPr>
            <w:tcW w:w="454" w:type="dxa"/>
          </w:tcPr>
          <w:p w14:paraId="7E316B50" w14:textId="77777777" w:rsidR="00153D19" w:rsidRPr="00BA342B" w:rsidRDefault="00153D19" w:rsidP="00153D19">
            <w:pPr>
              <w:spacing w:line="240" w:lineRule="auto"/>
              <w:ind w:left="0" w:firstLine="0"/>
              <w:jc w:val="center"/>
              <w:rPr>
                <w:sz w:val="16"/>
                <w:szCs w:val="16"/>
              </w:rPr>
            </w:pPr>
          </w:p>
        </w:tc>
        <w:tc>
          <w:tcPr>
            <w:tcW w:w="454" w:type="dxa"/>
          </w:tcPr>
          <w:p w14:paraId="48EEE46F" w14:textId="77777777" w:rsidR="00153D19" w:rsidRPr="00BA342B" w:rsidRDefault="00153D19" w:rsidP="00153D19">
            <w:pPr>
              <w:spacing w:line="240" w:lineRule="auto"/>
              <w:ind w:left="0" w:firstLine="0"/>
              <w:jc w:val="center"/>
              <w:rPr>
                <w:sz w:val="16"/>
                <w:szCs w:val="16"/>
              </w:rPr>
            </w:pPr>
          </w:p>
        </w:tc>
        <w:tc>
          <w:tcPr>
            <w:tcW w:w="454" w:type="dxa"/>
          </w:tcPr>
          <w:p w14:paraId="0FBE4048" w14:textId="77777777" w:rsidR="00153D19" w:rsidRPr="00BA342B" w:rsidRDefault="00153D19" w:rsidP="00153D19">
            <w:pPr>
              <w:spacing w:line="240" w:lineRule="auto"/>
              <w:ind w:left="0" w:firstLine="0"/>
              <w:jc w:val="center"/>
              <w:rPr>
                <w:sz w:val="16"/>
                <w:szCs w:val="16"/>
              </w:rPr>
            </w:pPr>
          </w:p>
        </w:tc>
        <w:tc>
          <w:tcPr>
            <w:tcW w:w="454" w:type="dxa"/>
          </w:tcPr>
          <w:p w14:paraId="10B4C85A" w14:textId="6C97640D"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276CF09" w14:textId="77777777" w:rsidR="00153D19" w:rsidRPr="00BA342B" w:rsidRDefault="00153D19" w:rsidP="00153D19">
            <w:pPr>
              <w:spacing w:line="240" w:lineRule="auto"/>
              <w:ind w:left="0" w:firstLine="0"/>
              <w:jc w:val="center"/>
              <w:rPr>
                <w:sz w:val="16"/>
                <w:szCs w:val="16"/>
              </w:rPr>
            </w:pPr>
          </w:p>
        </w:tc>
        <w:tc>
          <w:tcPr>
            <w:tcW w:w="454" w:type="dxa"/>
          </w:tcPr>
          <w:p w14:paraId="22F13170" w14:textId="77777777" w:rsidR="00153D19" w:rsidRPr="00BA342B" w:rsidRDefault="00153D19" w:rsidP="00153D19">
            <w:pPr>
              <w:spacing w:line="240" w:lineRule="auto"/>
              <w:ind w:left="0" w:firstLine="0"/>
              <w:jc w:val="center"/>
              <w:rPr>
                <w:sz w:val="16"/>
                <w:szCs w:val="16"/>
              </w:rPr>
            </w:pPr>
          </w:p>
        </w:tc>
        <w:tc>
          <w:tcPr>
            <w:tcW w:w="454" w:type="dxa"/>
          </w:tcPr>
          <w:p w14:paraId="1A024CC4" w14:textId="06E625E3"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547B2B9" w14:textId="77777777" w:rsidR="00153D19" w:rsidRPr="00BA342B" w:rsidRDefault="00153D19" w:rsidP="00153D19">
            <w:pPr>
              <w:spacing w:line="240" w:lineRule="auto"/>
              <w:ind w:left="0" w:firstLine="0"/>
              <w:jc w:val="center"/>
              <w:rPr>
                <w:sz w:val="16"/>
                <w:szCs w:val="16"/>
              </w:rPr>
            </w:pPr>
          </w:p>
        </w:tc>
      </w:tr>
      <w:tr w:rsidR="00153D19" w:rsidRPr="00BA342B" w14:paraId="149A81EE" w14:textId="77777777" w:rsidTr="00BA342B">
        <w:trPr>
          <w:trHeight w:val="284"/>
        </w:trPr>
        <w:tc>
          <w:tcPr>
            <w:tcW w:w="454" w:type="dxa"/>
          </w:tcPr>
          <w:p w14:paraId="43BF7F96" w14:textId="5AF63BB5" w:rsidR="00153D19" w:rsidRPr="00BA342B" w:rsidRDefault="00153D19" w:rsidP="00153D19">
            <w:pPr>
              <w:spacing w:line="240" w:lineRule="auto"/>
              <w:ind w:left="0" w:firstLine="0"/>
              <w:jc w:val="center"/>
              <w:rPr>
                <w:sz w:val="16"/>
                <w:szCs w:val="16"/>
              </w:rPr>
            </w:pPr>
            <w:r>
              <w:rPr>
                <w:sz w:val="16"/>
                <w:szCs w:val="16"/>
              </w:rPr>
              <w:t>РН14</w:t>
            </w:r>
          </w:p>
        </w:tc>
        <w:tc>
          <w:tcPr>
            <w:tcW w:w="454" w:type="dxa"/>
          </w:tcPr>
          <w:p w14:paraId="248E7FF3" w14:textId="77777777" w:rsidR="00153D19" w:rsidRPr="00BA342B" w:rsidRDefault="00153D19" w:rsidP="00153D19">
            <w:pPr>
              <w:spacing w:line="240" w:lineRule="auto"/>
              <w:ind w:left="0" w:firstLine="0"/>
              <w:jc w:val="center"/>
              <w:rPr>
                <w:sz w:val="16"/>
                <w:szCs w:val="16"/>
              </w:rPr>
            </w:pPr>
          </w:p>
        </w:tc>
        <w:tc>
          <w:tcPr>
            <w:tcW w:w="454" w:type="dxa"/>
          </w:tcPr>
          <w:p w14:paraId="09CF5AAF" w14:textId="77777777" w:rsidR="00153D19" w:rsidRPr="00BA342B" w:rsidRDefault="00153D19" w:rsidP="00153D19">
            <w:pPr>
              <w:spacing w:line="240" w:lineRule="auto"/>
              <w:ind w:left="0" w:firstLine="0"/>
              <w:jc w:val="center"/>
              <w:rPr>
                <w:sz w:val="16"/>
                <w:szCs w:val="16"/>
              </w:rPr>
            </w:pPr>
          </w:p>
        </w:tc>
        <w:tc>
          <w:tcPr>
            <w:tcW w:w="454" w:type="dxa"/>
          </w:tcPr>
          <w:p w14:paraId="72D69109" w14:textId="77777777" w:rsidR="00153D19" w:rsidRPr="00BA342B" w:rsidRDefault="00153D19" w:rsidP="00153D19">
            <w:pPr>
              <w:spacing w:line="240" w:lineRule="auto"/>
              <w:ind w:left="0" w:firstLine="0"/>
              <w:jc w:val="center"/>
              <w:rPr>
                <w:sz w:val="16"/>
                <w:szCs w:val="16"/>
              </w:rPr>
            </w:pPr>
          </w:p>
        </w:tc>
        <w:tc>
          <w:tcPr>
            <w:tcW w:w="454" w:type="dxa"/>
          </w:tcPr>
          <w:p w14:paraId="2C86FF94" w14:textId="77777777" w:rsidR="00153D19" w:rsidRPr="00BA342B" w:rsidRDefault="00153D19" w:rsidP="00153D19">
            <w:pPr>
              <w:spacing w:line="240" w:lineRule="auto"/>
              <w:ind w:left="0" w:firstLine="0"/>
              <w:jc w:val="center"/>
              <w:rPr>
                <w:sz w:val="16"/>
                <w:szCs w:val="16"/>
              </w:rPr>
            </w:pPr>
          </w:p>
        </w:tc>
        <w:tc>
          <w:tcPr>
            <w:tcW w:w="454" w:type="dxa"/>
          </w:tcPr>
          <w:p w14:paraId="5207AD9A" w14:textId="77777777" w:rsidR="00153D19" w:rsidRPr="00BA342B" w:rsidRDefault="00153D19" w:rsidP="00153D19">
            <w:pPr>
              <w:spacing w:line="240" w:lineRule="auto"/>
              <w:ind w:left="0" w:firstLine="0"/>
              <w:jc w:val="center"/>
              <w:rPr>
                <w:sz w:val="16"/>
                <w:szCs w:val="16"/>
              </w:rPr>
            </w:pPr>
          </w:p>
        </w:tc>
        <w:tc>
          <w:tcPr>
            <w:tcW w:w="454" w:type="dxa"/>
          </w:tcPr>
          <w:p w14:paraId="0B9BC8D0" w14:textId="77777777" w:rsidR="00153D19" w:rsidRPr="00BA342B" w:rsidRDefault="00153D19" w:rsidP="00153D19">
            <w:pPr>
              <w:spacing w:line="240" w:lineRule="auto"/>
              <w:ind w:left="0" w:firstLine="0"/>
              <w:jc w:val="center"/>
              <w:rPr>
                <w:sz w:val="16"/>
                <w:szCs w:val="16"/>
              </w:rPr>
            </w:pPr>
          </w:p>
        </w:tc>
        <w:tc>
          <w:tcPr>
            <w:tcW w:w="454" w:type="dxa"/>
          </w:tcPr>
          <w:p w14:paraId="72737B32" w14:textId="77777777" w:rsidR="00153D19" w:rsidRPr="00BA342B" w:rsidRDefault="00153D19" w:rsidP="00153D19">
            <w:pPr>
              <w:spacing w:line="240" w:lineRule="auto"/>
              <w:ind w:left="0" w:firstLine="0"/>
              <w:jc w:val="center"/>
              <w:rPr>
                <w:sz w:val="16"/>
                <w:szCs w:val="16"/>
              </w:rPr>
            </w:pPr>
          </w:p>
        </w:tc>
        <w:tc>
          <w:tcPr>
            <w:tcW w:w="454" w:type="dxa"/>
          </w:tcPr>
          <w:p w14:paraId="534A30BD" w14:textId="77777777" w:rsidR="00153D19" w:rsidRPr="00BA342B" w:rsidRDefault="00153D19" w:rsidP="00153D19">
            <w:pPr>
              <w:spacing w:line="240" w:lineRule="auto"/>
              <w:ind w:left="0" w:firstLine="0"/>
              <w:jc w:val="center"/>
              <w:rPr>
                <w:sz w:val="16"/>
                <w:szCs w:val="16"/>
              </w:rPr>
            </w:pPr>
          </w:p>
        </w:tc>
        <w:tc>
          <w:tcPr>
            <w:tcW w:w="454" w:type="dxa"/>
          </w:tcPr>
          <w:p w14:paraId="603C9B00" w14:textId="77777777" w:rsidR="00153D19" w:rsidRPr="00BA342B" w:rsidRDefault="00153D19" w:rsidP="00153D19">
            <w:pPr>
              <w:spacing w:line="240" w:lineRule="auto"/>
              <w:ind w:left="0" w:firstLine="0"/>
              <w:jc w:val="center"/>
              <w:rPr>
                <w:sz w:val="16"/>
                <w:szCs w:val="16"/>
              </w:rPr>
            </w:pPr>
          </w:p>
        </w:tc>
        <w:tc>
          <w:tcPr>
            <w:tcW w:w="454" w:type="dxa"/>
          </w:tcPr>
          <w:p w14:paraId="10132EC3" w14:textId="46481CF4"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AF5A78F" w14:textId="578B8BEA"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D2A060B" w14:textId="1F837098"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036BFD1" w14:textId="77777777" w:rsidR="00153D19" w:rsidRPr="00BA342B" w:rsidRDefault="00153D19" w:rsidP="00153D19">
            <w:pPr>
              <w:spacing w:line="240" w:lineRule="auto"/>
              <w:ind w:left="0" w:firstLine="0"/>
              <w:jc w:val="center"/>
              <w:rPr>
                <w:sz w:val="16"/>
                <w:szCs w:val="16"/>
              </w:rPr>
            </w:pPr>
          </w:p>
        </w:tc>
        <w:tc>
          <w:tcPr>
            <w:tcW w:w="454" w:type="dxa"/>
          </w:tcPr>
          <w:p w14:paraId="2F699D61" w14:textId="77777777" w:rsidR="00153D19" w:rsidRPr="00BA342B" w:rsidRDefault="00153D19" w:rsidP="00153D19">
            <w:pPr>
              <w:spacing w:line="240" w:lineRule="auto"/>
              <w:ind w:left="0" w:firstLine="0"/>
              <w:jc w:val="center"/>
              <w:rPr>
                <w:sz w:val="16"/>
                <w:szCs w:val="16"/>
              </w:rPr>
            </w:pPr>
          </w:p>
        </w:tc>
        <w:tc>
          <w:tcPr>
            <w:tcW w:w="454" w:type="dxa"/>
          </w:tcPr>
          <w:p w14:paraId="01C74DA9" w14:textId="10832FDE"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5FB0171" w14:textId="77777777" w:rsidR="00153D19" w:rsidRPr="00BA342B" w:rsidRDefault="00153D19" w:rsidP="00153D19">
            <w:pPr>
              <w:spacing w:line="240" w:lineRule="auto"/>
              <w:ind w:left="0" w:firstLine="0"/>
              <w:jc w:val="center"/>
              <w:rPr>
                <w:sz w:val="16"/>
                <w:szCs w:val="16"/>
              </w:rPr>
            </w:pPr>
          </w:p>
        </w:tc>
        <w:tc>
          <w:tcPr>
            <w:tcW w:w="454" w:type="dxa"/>
          </w:tcPr>
          <w:p w14:paraId="19733CF9" w14:textId="77777777" w:rsidR="00153D19" w:rsidRPr="00BA342B" w:rsidRDefault="00153D19" w:rsidP="00153D19">
            <w:pPr>
              <w:spacing w:line="240" w:lineRule="auto"/>
              <w:ind w:left="0" w:firstLine="0"/>
              <w:jc w:val="center"/>
              <w:rPr>
                <w:sz w:val="16"/>
                <w:szCs w:val="16"/>
              </w:rPr>
            </w:pPr>
          </w:p>
        </w:tc>
        <w:tc>
          <w:tcPr>
            <w:tcW w:w="454" w:type="dxa"/>
          </w:tcPr>
          <w:p w14:paraId="74F6DCAB" w14:textId="77777777" w:rsidR="00153D19" w:rsidRPr="00BA342B" w:rsidRDefault="00153D19" w:rsidP="00153D19">
            <w:pPr>
              <w:spacing w:line="240" w:lineRule="auto"/>
              <w:ind w:left="0" w:firstLine="0"/>
              <w:jc w:val="center"/>
              <w:rPr>
                <w:sz w:val="16"/>
                <w:szCs w:val="16"/>
              </w:rPr>
            </w:pPr>
          </w:p>
        </w:tc>
        <w:tc>
          <w:tcPr>
            <w:tcW w:w="454" w:type="dxa"/>
          </w:tcPr>
          <w:p w14:paraId="3D7C7F83" w14:textId="77777777" w:rsidR="00153D19" w:rsidRPr="00BA342B" w:rsidRDefault="00153D19" w:rsidP="00153D19">
            <w:pPr>
              <w:spacing w:line="240" w:lineRule="auto"/>
              <w:ind w:left="0" w:firstLine="0"/>
              <w:jc w:val="center"/>
              <w:rPr>
                <w:sz w:val="16"/>
                <w:szCs w:val="16"/>
              </w:rPr>
            </w:pPr>
          </w:p>
        </w:tc>
        <w:tc>
          <w:tcPr>
            <w:tcW w:w="454" w:type="dxa"/>
          </w:tcPr>
          <w:p w14:paraId="6C3493F0" w14:textId="77777777" w:rsidR="00153D19" w:rsidRPr="00BA342B" w:rsidRDefault="00153D19" w:rsidP="00153D19">
            <w:pPr>
              <w:spacing w:line="240" w:lineRule="auto"/>
              <w:ind w:left="0" w:firstLine="0"/>
              <w:jc w:val="center"/>
              <w:rPr>
                <w:sz w:val="16"/>
                <w:szCs w:val="16"/>
              </w:rPr>
            </w:pPr>
          </w:p>
        </w:tc>
        <w:tc>
          <w:tcPr>
            <w:tcW w:w="454" w:type="dxa"/>
          </w:tcPr>
          <w:p w14:paraId="381C45BD" w14:textId="77777777" w:rsidR="00153D19" w:rsidRPr="00BA342B" w:rsidRDefault="00153D19" w:rsidP="00153D19">
            <w:pPr>
              <w:spacing w:line="240" w:lineRule="auto"/>
              <w:ind w:left="0" w:firstLine="0"/>
              <w:jc w:val="center"/>
              <w:rPr>
                <w:sz w:val="16"/>
                <w:szCs w:val="16"/>
              </w:rPr>
            </w:pPr>
          </w:p>
        </w:tc>
        <w:tc>
          <w:tcPr>
            <w:tcW w:w="454" w:type="dxa"/>
          </w:tcPr>
          <w:p w14:paraId="2FAC3EB3" w14:textId="77777777" w:rsidR="00153D19" w:rsidRPr="00BA342B" w:rsidRDefault="00153D19" w:rsidP="00153D19">
            <w:pPr>
              <w:spacing w:line="240" w:lineRule="auto"/>
              <w:ind w:left="0" w:firstLine="0"/>
              <w:jc w:val="center"/>
              <w:rPr>
                <w:sz w:val="16"/>
                <w:szCs w:val="16"/>
              </w:rPr>
            </w:pPr>
          </w:p>
        </w:tc>
        <w:tc>
          <w:tcPr>
            <w:tcW w:w="454" w:type="dxa"/>
          </w:tcPr>
          <w:p w14:paraId="7DEE2719" w14:textId="13D0176A"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45EF4A0" w14:textId="77777777" w:rsidR="00153D19" w:rsidRPr="00BA342B" w:rsidRDefault="00153D19" w:rsidP="00153D19">
            <w:pPr>
              <w:spacing w:line="240" w:lineRule="auto"/>
              <w:ind w:left="0" w:firstLine="0"/>
              <w:jc w:val="center"/>
              <w:rPr>
                <w:sz w:val="16"/>
                <w:szCs w:val="16"/>
              </w:rPr>
            </w:pPr>
          </w:p>
        </w:tc>
        <w:tc>
          <w:tcPr>
            <w:tcW w:w="454" w:type="dxa"/>
          </w:tcPr>
          <w:p w14:paraId="39DB726C" w14:textId="77777777" w:rsidR="00153D19" w:rsidRPr="00BA342B" w:rsidRDefault="00153D19" w:rsidP="00153D19">
            <w:pPr>
              <w:spacing w:line="240" w:lineRule="auto"/>
              <w:ind w:left="0" w:firstLine="0"/>
              <w:jc w:val="center"/>
              <w:rPr>
                <w:sz w:val="16"/>
                <w:szCs w:val="16"/>
              </w:rPr>
            </w:pPr>
          </w:p>
        </w:tc>
        <w:tc>
          <w:tcPr>
            <w:tcW w:w="454" w:type="dxa"/>
          </w:tcPr>
          <w:p w14:paraId="32C159F9" w14:textId="77777777" w:rsidR="00153D19" w:rsidRPr="00BA342B" w:rsidRDefault="00153D19" w:rsidP="00153D19">
            <w:pPr>
              <w:spacing w:line="240" w:lineRule="auto"/>
              <w:ind w:left="0" w:firstLine="0"/>
              <w:jc w:val="center"/>
              <w:rPr>
                <w:sz w:val="16"/>
                <w:szCs w:val="16"/>
              </w:rPr>
            </w:pPr>
          </w:p>
        </w:tc>
        <w:tc>
          <w:tcPr>
            <w:tcW w:w="454" w:type="dxa"/>
          </w:tcPr>
          <w:p w14:paraId="3EA57CE6" w14:textId="77777777" w:rsidR="00153D19" w:rsidRPr="00BA342B" w:rsidRDefault="00153D19" w:rsidP="00153D19">
            <w:pPr>
              <w:spacing w:line="240" w:lineRule="auto"/>
              <w:ind w:left="0" w:firstLine="0"/>
              <w:jc w:val="center"/>
              <w:rPr>
                <w:sz w:val="16"/>
                <w:szCs w:val="16"/>
              </w:rPr>
            </w:pPr>
          </w:p>
        </w:tc>
        <w:tc>
          <w:tcPr>
            <w:tcW w:w="454" w:type="dxa"/>
          </w:tcPr>
          <w:p w14:paraId="6DB55C6B" w14:textId="77777777" w:rsidR="00153D19" w:rsidRPr="00BA342B" w:rsidRDefault="00153D19" w:rsidP="00153D19">
            <w:pPr>
              <w:spacing w:line="240" w:lineRule="auto"/>
              <w:ind w:left="0" w:firstLine="0"/>
              <w:jc w:val="center"/>
              <w:rPr>
                <w:sz w:val="16"/>
                <w:szCs w:val="16"/>
              </w:rPr>
            </w:pPr>
          </w:p>
        </w:tc>
        <w:tc>
          <w:tcPr>
            <w:tcW w:w="454" w:type="dxa"/>
          </w:tcPr>
          <w:p w14:paraId="61A75F0B" w14:textId="77777777" w:rsidR="00153D19" w:rsidRPr="00BA342B" w:rsidRDefault="00153D19" w:rsidP="00153D19">
            <w:pPr>
              <w:spacing w:line="240" w:lineRule="auto"/>
              <w:ind w:left="0" w:firstLine="0"/>
              <w:jc w:val="center"/>
              <w:rPr>
                <w:sz w:val="16"/>
                <w:szCs w:val="16"/>
              </w:rPr>
            </w:pPr>
          </w:p>
        </w:tc>
        <w:tc>
          <w:tcPr>
            <w:tcW w:w="454" w:type="dxa"/>
          </w:tcPr>
          <w:p w14:paraId="6CF611AB" w14:textId="77777777" w:rsidR="00153D19" w:rsidRPr="00BA342B" w:rsidRDefault="00153D19" w:rsidP="00153D19">
            <w:pPr>
              <w:spacing w:line="240" w:lineRule="auto"/>
              <w:ind w:left="0" w:firstLine="0"/>
              <w:jc w:val="center"/>
              <w:rPr>
                <w:sz w:val="16"/>
                <w:szCs w:val="16"/>
              </w:rPr>
            </w:pPr>
          </w:p>
        </w:tc>
        <w:tc>
          <w:tcPr>
            <w:tcW w:w="454" w:type="dxa"/>
          </w:tcPr>
          <w:p w14:paraId="3710C3CF" w14:textId="77777777" w:rsidR="00153D19" w:rsidRPr="00BA342B" w:rsidRDefault="00153D19" w:rsidP="00153D19">
            <w:pPr>
              <w:spacing w:line="240" w:lineRule="auto"/>
              <w:ind w:left="0" w:firstLine="0"/>
              <w:jc w:val="center"/>
              <w:rPr>
                <w:sz w:val="16"/>
                <w:szCs w:val="16"/>
              </w:rPr>
            </w:pPr>
          </w:p>
        </w:tc>
        <w:tc>
          <w:tcPr>
            <w:tcW w:w="454" w:type="dxa"/>
          </w:tcPr>
          <w:p w14:paraId="1934AB40" w14:textId="77777777" w:rsidR="00153D19" w:rsidRPr="00BA342B" w:rsidRDefault="00153D19" w:rsidP="00153D19">
            <w:pPr>
              <w:spacing w:line="240" w:lineRule="auto"/>
              <w:ind w:left="0" w:firstLine="0"/>
              <w:jc w:val="center"/>
              <w:rPr>
                <w:sz w:val="16"/>
                <w:szCs w:val="16"/>
              </w:rPr>
            </w:pPr>
          </w:p>
        </w:tc>
      </w:tr>
      <w:tr w:rsidR="00153D19" w:rsidRPr="00BA342B" w14:paraId="1AD05EE9" w14:textId="77777777" w:rsidTr="00BA342B">
        <w:trPr>
          <w:trHeight w:val="284"/>
        </w:trPr>
        <w:tc>
          <w:tcPr>
            <w:tcW w:w="454" w:type="dxa"/>
          </w:tcPr>
          <w:p w14:paraId="06774C79" w14:textId="317F7928" w:rsidR="00153D19" w:rsidRPr="00BA342B" w:rsidRDefault="00153D19" w:rsidP="00153D19">
            <w:pPr>
              <w:spacing w:line="240" w:lineRule="auto"/>
              <w:ind w:left="0" w:firstLine="0"/>
              <w:jc w:val="center"/>
              <w:rPr>
                <w:sz w:val="16"/>
                <w:szCs w:val="16"/>
              </w:rPr>
            </w:pPr>
            <w:r>
              <w:rPr>
                <w:sz w:val="16"/>
                <w:szCs w:val="16"/>
              </w:rPr>
              <w:t>РН15</w:t>
            </w:r>
          </w:p>
        </w:tc>
        <w:tc>
          <w:tcPr>
            <w:tcW w:w="454" w:type="dxa"/>
          </w:tcPr>
          <w:p w14:paraId="29BD7C99" w14:textId="77777777" w:rsidR="00153D19" w:rsidRPr="00BA342B" w:rsidRDefault="00153D19" w:rsidP="00153D19">
            <w:pPr>
              <w:spacing w:line="240" w:lineRule="auto"/>
              <w:ind w:left="0" w:firstLine="0"/>
              <w:jc w:val="center"/>
              <w:rPr>
                <w:sz w:val="16"/>
                <w:szCs w:val="16"/>
              </w:rPr>
            </w:pPr>
          </w:p>
        </w:tc>
        <w:tc>
          <w:tcPr>
            <w:tcW w:w="454" w:type="dxa"/>
          </w:tcPr>
          <w:p w14:paraId="6561CDB9" w14:textId="77777777" w:rsidR="00153D19" w:rsidRPr="00BA342B" w:rsidRDefault="00153D19" w:rsidP="00153D19">
            <w:pPr>
              <w:spacing w:line="240" w:lineRule="auto"/>
              <w:ind w:left="0" w:firstLine="0"/>
              <w:jc w:val="center"/>
              <w:rPr>
                <w:sz w:val="16"/>
                <w:szCs w:val="16"/>
              </w:rPr>
            </w:pPr>
          </w:p>
        </w:tc>
        <w:tc>
          <w:tcPr>
            <w:tcW w:w="454" w:type="dxa"/>
          </w:tcPr>
          <w:p w14:paraId="741E31BB" w14:textId="77777777" w:rsidR="00153D19" w:rsidRPr="00BA342B" w:rsidRDefault="00153D19" w:rsidP="00153D19">
            <w:pPr>
              <w:spacing w:line="240" w:lineRule="auto"/>
              <w:ind w:left="0" w:firstLine="0"/>
              <w:jc w:val="center"/>
              <w:rPr>
                <w:sz w:val="16"/>
                <w:szCs w:val="16"/>
              </w:rPr>
            </w:pPr>
          </w:p>
        </w:tc>
        <w:tc>
          <w:tcPr>
            <w:tcW w:w="454" w:type="dxa"/>
          </w:tcPr>
          <w:p w14:paraId="4566D8FB" w14:textId="77777777" w:rsidR="00153D19" w:rsidRPr="00BA342B" w:rsidRDefault="00153D19" w:rsidP="00153D19">
            <w:pPr>
              <w:spacing w:line="240" w:lineRule="auto"/>
              <w:ind w:left="0" w:firstLine="0"/>
              <w:jc w:val="center"/>
              <w:rPr>
                <w:sz w:val="16"/>
                <w:szCs w:val="16"/>
              </w:rPr>
            </w:pPr>
          </w:p>
        </w:tc>
        <w:tc>
          <w:tcPr>
            <w:tcW w:w="454" w:type="dxa"/>
          </w:tcPr>
          <w:p w14:paraId="159EED61" w14:textId="77777777" w:rsidR="00153D19" w:rsidRPr="00BA342B" w:rsidRDefault="00153D19" w:rsidP="00153D19">
            <w:pPr>
              <w:spacing w:line="240" w:lineRule="auto"/>
              <w:ind w:left="0" w:firstLine="0"/>
              <w:jc w:val="center"/>
              <w:rPr>
                <w:sz w:val="16"/>
                <w:szCs w:val="16"/>
              </w:rPr>
            </w:pPr>
          </w:p>
        </w:tc>
        <w:tc>
          <w:tcPr>
            <w:tcW w:w="454" w:type="dxa"/>
          </w:tcPr>
          <w:p w14:paraId="0D054DB3" w14:textId="77777777" w:rsidR="00153D19" w:rsidRPr="00BA342B" w:rsidRDefault="00153D19" w:rsidP="00153D19">
            <w:pPr>
              <w:spacing w:line="240" w:lineRule="auto"/>
              <w:ind w:left="0" w:firstLine="0"/>
              <w:jc w:val="center"/>
              <w:rPr>
                <w:sz w:val="16"/>
                <w:szCs w:val="16"/>
              </w:rPr>
            </w:pPr>
          </w:p>
        </w:tc>
        <w:tc>
          <w:tcPr>
            <w:tcW w:w="454" w:type="dxa"/>
          </w:tcPr>
          <w:p w14:paraId="1F828CFE" w14:textId="77777777" w:rsidR="00153D19" w:rsidRPr="00BA342B" w:rsidRDefault="00153D19" w:rsidP="00153D19">
            <w:pPr>
              <w:spacing w:line="240" w:lineRule="auto"/>
              <w:ind w:left="0" w:firstLine="0"/>
              <w:jc w:val="center"/>
              <w:rPr>
                <w:sz w:val="16"/>
                <w:szCs w:val="16"/>
              </w:rPr>
            </w:pPr>
          </w:p>
        </w:tc>
        <w:tc>
          <w:tcPr>
            <w:tcW w:w="454" w:type="dxa"/>
          </w:tcPr>
          <w:p w14:paraId="6E67B241" w14:textId="77777777" w:rsidR="00153D19" w:rsidRPr="00BA342B" w:rsidRDefault="00153D19" w:rsidP="00153D19">
            <w:pPr>
              <w:spacing w:line="240" w:lineRule="auto"/>
              <w:ind w:left="0" w:firstLine="0"/>
              <w:jc w:val="center"/>
              <w:rPr>
                <w:sz w:val="16"/>
                <w:szCs w:val="16"/>
              </w:rPr>
            </w:pPr>
          </w:p>
        </w:tc>
        <w:tc>
          <w:tcPr>
            <w:tcW w:w="454" w:type="dxa"/>
          </w:tcPr>
          <w:p w14:paraId="1B2E5A7B" w14:textId="77777777" w:rsidR="00153D19" w:rsidRPr="00BA342B" w:rsidRDefault="00153D19" w:rsidP="00153D19">
            <w:pPr>
              <w:spacing w:line="240" w:lineRule="auto"/>
              <w:ind w:left="0" w:firstLine="0"/>
              <w:jc w:val="center"/>
              <w:rPr>
                <w:sz w:val="16"/>
                <w:szCs w:val="16"/>
              </w:rPr>
            </w:pPr>
          </w:p>
        </w:tc>
        <w:tc>
          <w:tcPr>
            <w:tcW w:w="454" w:type="dxa"/>
          </w:tcPr>
          <w:p w14:paraId="5C51E5B1" w14:textId="311F0717"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CE59C4E" w14:textId="0E5FBF12"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FAA307C" w14:textId="0A31D47C"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F12B7D9" w14:textId="77777777" w:rsidR="00153D19" w:rsidRPr="00BA342B" w:rsidRDefault="00153D19" w:rsidP="00153D19">
            <w:pPr>
              <w:spacing w:line="240" w:lineRule="auto"/>
              <w:ind w:left="0" w:firstLine="0"/>
              <w:jc w:val="center"/>
              <w:rPr>
                <w:sz w:val="16"/>
                <w:szCs w:val="16"/>
              </w:rPr>
            </w:pPr>
          </w:p>
        </w:tc>
        <w:tc>
          <w:tcPr>
            <w:tcW w:w="454" w:type="dxa"/>
          </w:tcPr>
          <w:p w14:paraId="6C23DF83" w14:textId="77777777" w:rsidR="00153D19" w:rsidRPr="00BA342B" w:rsidRDefault="00153D19" w:rsidP="00153D19">
            <w:pPr>
              <w:spacing w:line="240" w:lineRule="auto"/>
              <w:ind w:left="0" w:firstLine="0"/>
              <w:jc w:val="center"/>
              <w:rPr>
                <w:sz w:val="16"/>
                <w:szCs w:val="16"/>
              </w:rPr>
            </w:pPr>
          </w:p>
        </w:tc>
        <w:tc>
          <w:tcPr>
            <w:tcW w:w="454" w:type="dxa"/>
          </w:tcPr>
          <w:p w14:paraId="3742A312" w14:textId="77777777" w:rsidR="00153D19" w:rsidRPr="00BA342B" w:rsidRDefault="00153D19" w:rsidP="00153D19">
            <w:pPr>
              <w:spacing w:line="240" w:lineRule="auto"/>
              <w:ind w:left="0" w:firstLine="0"/>
              <w:jc w:val="center"/>
              <w:rPr>
                <w:sz w:val="16"/>
                <w:szCs w:val="16"/>
              </w:rPr>
            </w:pPr>
          </w:p>
        </w:tc>
        <w:tc>
          <w:tcPr>
            <w:tcW w:w="454" w:type="dxa"/>
          </w:tcPr>
          <w:p w14:paraId="1276B465" w14:textId="34B13C57"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EF34BC6" w14:textId="77777777" w:rsidR="00153D19" w:rsidRPr="00BA342B" w:rsidRDefault="00153D19" w:rsidP="00153D19">
            <w:pPr>
              <w:spacing w:line="240" w:lineRule="auto"/>
              <w:ind w:left="0" w:firstLine="0"/>
              <w:jc w:val="center"/>
              <w:rPr>
                <w:sz w:val="16"/>
                <w:szCs w:val="16"/>
              </w:rPr>
            </w:pPr>
          </w:p>
        </w:tc>
        <w:tc>
          <w:tcPr>
            <w:tcW w:w="454" w:type="dxa"/>
          </w:tcPr>
          <w:p w14:paraId="06AED6E8" w14:textId="0E649E4A"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C772C03" w14:textId="451937B4"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2E075F7" w14:textId="737ABE6B"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81A3668" w14:textId="77777777" w:rsidR="00153D19" w:rsidRPr="00BA342B" w:rsidRDefault="00153D19" w:rsidP="00153D19">
            <w:pPr>
              <w:spacing w:line="240" w:lineRule="auto"/>
              <w:ind w:left="0" w:firstLine="0"/>
              <w:jc w:val="center"/>
              <w:rPr>
                <w:sz w:val="16"/>
                <w:szCs w:val="16"/>
              </w:rPr>
            </w:pPr>
          </w:p>
        </w:tc>
        <w:tc>
          <w:tcPr>
            <w:tcW w:w="454" w:type="dxa"/>
          </w:tcPr>
          <w:p w14:paraId="20A61E09" w14:textId="46E7FA65"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FDAF931" w14:textId="77777777" w:rsidR="00153D19" w:rsidRPr="00BA342B" w:rsidRDefault="00153D19" w:rsidP="00153D19">
            <w:pPr>
              <w:spacing w:line="240" w:lineRule="auto"/>
              <w:ind w:left="0" w:firstLine="0"/>
              <w:jc w:val="center"/>
              <w:rPr>
                <w:sz w:val="16"/>
                <w:szCs w:val="16"/>
              </w:rPr>
            </w:pPr>
          </w:p>
        </w:tc>
        <w:tc>
          <w:tcPr>
            <w:tcW w:w="454" w:type="dxa"/>
          </w:tcPr>
          <w:p w14:paraId="2E968FF0" w14:textId="77777777" w:rsidR="00153D19" w:rsidRPr="00BA342B" w:rsidRDefault="00153D19" w:rsidP="00153D19">
            <w:pPr>
              <w:spacing w:line="240" w:lineRule="auto"/>
              <w:ind w:left="0" w:firstLine="0"/>
              <w:jc w:val="center"/>
              <w:rPr>
                <w:sz w:val="16"/>
                <w:szCs w:val="16"/>
              </w:rPr>
            </w:pPr>
          </w:p>
        </w:tc>
        <w:tc>
          <w:tcPr>
            <w:tcW w:w="454" w:type="dxa"/>
          </w:tcPr>
          <w:p w14:paraId="611CBA6F" w14:textId="77777777" w:rsidR="00153D19" w:rsidRPr="00BA342B" w:rsidRDefault="00153D19" w:rsidP="00153D19">
            <w:pPr>
              <w:spacing w:line="240" w:lineRule="auto"/>
              <w:ind w:left="0" w:firstLine="0"/>
              <w:jc w:val="center"/>
              <w:rPr>
                <w:sz w:val="16"/>
                <w:szCs w:val="16"/>
              </w:rPr>
            </w:pPr>
          </w:p>
        </w:tc>
        <w:tc>
          <w:tcPr>
            <w:tcW w:w="454" w:type="dxa"/>
          </w:tcPr>
          <w:p w14:paraId="262922C5" w14:textId="77777777" w:rsidR="00153D19" w:rsidRPr="00BA342B" w:rsidRDefault="00153D19" w:rsidP="00153D19">
            <w:pPr>
              <w:spacing w:line="240" w:lineRule="auto"/>
              <w:ind w:left="0" w:firstLine="0"/>
              <w:jc w:val="center"/>
              <w:rPr>
                <w:sz w:val="16"/>
                <w:szCs w:val="16"/>
              </w:rPr>
            </w:pPr>
          </w:p>
        </w:tc>
        <w:tc>
          <w:tcPr>
            <w:tcW w:w="454" w:type="dxa"/>
          </w:tcPr>
          <w:p w14:paraId="1327AF5E" w14:textId="77777777" w:rsidR="00153D19" w:rsidRPr="00BA342B" w:rsidRDefault="00153D19" w:rsidP="00153D19">
            <w:pPr>
              <w:spacing w:line="240" w:lineRule="auto"/>
              <w:ind w:left="0" w:firstLine="0"/>
              <w:jc w:val="center"/>
              <w:rPr>
                <w:sz w:val="16"/>
                <w:szCs w:val="16"/>
              </w:rPr>
            </w:pPr>
          </w:p>
        </w:tc>
        <w:tc>
          <w:tcPr>
            <w:tcW w:w="454" w:type="dxa"/>
          </w:tcPr>
          <w:p w14:paraId="747F6DC8" w14:textId="4C7DC158"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7A37A2E" w14:textId="0F6F1FD8"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5931F89" w14:textId="352550E6"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82DA907" w14:textId="739D6091"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ABA5EB7" w14:textId="77777777" w:rsidR="00153D19" w:rsidRPr="00BA342B" w:rsidRDefault="00153D19" w:rsidP="00153D19">
            <w:pPr>
              <w:spacing w:line="240" w:lineRule="auto"/>
              <w:ind w:left="0" w:firstLine="0"/>
              <w:jc w:val="center"/>
              <w:rPr>
                <w:sz w:val="16"/>
                <w:szCs w:val="16"/>
              </w:rPr>
            </w:pPr>
          </w:p>
        </w:tc>
      </w:tr>
      <w:tr w:rsidR="00153D19" w:rsidRPr="00BA342B" w14:paraId="7DAFB9A8" w14:textId="77777777" w:rsidTr="00BA342B">
        <w:trPr>
          <w:trHeight w:val="284"/>
        </w:trPr>
        <w:tc>
          <w:tcPr>
            <w:tcW w:w="454" w:type="dxa"/>
          </w:tcPr>
          <w:p w14:paraId="46D5CE9C" w14:textId="1E24BB1C" w:rsidR="00153D19" w:rsidRPr="00BA342B" w:rsidRDefault="00153D19" w:rsidP="00153D19">
            <w:pPr>
              <w:spacing w:line="240" w:lineRule="auto"/>
              <w:ind w:left="0" w:firstLine="0"/>
              <w:jc w:val="center"/>
              <w:rPr>
                <w:sz w:val="16"/>
                <w:szCs w:val="16"/>
              </w:rPr>
            </w:pPr>
            <w:r>
              <w:rPr>
                <w:sz w:val="16"/>
                <w:szCs w:val="16"/>
              </w:rPr>
              <w:t>РН16</w:t>
            </w:r>
          </w:p>
        </w:tc>
        <w:tc>
          <w:tcPr>
            <w:tcW w:w="454" w:type="dxa"/>
          </w:tcPr>
          <w:p w14:paraId="136418D5" w14:textId="77777777" w:rsidR="00153D19" w:rsidRPr="00BA342B" w:rsidRDefault="00153D19" w:rsidP="00153D19">
            <w:pPr>
              <w:spacing w:line="240" w:lineRule="auto"/>
              <w:ind w:left="0" w:firstLine="0"/>
              <w:jc w:val="center"/>
              <w:rPr>
                <w:sz w:val="16"/>
                <w:szCs w:val="16"/>
              </w:rPr>
            </w:pPr>
          </w:p>
        </w:tc>
        <w:tc>
          <w:tcPr>
            <w:tcW w:w="454" w:type="dxa"/>
          </w:tcPr>
          <w:p w14:paraId="021954E9" w14:textId="77777777" w:rsidR="00153D19" w:rsidRPr="00BA342B" w:rsidRDefault="00153D19" w:rsidP="00153D19">
            <w:pPr>
              <w:spacing w:line="240" w:lineRule="auto"/>
              <w:ind w:left="0" w:firstLine="0"/>
              <w:jc w:val="center"/>
              <w:rPr>
                <w:sz w:val="16"/>
                <w:szCs w:val="16"/>
              </w:rPr>
            </w:pPr>
          </w:p>
        </w:tc>
        <w:tc>
          <w:tcPr>
            <w:tcW w:w="454" w:type="dxa"/>
          </w:tcPr>
          <w:p w14:paraId="20DB2498" w14:textId="77777777" w:rsidR="00153D19" w:rsidRPr="00BA342B" w:rsidRDefault="00153D19" w:rsidP="00153D19">
            <w:pPr>
              <w:spacing w:line="240" w:lineRule="auto"/>
              <w:ind w:left="0" w:firstLine="0"/>
              <w:jc w:val="center"/>
              <w:rPr>
                <w:sz w:val="16"/>
                <w:szCs w:val="16"/>
              </w:rPr>
            </w:pPr>
          </w:p>
        </w:tc>
        <w:tc>
          <w:tcPr>
            <w:tcW w:w="454" w:type="dxa"/>
          </w:tcPr>
          <w:p w14:paraId="1217ACAC" w14:textId="77777777" w:rsidR="00153D19" w:rsidRPr="00BA342B" w:rsidRDefault="00153D19" w:rsidP="00153D19">
            <w:pPr>
              <w:spacing w:line="240" w:lineRule="auto"/>
              <w:ind w:left="0" w:firstLine="0"/>
              <w:jc w:val="center"/>
              <w:rPr>
                <w:sz w:val="16"/>
                <w:szCs w:val="16"/>
              </w:rPr>
            </w:pPr>
          </w:p>
        </w:tc>
        <w:tc>
          <w:tcPr>
            <w:tcW w:w="454" w:type="dxa"/>
          </w:tcPr>
          <w:p w14:paraId="3147F79C" w14:textId="77777777" w:rsidR="00153D19" w:rsidRPr="00BA342B" w:rsidRDefault="00153D19" w:rsidP="00153D19">
            <w:pPr>
              <w:spacing w:line="240" w:lineRule="auto"/>
              <w:ind w:left="0" w:firstLine="0"/>
              <w:jc w:val="center"/>
              <w:rPr>
                <w:sz w:val="16"/>
                <w:szCs w:val="16"/>
              </w:rPr>
            </w:pPr>
          </w:p>
        </w:tc>
        <w:tc>
          <w:tcPr>
            <w:tcW w:w="454" w:type="dxa"/>
          </w:tcPr>
          <w:p w14:paraId="30F2ED32" w14:textId="77777777" w:rsidR="00153D19" w:rsidRPr="00BA342B" w:rsidRDefault="00153D19" w:rsidP="00153D19">
            <w:pPr>
              <w:spacing w:line="240" w:lineRule="auto"/>
              <w:ind w:left="0" w:firstLine="0"/>
              <w:jc w:val="center"/>
              <w:rPr>
                <w:sz w:val="16"/>
                <w:szCs w:val="16"/>
              </w:rPr>
            </w:pPr>
          </w:p>
        </w:tc>
        <w:tc>
          <w:tcPr>
            <w:tcW w:w="454" w:type="dxa"/>
          </w:tcPr>
          <w:p w14:paraId="7282629D" w14:textId="77777777" w:rsidR="00153D19" w:rsidRPr="00BA342B" w:rsidRDefault="00153D19" w:rsidP="00153D19">
            <w:pPr>
              <w:spacing w:line="240" w:lineRule="auto"/>
              <w:ind w:left="0" w:firstLine="0"/>
              <w:jc w:val="center"/>
              <w:rPr>
                <w:sz w:val="16"/>
                <w:szCs w:val="16"/>
              </w:rPr>
            </w:pPr>
          </w:p>
        </w:tc>
        <w:tc>
          <w:tcPr>
            <w:tcW w:w="454" w:type="dxa"/>
          </w:tcPr>
          <w:p w14:paraId="0F0E1DDE" w14:textId="77777777" w:rsidR="00153D19" w:rsidRPr="00BA342B" w:rsidRDefault="00153D19" w:rsidP="00153D19">
            <w:pPr>
              <w:spacing w:line="240" w:lineRule="auto"/>
              <w:ind w:left="0" w:firstLine="0"/>
              <w:jc w:val="center"/>
              <w:rPr>
                <w:sz w:val="16"/>
                <w:szCs w:val="16"/>
              </w:rPr>
            </w:pPr>
          </w:p>
        </w:tc>
        <w:tc>
          <w:tcPr>
            <w:tcW w:w="454" w:type="dxa"/>
          </w:tcPr>
          <w:p w14:paraId="2B9C98CE" w14:textId="77777777" w:rsidR="00153D19" w:rsidRPr="00BA342B" w:rsidRDefault="00153D19" w:rsidP="00153D19">
            <w:pPr>
              <w:spacing w:line="240" w:lineRule="auto"/>
              <w:ind w:left="0" w:firstLine="0"/>
              <w:jc w:val="center"/>
              <w:rPr>
                <w:sz w:val="16"/>
                <w:szCs w:val="16"/>
              </w:rPr>
            </w:pPr>
          </w:p>
        </w:tc>
        <w:tc>
          <w:tcPr>
            <w:tcW w:w="454" w:type="dxa"/>
          </w:tcPr>
          <w:p w14:paraId="319ED16E" w14:textId="77777777" w:rsidR="00153D19" w:rsidRPr="00BA342B" w:rsidRDefault="00153D19" w:rsidP="00153D19">
            <w:pPr>
              <w:spacing w:line="240" w:lineRule="auto"/>
              <w:ind w:left="0" w:firstLine="0"/>
              <w:jc w:val="center"/>
              <w:rPr>
                <w:sz w:val="16"/>
                <w:szCs w:val="16"/>
              </w:rPr>
            </w:pPr>
          </w:p>
        </w:tc>
        <w:tc>
          <w:tcPr>
            <w:tcW w:w="454" w:type="dxa"/>
          </w:tcPr>
          <w:p w14:paraId="34D54473" w14:textId="77777777" w:rsidR="00153D19" w:rsidRPr="00BA342B" w:rsidRDefault="00153D19" w:rsidP="00153D19">
            <w:pPr>
              <w:spacing w:line="240" w:lineRule="auto"/>
              <w:ind w:left="0" w:firstLine="0"/>
              <w:jc w:val="center"/>
              <w:rPr>
                <w:sz w:val="16"/>
                <w:szCs w:val="16"/>
              </w:rPr>
            </w:pPr>
          </w:p>
        </w:tc>
        <w:tc>
          <w:tcPr>
            <w:tcW w:w="454" w:type="dxa"/>
          </w:tcPr>
          <w:p w14:paraId="74AFC14C" w14:textId="77777777" w:rsidR="00153D19" w:rsidRPr="00BA342B" w:rsidRDefault="00153D19" w:rsidP="00153D19">
            <w:pPr>
              <w:spacing w:line="240" w:lineRule="auto"/>
              <w:ind w:left="0" w:firstLine="0"/>
              <w:jc w:val="center"/>
              <w:rPr>
                <w:sz w:val="16"/>
                <w:szCs w:val="16"/>
              </w:rPr>
            </w:pPr>
          </w:p>
        </w:tc>
        <w:tc>
          <w:tcPr>
            <w:tcW w:w="454" w:type="dxa"/>
          </w:tcPr>
          <w:p w14:paraId="1597726E" w14:textId="77777777" w:rsidR="00153D19" w:rsidRPr="00BA342B" w:rsidRDefault="00153D19" w:rsidP="00153D19">
            <w:pPr>
              <w:spacing w:line="240" w:lineRule="auto"/>
              <w:ind w:left="0" w:firstLine="0"/>
              <w:jc w:val="center"/>
              <w:rPr>
                <w:sz w:val="16"/>
                <w:szCs w:val="16"/>
              </w:rPr>
            </w:pPr>
          </w:p>
        </w:tc>
        <w:tc>
          <w:tcPr>
            <w:tcW w:w="454" w:type="dxa"/>
          </w:tcPr>
          <w:p w14:paraId="6E0D9623" w14:textId="77777777" w:rsidR="00153D19" w:rsidRPr="00BA342B" w:rsidRDefault="00153D19" w:rsidP="00153D19">
            <w:pPr>
              <w:spacing w:line="240" w:lineRule="auto"/>
              <w:ind w:left="0" w:firstLine="0"/>
              <w:jc w:val="center"/>
              <w:rPr>
                <w:sz w:val="16"/>
                <w:szCs w:val="16"/>
              </w:rPr>
            </w:pPr>
          </w:p>
        </w:tc>
        <w:tc>
          <w:tcPr>
            <w:tcW w:w="454" w:type="dxa"/>
          </w:tcPr>
          <w:p w14:paraId="1A45B50D" w14:textId="778E92C8"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F3F82C5" w14:textId="77777777" w:rsidR="00153D19" w:rsidRPr="00BA342B" w:rsidRDefault="00153D19" w:rsidP="00153D19">
            <w:pPr>
              <w:spacing w:line="240" w:lineRule="auto"/>
              <w:ind w:left="0" w:firstLine="0"/>
              <w:jc w:val="center"/>
              <w:rPr>
                <w:sz w:val="16"/>
                <w:szCs w:val="16"/>
              </w:rPr>
            </w:pPr>
          </w:p>
        </w:tc>
        <w:tc>
          <w:tcPr>
            <w:tcW w:w="454" w:type="dxa"/>
          </w:tcPr>
          <w:p w14:paraId="4288B19C" w14:textId="33A20974"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11272D5" w14:textId="77777777" w:rsidR="00153D19" w:rsidRPr="00BA342B" w:rsidRDefault="00153D19" w:rsidP="00153D19">
            <w:pPr>
              <w:spacing w:line="240" w:lineRule="auto"/>
              <w:ind w:left="0" w:firstLine="0"/>
              <w:jc w:val="center"/>
              <w:rPr>
                <w:sz w:val="16"/>
                <w:szCs w:val="16"/>
              </w:rPr>
            </w:pPr>
          </w:p>
        </w:tc>
        <w:tc>
          <w:tcPr>
            <w:tcW w:w="454" w:type="dxa"/>
          </w:tcPr>
          <w:p w14:paraId="0BCC21F6" w14:textId="77777777" w:rsidR="00153D19" w:rsidRPr="00BA342B" w:rsidRDefault="00153D19" w:rsidP="00153D19">
            <w:pPr>
              <w:spacing w:line="240" w:lineRule="auto"/>
              <w:ind w:left="0" w:firstLine="0"/>
              <w:jc w:val="center"/>
              <w:rPr>
                <w:sz w:val="16"/>
                <w:szCs w:val="16"/>
              </w:rPr>
            </w:pPr>
          </w:p>
        </w:tc>
        <w:tc>
          <w:tcPr>
            <w:tcW w:w="454" w:type="dxa"/>
          </w:tcPr>
          <w:p w14:paraId="313F7FE8" w14:textId="77777777" w:rsidR="00153D19" w:rsidRPr="00BA342B" w:rsidRDefault="00153D19" w:rsidP="00153D19">
            <w:pPr>
              <w:spacing w:line="240" w:lineRule="auto"/>
              <w:ind w:left="0" w:firstLine="0"/>
              <w:jc w:val="center"/>
              <w:rPr>
                <w:sz w:val="16"/>
                <w:szCs w:val="16"/>
              </w:rPr>
            </w:pPr>
          </w:p>
        </w:tc>
        <w:tc>
          <w:tcPr>
            <w:tcW w:w="454" w:type="dxa"/>
          </w:tcPr>
          <w:p w14:paraId="6C1AC131" w14:textId="77777777" w:rsidR="00153D19" w:rsidRPr="00BA342B" w:rsidRDefault="00153D19" w:rsidP="00153D19">
            <w:pPr>
              <w:spacing w:line="240" w:lineRule="auto"/>
              <w:ind w:left="0" w:firstLine="0"/>
              <w:jc w:val="center"/>
              <w:rPr>
                <w:sz w:val="16"/>
                <w:szCs w:val="16"/>
              </w:rPr>
            </w:pPr>
          </w:p>
        </w:tc>
        <w:tc>
          <w:tcPr>
            <w:tcW w:w="454" w:type="dxa"/>
          </w:tcPr>
          <w:p w14:paraId="597273CE" w14:textId="77777777" w:rsidR="00153D19" w:rsidRPr="00BA342B" w:rsidRDefault="00153D19" w:rsidP="00153D19">
            <w:pPr>
              <w:spacing w:line="240" w:lineRule="auto"/>
              <w:ind w:left="0" w:firstLine="0"/>
              <w:jc w:val="center"/>
              <w:rPr>
                <w:sz w:val="16"/>
                <w:szCs w:val="16"/>
              </w:rPr>
            </w:pPr>
          </w:p>
        </w:tc>
        <w:tc>
          <w:tcPr>
            <w:tcW w:w="454" w:type="dxa"/>
          </w:tcPr>
          <w:p w14:paraId="16D17B2F" w14:textId="6A517849"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D6F6947" w14:textId="77777777" w:rsidR="00153D19" w:rsidRPr="00BA342B" w:rsidRDefault="00153D19" w:rsidP="00153D19">
            <w:pPr>
              <w:spacing w:line="240" w:lineRule="auto"/>
              <w:ind w:left="0" w:firstLine="0"/>
              <w:jc w:val="center"/>
              <w:rPr>
                <w:sz w:val="16"/>
                <w:szCs w:val="16"/>
              </w:rPr>
            </w:pPr>
          </w:p>
        </w:tc>
        <w:tc>
          <w:tcPr>
            <w:tcW w:w="454" w:type="dxa"/>
          </w:tcPr>
          <w:p w14:paraId="3626B344" w14:textId="77777777" w:rsidR="00153D19" w:rsidRPr="00BA342B" w:rsidRDefault="00153D19" w:rsidP="00153D19">
            <w:pPr>
              <w:spacing w:line="240" w:lineRule="auto"/>
              <w:ind w:left="0" w:firstLine="0"/>
              <w:jc w:val="center"/>
              <w:rPr>
                <w:sz w:val="16"/>
                <w:szCs w:val="16"/>
              </w:rPr>
            </w:pPr>
          </w:p>
        </w:tc>
        <w:tc>
          <w:tcPr>
            <w:tcW w:w="454" w:type="dxa"/>
          </w:tcPr>
          <w:p w14:paraId="05B815E4" w14:textId="77777777" w:rsidR="00153D19" w:rsidRPr="00BA342B" w:rsidRDefault="00153D19" w:rsidP="00153D19">
            <w:pPr>
              <w:spacing w:line="240" w:lineRule="auto"/>
              <w:ind w:left="0" w:firstLine="0"/>
              <w:jc w:val="center"/>
              <w:rPr>
                <w:sz w:val="16"/>
                <w:szCs w:val="16"/>
              </w:rPr>
            </w:pPr>
          </w:p>
        </w:tc>
        <w:tc>
          <w:tcPr>
            <w:tcW w:w="454" w:type="dxa"/>
          </w:tcPr>
          <w:p w14:paraId="022C8BAC" w14:textId="77777777" w:rsidR="00153D19" w:rsidRPr="00BA342B" w:rsidRDefault="00153D19" w:rsidP="00153D19">
            <w:pPr>
              <w:spacing w:line="240" w:lineRule="auto"/>
              <w:ind w:left="0" w:firstLine="0"/>
              <w:jc w:val="center"/>
              <w:rPr>
                <w:sz w:val="16"/>
                <w:szCs w:val="16"/>
              </w:rPr>
            </w:pPr>
          </w:p>
        </w:tc>
        <w:tc>
          <w:tcPr>
            <w:tcW w:w="454" w:type="dxa"/>
          </w:tcPr>
          <w:p w14:paraId="01F6EFAC" w14:textId="77777777" w:rsidR="00153D19" w:rsidRPr="00BA342B" w:rsidRDefault="00153D19" w:rsidP="00153D19">
            <w:pPr>
              <w:spacing w:line="240" w:lineRule="auto"/>
              <w:ind w:left="0" w:firstLine="0"/>
              <w:jc w:val="center"/>
              <w:rPr>
                <w:sz w:val="16"/>
                <w:szCs w:val="16"/>
              </w:rPr>
            </w:pPr>
          </w:p>
        </w:tc>
        <w:tc>
          <w:tcPr>
            <w:tcW w:w="454" w:type="dxa"/>
          </w:tcPr>
          <w:p w14:paraId="79555713" w14:textId="77777777" w:rsidR="00153D19" w:rsidRPr="00BA342B" w:rsidRDefault="00153D19" w:rsidP="00153D19">
            <w:pPr>
              <w:spacing w:line="240" w:lineRule="auto"/>
              <w:ind w:left="0" w:firstLine="0"/>
              <w:jc w:val="center"/>
              <w:rPr>
                <w:sz w:val="16"/>
                <w:szCs w:val="16"/>
              </w:rPr>
            </w:pPr>
          </w:p>
        </w:tc>
        <w:tc>
          <w:tcPr>
            <w:tcW w:w="454" w:type="dxa"/>
          </w:tcPr>
          <w:p w14:paraId="59FA7094" w14:textId="77777777" w:rsidR="00153D19" w:rsidRPr="00BA342B" w:rsidRDefault="00153D19" w:rsidP="00153D19">
            <w:pPr>
              <w:spacing w:line="240" w:lineRule="auto"/>
              <w:ind w:left="0" w:firstLine="0"/>
              <w:jc w:val="center"/>
              <w:rPr>
                <w:sz w:val="16"/>
                <w:szCs w:val="16"/>
              </w:rPr>
            </w:pPr>
          </w:p>
        </w:tc>
        <w:tc>
          <w:tcPr>
            <w:tcW w:w="454" w:type="dxa"/>
          </w:tcPr>
          <w:p w14:paraId="77BDB9B3" w14:textId="77777777" w:rsidR="00153D19" w:rsidRPr="00BA342B" w:rsidRDefault="00153D19" w:rsidP="00153D19">
            <w:pPr>
              <w:spacing w:line="240" w:lineRule="auto"/>
              <w:ind w:left="0" w:firstLine="0"/>
              <w:jc w:val="center"/>
              <w:rPr>
                <w:sz w:val="16"/>
                <w:szCs w:val="16"/>
              </w:rPr>
            </w:pPr>
          </w:p>
        </w:tc>
        <w:tc>
          <w:tcPr>
            <w:tcW w:w="454" w:type="dxa"/>
          </w:tcPr>
          <w:p w14:paraId="448A035C" w14:textId="77777777" w:rsidR="00153D19" w:rsidRPr="00BA342B" w:rsidRDefault="00153D19" w:rsidP="00153D19">
            <w:pPr>
              <w:spacing w:line="240" w:lineRule="auto"/>
              <w:ind w:left="0" w:firstLine="0"/>
              <w:jc w:val="center"/>
              <w:rPr>
                <w:sz w:val="16"/>
                <w:szCs w:val="16"/>
              </w:rPr>
            </w:pPr>
          </w:p>
        </w:tc>
      </w:tr>
      <w:tr w:rsidR="00153D19" w:rsidRPr="00BA342B" w14:paraId="3F5D6B69" w14:textId="77777777" w:rsidTr="00BA342B">
        <w:trPr>
          <w:trHeight w:val="284"/>
        </w:trPr>
        <w:tc>
          <w:tcPr>
            <w:tcW w:w="454" w:type="dxa"/>
          </w:tcPr>
          <w:p w14:paraId="59726F0C" w14:textId="27C254B0" w:rsidR="00153D19" w:rsidRPr="00BA342B" w:rsidRDefault="00153D19" w:rsidP="00153D19">
            <w:pPr>
              <w:spacing w:line="240" w:lineRule="auto"/>
              <w:ind w:left="0" w:firstLine="0"/>
              <w:jc w:val="center"/>
              <w:rPr>
                <w:sz w:val="16"/>
                <w:szCs w:val="16"/>
              </w:rPr>
            </w:pPr>
            <w:r>
              <w:rPr>
                <w:sz w:val="16"/>
                <w:szCs w:val="16"/>
              </w:rPr>
              <w:t>РН17</w:t>
            </w:r>
          </w:p>
        </w:tc>
        <w:tc>
          <w:tcPr>
            <w:tcW w:w="454" w:type="dxa"/>
          </w:tcPr>
          <w:p w14:paraId="161AF382" w14:textId="77777777" w:rsidR="00153D19" w:rsidRPr="00BA342B" w:rsidRDefault="00153D19" w:rsidP="00153D19">
            <w:pPr>
              <w:spacing w:line="240" w:lineRule="auto"/>
              <w:ind w:left="0" w:firstLine="0"/>
              <w:jc w:val="center"/>
              <w:rPr>
                <w:sz w:val="16"/>
                <w:szCs w:val="16"/>
              </w:rPr>
            </w:pPr>
          </w:p>
        </w:tc>
        <w:tc>
          <w:tcPr>
            <w:tcW w:w="454" w:type="dxa"/>
          </w:tcPr>
          <w:p w14:paraId="22FC7508" w14:textId="77777777" w:rsidR="00153D19" w:rsidRPr="00BA342B" w:rsidRDefault="00153D19" w:rsidP="00153D19">
            <w:pPr>
              <w:spacing w:line="240" w:lineRule="auto"/>
              <w:ind w:left="0" w:firstLine="0"/>
              <w:jc w:val="center"/>
              <w:rPr>
                <w:sz w:val="16"/>
                <w:szCs w:val="16"/>
              </w:rPr>
            </w:pPr>
          </w:p>
        </w:tc>
        <w:tc>
          <w:tcPr>
            <w:tcW w:w="454" w:type="dxa"/>
          </w:tcPr>
          <w:p w14:paraId="4A226D3A" w14:textId="77777777" w:rsidR="00153D19" w:rsidRPr="00BA342B" w:rsidRDefault="00153D19" w:rsidP="00153D19">
            <w:pPr>
              <w:spacing w:line="240" w:lineRule="auto"/>
              <w:ind w:left="0" w:firstLine="0"/>
              <w:jc w:val="center"/>
              <w:rPr>
                <w:sz w:val="16"/>
                <w:szCs w:val="16"/>
              </w:rPr>
            </w:pPr>
          </w:p>
        </w:tc>
        <w:tc>
          <w:tcPr>
            <w:tcW w:w="454" w:type="dxa"/>
          </w:tcPr>
          <w:p w14:paraId="25C52230" w14:textId="77777777" w:rsidR="00153D19" w:rsidRPr="00BA342B" w:rsidRDefault="00153D19" w:rsidP="00153D19">
            <w:pPr>
              <w:spacing w:line="240" w:lineRule="auto"/>
              <w:ind w:left="0" w:firstLine="0"/>
              <w:jc w:val="center"/>
              <w:rPr>
                <w:sz w:val="16"/>
                <w:szCs w:val="16"/>
              </w:rPr>
            </w:pPr>
          </w:p>
        </w:tc>
        <w:tc>
          <w:tcPr>
            <w:tcW w:w="454" w:type="dxa"/>
          </w:tcPr>
          <w:p w14:paraId="16BD564B" w14:textId="77777777" w:rsidR="00153D19" w:rsidRPr="00BA342B" w:rsidRDefault="00153D19" w:rsidP="00153D19">
            <w:pPr>
              <w:spacing w:line="240" w:lineRule="auto"/>
              <w:ind w:left="0" w:firstLine="0"/>
              <w:jc w:val="center"/>
              <w:rPr>
                <w:sz w:val="16"/>
                <w:szCs w:val="16"/>
              </w:rPr>
            </w:pPr>
          </w:p>
        </w:tc>
        <w:tc>
          <w:tcPr>
            <w:tcW w:w="454" w:type="dxa"/>
          </w:tcPr>
          <w:p w14:paraId="78A44054" w14:textId="77777777" w:rsidR="00153D19" w:rsidRPr="00BA342B" w:rsidRDefault="00153D19" w:rsidP="00153D19">
            <w:pPr>
              <w:spacing w:line="240" w:lineRule="auto"/>
              <w:ind w:left="0" w:firstLine="0"/>
              <w:jc w:val="center"/>
              <w:rPr>
                <w:sz w:val="16"/>
                <w:szCs w:val="16"/>
              </w:rPr>
            </w:pPr>
          </w:p>
        </w:tc>
        <w:tc>
          <w:tcPr>
            <w:tcW w:w="454" w:type="dxa"/>
          </w:tcPr>
          <w:p w14:paraId="5044C27D" w14:textId="77777777" w:rsidR="00153D19" w:rsidRPr="00BA342B" w:rsidRDefault="00153D19" w:rsidP="00153D19">
            <w:pPr>
              <w:spacing w:line="240" w:lineRule="auto"/>
              <w:ind w:left="0" w:firstLine="0"/>
              <w:jc w:val="center"/>
              <w:rPr>
                <w:sz w:val="16"/>
                <w:szCs w:val="16"/>
              </w:rPr>
            </w:pPr>
          </w:p>
        </w:tc>
        <w:tc>
          <w:tcPr>
            <w:tcW w:w="454" w:type="dxa"/>
          </w:tcPr>
          <w:p w14:paraId="78E60581" w14:textId="77777777" w:rsidR="00153D19" w:rsidRPr="00BA342B" w:rsidRDefault="00153D19" w:rsidP="00153D19">
            <w:pPr>
              <w:spacing w:line="240" w:lineRule="auto"/>
              <w:ind w:left="0" w:firstLine="0"/>
              <w:jc w:val="center"/>
              <w:rPr>
                <w:sz w:val="16"/>
                <w:szCs w:val="16"/>
              </w:rPr>
            </w:pPr>
          </w:p>
        </w:tc>
        <w:tc>
          <w:tcPr>
            <w:tcW w:w="454" w:type="dxa"/>
          </w:tcPr>
          <w:p w14:paraId="2B6E2CBC" w14:textId="77777777" w:rsidR="00153D19" w:rsidRPr="00BA342B" w:rsidRDefault="00153D19" w:rsidP="00153D19">
            <w:pPr>
              <w:spacing w:line="240" w:lineRule="auto"/>
              <w:ind w:left="0" w:firstLine="0"/>
              <w:jc w:val="center"/>
              <w:rPr>
                <w:sz w:val="16"/>
                <w:szCs w:val="16"/>
              </w:rPr>
            </w:pPr>
          </w:p>
        </w:tc>
        <w:tc>
          <w:tcPr>
            <w:tcW w:w="454" w:type="dxa"/>
          </w:tcPr>
          <w:p w14:paraId="3CB70057" w14:textId="52807DDB"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394CD7D" w14:textId="266925A2"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E9C23FB" w14:textId="2AD580FC"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71D196C" w14:textId="77777777" w:rsidR="00153D19" w:rsidRPr="00BA342B" w:rsidRDefault="00153D19" w:rsidP="00153D19">
            <w:pPr>
              <w:spacing w:line="240" w:lineRule="auto"/>
              <w:ind w:left="0" w:firstLine="0"/>
              <w:jc w:val="center"/>
              <w:rPr>
                <w:sz w:val="16"/>
                <w:szCs w:val="16"/>
              </w:rPr>
            </w:pPr>
          </w:p>
        </w:tc>
        <w:tc>
          <w:tcPr>
            <w:tcW w:w="454" w:type="dxa"/>
          </w:tcPr>
          <w:p w14:paraId="5264F16A" w14:textId="77777777" w:rsidR="00153D19" w:rsidRPr="00BA342B" w:rsidRDefault="00153D19" w:rsidP="00153D19">
            <w:pPr>
              <w:spacing w:line="240" w:lineRule="auto"/>
              <w:ind w:left="0" w:firstLine="0"/>
              <w:jc w:val="center"/>
              <w:rPr>
                <w:sz w:val="16"/>
                <w:szCs w:val="16"/>
              </w:rPr>
            </w:pPr>
          </w:p>
        </w:tc>
        <w:tc>
          <w:tcPr>
            <w:tcW w:w="454" w:type="dxa"/>
          </w:tcPr>
          <w:p w14:paraId="058E5DA8" w14:textId="199E513A" w:rsidR="00153D19" w:rsidRPr="00BA342B" w:rsidRDefault="00153D19" w:rsidP="00153D19">
            <w:pPr>
              <w:spacing w:line="240" w:lineRule="auto"/>
              <w:ind w:left="0" w:firstLine="0"/>
              <w:jc w:val="center"/>
              <w:rPr>
                <w:sz w:val="16"/>
                <w:szCs w:val="16"/>
              </w:rPr>
            </w:pPr>
          </w:p>
        </w:tc>
        <w:tc>
          <w:tcPr>
            <w:tcW w:w="454" w:type="dxa"/>
          </w:tcPr>
          <w:p w14:paraId="41ABA9F5" w14:textId="77777777" w:rsidR="00153D19" w:rsidRPr="00BA342B" w:rsidRDefault="00153D19" w:rsidP="00153D19">
            <w:pPr>
              <w:spacing w:line="240" w:lineRule="auto"/>
              <w:ind w:left="0" w:firstLine="0"/>
              <w:jc w:val="center"/>
              <w:rPr>
                <w:sz w:val="16"/>
                <w:szCs w:val="16"/>
              </w:rPr>
            </w:pPr>
          </w:p>
        </w:tc>
        <w:tc>
          <w:tcPr>
            <w:tcW w:w="454" w:type="dxa"/>
          </w:tcPr>
          <w:p w14:paraId="71A3F11F" w14:textId="77777777" w:rsidR="00153D19" w:rsidRPr="00BA342B" w:rsidRDefault="00153D19" w:rsidP="00153D19">
            <w:pPr>
              <w:spacing w:line="240" w:lineRule="auto"/>
              <w:ind w:left="0" w:firstLine="0"/>
              <w:jc w:val="center"/>
              <w:rPr>
                <w:sz w:val="16"/>
                <w:szCs w:val="16"/>
              </w:rPr>
            </w:pPr>
          </w:p>
        </w:tc>
        <w:tc>
          <w:tcPr>
            <w:tcW w:w="454" w:type="dxa"/>
          </w:tcPr>
          <w:p w14:paraId="3966194A" w14:textId="77777777" w:rsidR="00153D19" w:rsidRPr="00BA342B" w:rsidRDefault="00153D19" w:rsidP="00153D19">
            <w:pPr>
              <w:spacing w:line="240" w:lineRule="auto"/>
              <w:ind w:left="0" w:firstLine="0"/>
              <w:jc w:val="center"/>
              <w:rPr>
                <w:sz w:val="16"/>
                <w:szCs w:val="16"/>
              </w:rPr>
            </w:pPr>
          </w:p>
        </w:tc>
        <w:tc>
          <w:tcPr>
            <w:tcW w:w="454" w:type="dxa"/>
          </w:tcPr>
          <w:p w14:paraId="1CE4FC6F" w14:textId="77777777" w:rsidR="00153D19" w:rsidRPr="00BA342B" w:rsidRDefault="00153D19" w:rsidP="00153D19">
            <w:pPr>
              <w:spacing w:line="240" w:lineRule="auto"/>
              <w:ind w:left="0" w:firstLine="0"/>
              <w:jc w:val="center"/>
              <w:rPr>
                <w:sz w:val="16"/>
                <w:szCs w:val="16"/>
              </w:rPr>
            </w:pPr>
          </w:p>
        </w:tc>
        <w:tc>
          <w:tcPr>
            <w:tcW w:w="454" w:type="dxa"/>
          </w:tcPr>
          <w:p w14:paraId="17B4EBEB" w14:textId="77777777" w:rsidR="00153D19" w:rsidRPr="00BA342B" w:rsidRDefault="00153D19" w:rsidP="00153D19">
            <w:pPr>
              <w:spacing w:line="240" w:lineRule="auto"/>
              <w:ind w:left="0" w:firstLine="0"/>
              <w:jc w:val="center"/>
              <w:rPr>
                <w:sz w:val="16"/>
                <w:szCs w:val="16"/>
              </w:rPr>
            </w:pPr>
          </w:p>
        </w:tc>
        <w:tc>
          <w:tcPr>
            <w:tcW w:w="454" w:type="dxa"/>
          </w:tcPr>
          <w:p w14:paraId="12CB55B0" w14:textId="77777777" w:rsidR="00153D19" w:rsidRPr="00BA342B" w:rsidRDefault="00153D19" w:rsidP="00153D19">
            <w:pPr>
              <w:spacing w:line="240" w:lineRule="auto"/>
              <w:ind w:left="0" w:firstLine="0"/>
              <w:jc w:val="center"/>
              <w:rPr>
                <w:sz w:val="16"/>
                <w:szCs w:val="16"/>
              </w:rPr>
            </w:pPr>
          </w:p>
        </w:tc>
        <w:tc>
          <w:tcPr>
            <w:tcW w:w="454" w:type="dxa"/>
          </w:tcPr>
          <w:p w14:paraId="1DA30713" w14:textId="77777777" w:rsidR="00153D19" w:rsidRPr="00BA342B" w:rsidRDefault="00153D19" w:rsidP="00153D19">
            <w:pPr>
              <w:spacing w:line="240" w:lineRule="auto"/>
              <w:ind w:left="0" w:firstLine="0"/>
              <w:jc w:val="center"/>
              <w:rPr>
                <w:sz w:val="16"/>
                <w:szCs w:val="16"/>
              </w:rPr>
            </w:pPr>
          </w:p>
        </w:tc>
        <w:tc>
          <w:tcPr>
            <w:tcW w:w="454" w:type="dxa"/>
          </w:tcPr>
          <w:p w14:paraId="125317FB" w14:textId="5BC201D0"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8CBB4E1" w14:textId="77777777" w:rsidR="00153D19" w:rsidRPr="00BA342B" w:rsidRDefault="00153D19" w:rsidP="00153D19">
            <w:pPr>
              <w:spacing w:line="240" w:lineRule="auto"/>
              <w:ind w:left="0" w:firstLine="0"/>
              <w:jc w:val="center"/>
              <w:rPr>
                <w:sz w:val="16"/>
                <w:szCs w:val="16"/>
              </w:rPr>
            </w:pPr>
          </w:p>
        </w:tc>
        <w:tc>
          <w:tcPr>
            <w:tcW w:w="454" w:type="dxa"/>
          </w:tcPr>
          <w:p w14:paraId="59E6D428" w14:textId="77777777" w:rsidR="00153D19" w:rsidRPr="00BA342B" w:rsidRDefault="00153D19" w:rsidP="00153D19">
            <w:pPr>
              <w:spacing w:line="240" w:lineRule="auto"/>
              <w:ind w:left="0" w:firstLine="0"/>
              <w:jc w:val="center"/>
              <w:rPr>
                <w:sz w:val="16"/>
                <w:szCs w:val="16"/>
              </w:rPr>
            </w:pPr>
          </w:p>
        </w:tc>
        <w:tc>
          <w:tcPr>
            <w:tcW w:w="454" w:type="dxa"/>
          </w:tcPr>
          <w:p w14:paraId="0765FA1F" w14:textId="77777777" w:rsidR="00153D19" w:rsidRPr="00BA342B" w:rsidRDefault="00153D19" w:rsidP="00153D19">
            <w:pPr>
              <w:spacing w:line="240" w:lineRule="auto"/>
              <w:ind w:left="0" w:firstLine="0"/>
              <w:jc w:val="center"/>
              <w:rPr>
                <w:sz w:val="16"/>
                <w:szCs w:val="16"/>
              </w:rPr>
            </w:pPr>
          </w:p>
        </w:tc>
        <w:tc>
          <w:tcPr>
            <w:tcW w:w="454" w:type="dxa"/>
          </w:tcPr>
          <w:p w14:paraId="6E3926D7" w14:textId="77777777" w:rsidR="00153D19" w:rsidRPr="00BA342B" w:rsidRDefault="00153D19" w:rsidP="00153D19">
            <w:pPr>
              <w:spacing w:line="240" w:lineRule="auto"/>
              <w:ind w:left="0" w:firstLine="0"/>
              <w:jc w:val="center"/>
              <w:rPr>
                <w:sz w:val="16"/>
                <w:szCs w:val="16"/>
              </w:rPr>
            </w:pPr>
          </w:p>
        </w:tc>
        <w:tc>
          <w:tcPr>
            <w:tcW w:w="454" w:type="dxa"/>
          </w:tcPr>
          <w:p w14:paraId="2193ED0F" w14:textId="3CCC603B"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2FA221B" w14:textId="07947ED8"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0FB2E7E" w14:textId="66D2DBEA"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F335298" w14:textId="424B89BB"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EF45B40" w14:textId="77777777" w:rsidR="00153D19" w:rsidRPr="00BA342B" w:rsidRDefault="00153D19" w:rsidP="00153D19">
            <w:pPr>
              <w:spacing w:line="240" w:lineRule="auto"/>
              <w:ind w:left="0" w:firstLine="0"/>
              <w:jc w:val="center"/>
              <w:rPr>
                <w:sz w:val="16"/>
                <w:szCs w:val="16"/>
              </w:rPr>
            </w:pPr>
          </w:p>
        </w:tc>
      </w:tr>
      <w:tr w:rsidR="00153D19" w:rsidRPr="00BA342B" w14:paraId="327A728C" w14:textId="77777777" w:rsidTr="00BA342B">
        <w:trPr>
          <w:trHeight w:val="284"/>
        </w:trPr>
        <w:tc>
          <w:tcPr>
            <w:tcW w:w="454" w:type="dxa"/>
          </w:tcPr>
          <w:p w14:paraId="7DEE67B8" w14:textId="4F9A19D2" w:rsidR="00153D19" w:rsidRPr="00BA342B" w:rsidRDefault="00153D19" w:rsidP="00153D19">
            <w:pPr>
              <w:spacing w:line="240" w:lineRule="auto"/>
              <w:ind w:left="0" w:firstLine="0"/>
              <w:jc w:val="center"/>
              <w:rPr>
                <w:sz w:val="16"/>
                <w:szCs w:val="16"/>
              </w:rPr>
            </w:pPr>
            <w:r>
              <w:rPr>
                <w:sz w:val="16"/>
                <w:szCs w:val="16"/>
              </w:rPr>
              <w:t>РН18</w:t>
            </w:r>
          </w:p>
        </w:tc>
        <w:tc>
          <w:tcPr>
            <w:tcW w:w="454" w:type="dxa"/>
          </w:tcPr>
          <w:p w14:paraId="3E0DF01C" w14:textId="77777777" w:rsidR="00153D19" w:rsidRPr="00BA342B" w:rsidRDefault="00153D19" w:rsidP="00153D19">
            <w:pPr>
              <w:spacing w:line="240" w:lineRule="auto"/>
              <w:ind w:left="0" w:firstLine="0"/>
              <w:jc w:val="center"/>
              <w:rPr>
                <w:sz w:val="16"/>
                <w:szCs w:val="16"/>
              </w:rPr>
            </w:pPr>
          </w:p>
        </w:tc>
        <w:tc>
          <w:tcPr>
            <w:tcW w:w="454" w:type="dxa"/>
          </w:tcPr>
          <w:p w14:paraId="37C13C29" w14:textId="77777777" w:rsidR="00153D19" w:rsidRPr="00BA342B" w:rsidRDefault="00153D19" w:rsidP="00153D19">
            <w:pPr>
              <w:spacing w:line="240" w:lineRule="auto"/>
              <w:ind w:left="0" w:firstLine="0"/>
              <w:jc w:val="center"/>
              <w:rPr>
                <w:sz w:val="16"/>
                <w:szCs w:val="16"/>
              </w:rPr>
            </w:pPr>
          </w:p>
        </w:tc>
        <w:tc>
          <w:tcPr>
            <w:tcW w:w="454" w:type="dxa"/>
          </w:tcPr>
          <w:p w14:paraId="0B2DD082" w14:textId="77777777" w:rsidR="00153D19" w:rsidRPr="00BA342B" w:rsidRDefault="00153D19" w:rsidP="00153D19">
            <w:pPr>
              <w:spacing w:line="240" w:lineRule="auto"/>
              <w:ind w:left="0" w:firstLine="0"/>
              <w:jc w:val="center"/>
              <w:rPr>
                <w:sz w:val="16"/>
                <w:szCs w:val="16"/>
              </w:rPr>
            </w:pPr>
          </w:p>
        </w:tc>
        <w:tc>
          <w:tcPr>
            <w:tcW w:w="454" w:type="dxa"/>
          </w:tcPr>
          <w:p w14:paraId="77A4B602" w14:textId="77777777" w:rsidR="00153D19" w:rsidRPr="00BA342B" w:rsidRDefault="00153D19" w:rsidP="00153D19">
            <w:pPr>
              <w:spacing w:line="240" w:lineRule="auto"/>
              <w:ind w:left="0" w:firstLine="0"/>
              <w:jc w:val="center"/>
              <w:rPr>
                <w:sz w:val="16"/>
                <w:szCs w:val="16"/>
              </w:rPr>
            </w:pPr>
          </w:p>
        </w:tc>
        <w:tc>
          <w:tcPr>
            <w:tcW w:w="454" w:type="dxa"/>
          </w:tcPr>
          <w:p w14:paraId="04E76011" w14:textId="77777777" w:rsidR="00153D19" w:rsidRPr="00BA342B" w:rsidRDefault="00153D19" w:rsidP="00153D19">
            <w:pPr>
              <w:spacing w:line="240" w:lineRule="auto"/>
              <w:ind w:left="0" w:firstLine="0"/>
              <w:jc w:val="center"/>
              <w:rPr>
                <w:sz w:val="16"/>
                <w:szCs w:val="16"/>
              </w:rPr>
            </w:pPr>
          </w:p>
        </w:tc>
        <w:tc>
          <w:tcPr>
            <w:tcW w:w="454" w:type="dxa"/>
          </w:tcPr>
          <w:p w14:paraId="3B5D3109" w14:textId="77777777" w:rsidR="00153D19" w:rsidRPr="00BA342B" w:rsidRDefault="00153D19" w:rsidP="00153D19">
            <w:pPr>
              <w:spacing w:line="240" w:lineRule="auto"/>
              <w:ind w:left="0" w:firstLine="0"/>
              <w:jc w:val="center"/>
              <w:rPr>
                <w:sz w:val="16"/>
                <w:szCs w:val="16"/>
              </w:rPr>
            </w:pPr>
          </w:p>
        </w:tc>
        <w:tc>
          <w:tcPr>
            <w:tcW w:w="454" w:type="dxa"/>
          </w:tcPr>
          <w:p w14:paraId="012EFD57" w14:textId="77777777" w:rsidR="00153D19" w:rsidRPr="00BA342B" w:rsidRDefault="00153D19" w:rsidP="00153D19">
            <w:pPr>
              <w:spacing w:line="240" w:lineRule="auto"/>
              <w:ind w:left="0" w:firstLine="0"/>
              <w:jc w:val="center"/>
              <w:rPr>
                <w:sz w:val="16"/>
                <w:szCs w:val="16"/>
              </w:rPr>
            </w:pPr>
          </w:p>
        </w:tc>
        <w:tc>
          <w:tcPr>
            <w:tcW w:w="454" w:type="dxa"/>
          </w:tcPr>
          <w:p w14:paraId="02B9A8A2" w14:textId="77777777" w:rsidR="00153D19" w:rsidRPr="00BA342B" w:rsidRDefault="00153D19" w:rsidP="00153D19">
            <w:pPr>
              <w:spacing w:line="240" w:lineRule="auto"/>
              <w:ind w:left="0" w:firstLine="0"/>
              <w:jc w:val="center"/>
              <w:rPr>
                <w:sz w:val="16"/>
                <w:szCs w:val="16"/>
              </w:rPr>
            </w:pPr>
          </w:p>
        </w:tc>
        <w:tc>
          <w:tcPr>
            <w:tcW w:w="454" w:type="dxa"/>
          </w:tcPr>
          <w:p w14:paraId="278700E8" w14:textId="77777777" w:rsidR="00153D19" w:rsidRPr="00BA342B" w:rsidRDefault="00153D19" w:rsidP="00153D19">
            <w:pPr>
              <w:spacing w:line="240" w:lineRule="auto"/>
              <w:ind w:left="0" w:firstLine="0"/>
              <w:jc w:val="center"/>
              <w:rPr>
                <w:sz w:val="16"/>
                <w:szCs w:val="16"/>
              </w:rPr>
            </w:pPr>
          </w:p>
        </w:tc>
        <w:tc>
          <w:tcPr>
            <w:tcW w:w="454" w:type="dxa"/>
          </w:tcPr>
          <w:p w14:paraId="013A9026" w14:textId="66EFB016"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EB8AE0D" w14:textId="14431E14"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DF9F94F" w14:textId="6DE58FD3"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09DE2B76" w14:textId="77777777" w:rsidR="00153D19" w:rsidRPr="00BA342B" w:rsidRDefault="00153D19" w:rsidP="00153D19">
            <w:pPr>
              <w:spacing w:line="240" w:lineRule="auto"/>
              <w:ind w:left="0" w:firstLine="0"/>
              <w:jc w:val="center"/>
              <w:rPr>
                <w:sz w:val="16"/>
                <w:szCs w:val="16"/>
              </w:rPr>
            </w:pPr>
          </w:p>
        </w:tc>
        <w:tc>
          <w:tcPr>
            <w:tcW w:w="454" w:type="dxa"/>
          </w:tcPr>
          <w:p w14:paraId="2B360697" w14:textId="77777777" w:rsidR="00153D19" w:rsidRPr="00BA342B" w:rsidRDefault="00153D19" w:rsidP="00153D19">
            <w:pPr>
              <w:spacing w:line="240" w:lineRule="auto"/>
              <w:ind w:left="0" w:firstLine="0"/>
              <w:jc w:val="center"/>
              <w:rPr>
                <w:sz w:val="16"/>
                <w:szCs w:val="16"/>
              </w:rPr>
            </w:pPr>
          </w:p>
        </w:tc>
        <w:tc>
          <w:tcPr>
            <w:tcW w:w="454" w:type="dxa"/>
          </w:tcPr>
          <w:p w14:paraId="52A79596" w14:textId="77777777" w:rsidR="00153D19" w:rsidRPr="00BA342B" w:rsidRDefault="00153D19" w:rsidP="00153D19">
            <w:pPr>
              <w:spacing w:line="240" w:lineRule="auto"/>
              <w:ind w:left="0" w:firstLine="0"/>
              <w:jc w:val="center"/>
              <w:rPr>
                <w:sz w:val="16"/>
                <w:szCs w:val="16"/>
              </w:rPr>
            </w:pPr>
          </w:p>
        </w:tc>
        <w:tc>
          <w:tcPr>
            <w:tcW w:w="454" w:type="dxa"/>
          </w:tcPr>
          <w:p w14:paraId="02228751" w14:textId="77777777" w:rsidR="00153D19" w:rsidRPr="00BA342B" w:rsidRDefault="00153D19" w:rsidP="00153D19">
            <w:pPr>
              <w:spacing w:line="240" w:lineRule="auto"/>
              <w:ind w:left="0" w:firstLine="0"/>
              <w:jc w:val="center"/>
              <w:rPr>
                <w:sz w:val="16"/>
                <w:szCs w:val="16"/>
              </w:rPr>
            </w:pPr>
          </w:p>
        </w:tc>
        <w:tc>
          <w:tcPr>
            <w:tcW w:w="454" w:type="dxa"/>
          </w:tcPr>
          <w:p w14:paraId="01ADF084" w14:textId="77777777" w:rsidR="00153D19" w:rsidRPr="00BA342B" w:rsidRDefault="00153D19" w:rsidP="00153D19">
            <w:pPr>
              <w:spacing w:line="240" w:lineRule="auto"/>
              <w:ind w:left="0" w:firstLine="0"/>
              <w:jc w:val="center"/>
              <w:rPr>
                <w:sz w:val="16"/>
                <w:szCs w:val="16"/>
              </w:rPr>
            </w:pPr>
          </w:p>
        </w:tc>
        <w:tc>
          <w:tcPr>
            <w:tcW w:w="454" w:type="dxa"/>
          </w:tcPr>
          <w:p w14:paraId="08F0B361" w14:textId="77777777" w:rsidR="00153D19" w:rsidRPr="00BA342B" w:rsidRDefault="00153D19" w:rsidP="00153D19">
            <w:pPr>
              <w:spacing w:line="240" w:lineRule="auto"/>
              <w:ind w:left="0" w:firstLine="0"/>
              <w:jc w:val="center"/>
              <w:rPr>
                <w:sz w:val="16"/>
                <w:szCs w:val="16"/>
              </w:rPr>
            </w:pPr>
          </w:p>
        </w:tc>
        <w:tc>
          <w:tcPr>
            <w:tcW w:w="454" w:type="dxa"/>
          </w:tcPr>
          <w:p w14:paraId="151E35ED" w14:textId="77777777" w:rsidR="00153D19" w:rsidRPr="00BA342B" w:rsidRDefault="00153D19" w:rsidP="00153D19">
            <w:pPr>
              <w:spacing w:line="240" w:lineRule="auto"/>
              <w:ind w:left="0" w:firstLine="0"/>
              <w:jc w:val="center"/>
              <w:rPr>
                <w:sz w:val="16"/>
                <w:szCs w:val="16"/>
              </w:rPr>
            </w:pPr>
          </w:p>
        </w:tc>
        <w:tc>
          <w:tcPr>
            <w:tcW w:w="454" w:type="dxa"/>
          </w:tcPr>
          <w:p w14:paraId="43077EF6" w14:textId="77777777" w:rsidR="00153D19" w:rsidRPr="00BA342B" w:rsidRDefault="00153D19" w:rsidP="00153D19">
            <w:pPr>
              <w:spacing w:line="240" w:lineRule="auto"/>
              <w:ind w:left="0" w:firstLine="0"/>
              <w:jc w:val="center"/>
              <w:rPr>
                <w:sz w:val="16"/>
                <w:szCs w:val="16"/>
              </w:rPr>
            </w:pPr>
          </w:p>
        </w:tc>
        <w:tc>
          <w:tcPr>
            <w:tcW w:w="454" w:type="dxa"/>
          </w:tcPr>
          <w:p w14:paraId="119E7E0D" w14:textId="77777777" w:rsidR="00153D19" w:rsidRPr="00BA342B" w:rsidRDefault="00153D19" w:rsidP="00153D19">
            <w:pPr>
              <w:spacing w:line="240" w:lineRule="auto"/>
              <w:ind w:left="0" w:firstLine="0"/>
              <w:jc w:val="center"/>
              <w:rPr>
                <w:sz w:val="16"/>
                <w:szCs w:val="16"/>
              </w:rPr>
            </w:pPr>
          </w:p>
        </w:tc>
        <w:tc>
          <w:tcPr>
            <w:tcW w:w="454" w:type="dxa"/>
          </w:tcPr>
          <w:p w14:paraId="08568275" w14:textId="77777777" w:rsidR="00153D19" w:rsidRPr="00BA342B" w:rsidRDefault="00153D19" w:rsidP="00153D19">
            <w:pPr>
              <w:spacing w:line="240" w:lineRule="auto"/>
              <w:ind w:left="0" w:firstLine="0"/>
              <w:jc w:val="center"/>
              <w:rPr>
                <w:sz w:val="16"/>
                <w:szCs w:val="16"/>
              </w:rPr>
            </w:pPr>
          </w:p>
        </w:tc>
        <w:tc>
          <w:tcPr>
            <w:tcW w:w="454" w:type="dxa"/>
          </w:tcPr>
          <w:p w14:paraId="79D76BC9" w14:textId="1ACB7216"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584F0171" w14:textId="77777777" w:rsidR="00153D19" w:rsidRPr="00BA342B" w:rsidRDefault="00153D19" w:rsidP="00153D19">
            <w:pPr>
              <w:spacing w:line="240" w:lineRule="auto"/>
              <w:ind w:left="0" w:firstLine="0"/>
              <w:jc w:val="center"/>
              <w:rPr>
                <w:sz w:val="16"/>
                <w:szCs w:val="16"/>
              </w:rPr>
            </w:pPr>
          </w:p>
        </w:tc>
        <w:tc>
          <w:tcPr>
            <w:tcW w:w="454" w:type="dxa"/>
          </w:tcPr>
          <w:p w14:paraId="69F73CF7" w14:textId="77777777" w:rsidR="00153D19" w:rsidRPr="00BA342B" w:rsidRDefault="00153D19" w:rsidP="00153D19">
            <w:pPr>
              <w:spacing w:line="240" w:lineRule="auto"/>
              <w:ind w:left="0" w:firstLine="0"/>
              <w:jc w:val="center"/>
              <w:rPr>
                <w:sz w:val="16"/>
                <w:szCs w:val="16"/>
              </w:rPr>
            </w:pPr>
          </w:p>
        </w:tc>
        <w:tc>
          <w:tcPr>
            <w:tcW w:w="454" w:type="dxa"/>
          </w:tcPr>
          <w:p w14:paraId="4CEAC5AB" w14:textId="77777777" w:rsidR="00153D19" w:rsidRPr="00BA342B" w:rsidRDefault="00153D19" w:rsidP="00153D19">
            <w:pPr>
              <w:spacing w:line="240" w:lineRule="auto"/>
              <w:ind w:left="0" w:firstLine="0"/>
              <w:jc w:val="center"/>
              <w:rPr>
                <w:sz w:val="16"/>
                <w:szCs w:val="16"/>
              </w:rPr>
            </w:pPr>
          </w:p>
        </w:tc>
        <w:tc>
          <w:tcPr>
            <w:tcW w:w="454" w:type="dxa"/>
          </w:tcPr>
          <w:p w14:paraId="65AE0736" w14:textId="77777777" w:rsidR="00153D19" w:rsidRPr="00BA342B" w:rsidRDefault="00153D19" w:rsidP="00153D19">
            <w:pPr>
              <w:spacing w:line="240" w:lineRule="auto"/>
              <w:ind w:left="0" w:firstLine="0"/>
              <w:jc w:val="center"/>
              <w:rPr>
                <w:sz w:val="16"/>
                <w:szCs w:val="16"/>
              </w:rPr>
            </w:pPr>
          </w:p>
        </w:tc>
        <w:tc>
          <w:tcPr>
            <w:tcW w:w="454" w:type="dxa"/>
          </w:tcPr>
          <w:p w14:paraId="60579781" w14:textId="77777777" w:rsidR="00153D19" w:rsidRPr="00BA342B" w:rsidRDefault="00153D19" w:rsidP="00153D19">
            <w:pPr>
              <w:spacing w:line="240" w:lineRule="auto"/>
              <w:ind w:left="0" w:firstLine="0"/>
              <w:jc w:val="center"/>
              <w:rPr>
                <w:sz w:val="16"/>
                <w:szCs w:val="16"/>
              </w:rPr>
            </w:pPr>
          </w:p>
        </w:tc>
        <w:tc>
          <w:tcPr>
            <w:tcW w:w="454" w:type="dxa"/>
          </w:tcPr>
          <w:p w14:paraId="1B5C177E" w14:textId="77777777" w:rsidR="00153D19" w:rsidRPr="00BA342B" w:rsidRDefault="00153D19" w:rsidP="00153D19">
            <w:pPr>
              <w:spacing w:line="240" w:lineRule="auto"/>
              <w:ind w:left="0" w:firstLine="0"/>
              <w:jc w:val="center"/>
              <w:rPr>
                <w:sz w:val="16"/>
                <w:szCs w:val="16"/>
              </w:rPr>
            </w:pPr>
          </w:p>
        </w:tc>
        <w:tc>
          <w:tcPr>
            <w:tcW w:w="454" w:type="dxa"/>
          </w:tcPr>
          <w:p w14:paraId="36FDF844" w14:textId="77777777" w:rsidR="00153D19" w:rsidRPr="00BA342B" w:rsidRDefault="00153D19" w:rsidP="00153D19">
            <w:pPr>
              <w:spacing w:line="240" w:lineRule="auto"/>
              <w:ind w:left="0" w:firstLine="0"/>
              <w:jc w:val="center"/>
              <w:rPr>
                <w:sz w:val="16"/>
                <w:szCs w:val="16"/>
              </w:rPr>
            </w:pPr>
          </w:p>
        </w:tc>
        <w:tc>
          <w:tcPr>
            <w:tcW w:w="454" w:type="dxa"/>
          </w:tcPr>
          <w:p w14:paraId="482A2B15" w14:textId="77777777" w:rsidR="00153D19" w:rsidRPr="00BA342B" w:rsidRDefault="00153D19" w:rsidP="00153D19">
            <w:pPr>
              <w:spacing w:line="240" w:lineRule="auto"/>
              <w:ind w:left="0" w:firstLine="0"/>
              <w:jc w:val="center"/>
              <w:rPr>
                <w:sz w:val="16"/>
                <w:szCs w:val="16"/>
              </w:rPr>
            </w:pPr>
          </w:p>
        </w:tc>
        <w:tc>
          <w:tcPr>
            <w:tcW w:w="454" w:type="dxa"/>
          </w:tcPr>
          <w:p w14:paraId="14C3B16E" w14:textId="77777777" w:rsidR="00153D19" w:rsidRPr="00BA342B" w:rsidRDefault="00153D19" w:rsidP="00153D19">
            <w:pPr>
              <w:spacing w:line="240" w:lineRule="auto"/>
              <w:ind w:left="0" w:firstLine="0"/>
              <w:jc w:val="center"/>
              <w:rPr>
                <w:sz w:val="16"/>
                <w:szCs w:val="16"/>
              </w:rPr>
            </w:pPr>
          </w:p>
        </w:tc>
      </w:tr>
      <w:tr w:rsidR="00153D19" w:rsidRPr="00BA342B" w14:paraId="0A236117" w14:textId="77777777" w:rsidTr="00BA342B">
        <w:trPr>
          <w:trHeight w:val="284"/>
        </w:trPr>
        <w:tc>
          <w:tcPr>
            <w:tcW w:w="454" w:type="dxa"/>
          </w:tcPr>
          <w:p w14:paraId="1E89376F" w14:textId="350CD155" w:rsidR="00153D19" w:rsidRPr="00BA342B" w:rsidRDefault="00153D19" w:rsidP="00153D19">
            <w:pPr>
              <w:spacing w:line="240" w:lineRule="auto"/>
              <w:ind w:left="0" w:firstLine="0"/>
              <w:jc w:val="center"/>
              <w:rPr>
                <w:sz w:val="16"/>
                <w:szCs w:val="16"/>
              </w:rPr>
            </w:pPr>
            <w:r>
              <w:rPr>
                <w:sz w:val="16"/>
                <w:szCs w:val="16"/>
              </w:rPr>
              <w:t>РН19</w:t>
            </w:r>
          </w:p>
        </w:tc>
        <w:tc>
          <w:tcPr>
            <w:tcW w:w="454" w:type="dxa"/>
          </w:tcPr>
          <w:p w14:paraId="1120573F" w14:textId="77777777" w:rsidR="00153D19" w:rsidRPr="00BA342B" w:rsidRDefault="00153D19" w:rsidP="00153D19">
            <w:pPr>
              <w:spacing w:line="240" w:lineRule="auto"/>
              <w:ind w:left="0" w:firstLine="0"/>
              <w:jc w:val="center"/>
              <w:rPr>
                <w:sz w:val="16"/>
                <w:szCs w:val="16"/>
              </w:rPr>
            </w:pPr>
          </w:p>
        </w:tc>
        <w:tc>
          <w:tcPr>
            <w:tcW w:w="454" w:type="dxa"/>
          </w:tcPr>
          <w:p w14:paraId="20BFCF06" w14:textId="77777777" w:rsidR="00153D19" w:rsidRPr="00BA342B" w:rsidRDefault="00153D19" w:rsidP="00153D19">
            <w:pPr>
              <w:spacing w:line="240" w:lineRule="auto"/>
              <w:ind w:left="0" w:firstLine="0"/>
              <w:jc w:val="center"/>
              <w:rPr>
                <w:sz w:val="16"/>
                <w:szCs w:val="16"/>
              </w:rPr>
            </w:pPr>
          </w:p>
        </w:tc>
        <w:tc>
          <w:tcPr>
            <w:tcW w:w="454" w:type="dxa"/>
          </w:tcPr>
          <w:p w14:paraId="7975E96D" w14:textId="77777777" w:rsidR="00153D19" w:rsidRPr="00BA342B" w:rsidRDefault="00153D19" w:rsidP="00153D19">
            <w:pPr>
              <w:spacing w:line="240" w:lineRule="auto"/>
              <w:ind w:left="0" w:firstLine="0"/>
              <w:jc w:val="center"/>
              <w:rPr>
                <w:sz w:val="16"/>
                <w:szCs w:val="16"/>
              </w:rPr>
            </w:pPr>
          </w:p>
        </w:tc>
        <w:tc>
          <w:tcPr>
            <w:tcW w:w="454" w:type="dxa"/>
          </w:tcPr>
          <w:p w14:paraId="3B88E90B" w14:textId="77777777" w:rsidR="00153D19" w:rsidRPr="00BA342B" w:rsidRDefault="00153D19" w:rsidP="00153D19">
            <w:pPr>
              <w:spacing w:line="240" w:lineRule="auto"/>
              <w:ind w:left="0" w:firstLine="0"/>
              <w:jc w:val="center"/>
              <w:rPr>
                <w:sz w:val="16"/>
                <w:szCs w:val="16"/>
              </w:rPr>
            </w:pPr>
          </w:p>
        </w:tc>
        <w:tc>
          <w:tcPr>
            <w:tcW w:w="454" w:type="dxa"/>
          </w:tcPr>
          <w:p w14:paraId="0E611AF3" w14:textId="77777777" w:rsidR="00153D19" w:rsidRPr="00BA342B" w:rsidRDefault="00153D19" w:rsidP="00153D19">
            <w:pPr>
              <w:spacing w:line="240" w:lineRule="auto"/>
              <w:ind w:left="0" w:firstLine="0"/>
              <w:jc w:val="center"/>
              <w:rPr>
                <w:sz w:val="16"/>
                <w:szCs w:val="16"/>
              </w:rPr>
            </w:pPr>
          </w:p>
        </w:tc>
        <w:tc>
          <w:tcPr>
            <w:tcW w:w="454" w:type="dxa"/>
          </w:tcPr>
          <w:p w14:paraId="3E53887C" w14:textId="77777777" w:rsidR="00153D19" w:rsidRPr="00BA342B" w:rsidRDefault="00153D19" w:rsidP="00153D19">
            <w:pPr>
              <w:spacing w:line="240" w:lineRule="auto"/>
              <w:ind w:left="0" w:firstLine="0"/>
              <w:jc w:val="center"/>
              <w:rPr>
                <w:sz w:val="16"/>
                <w:szCs w:val="16"/>
              </w:rPr>
            </w:pPr>
          </w:p>
        </w:tc>
        <w:tc>
          <w:tcPr>
            <w:tcW w:w="454" w:type="dxa"/>
          </w:tcPr>
          <w:p w14:paraId="25A7DD55" w14:textId="77777777" w:rsidR="00153D19" w:rsidRPr="00BA342B" w:rsidRDefault="00153D19" w:rsidP="00153D19">
            <w:pPr>
              <w:spacing w:line="240" w:lineRule="auto"/>
              <w:ind w:left="0" w:firstLine="0"/>
              <w:jc w:val="center"/>
              <w:rPr>
                <w:sz w:val="16"/>
                <w:szCs w:val="16"/>
              </w:rPr>
            </w:pPr>
          </w:p>
        </w:tc>
        <w:tc>
          <w:tcPr>
            <w:tcW w:w="454" w:type="dxa"/>
          </w:tcPr>
          <w:p w14:paraId="33E2C904" w14:textId="77777777" w:rsidR="00153D19" w:rsidRPr="00BA342B" w:rsidRDefault="00153D19" w:rsidP="00153D19">
            <w:pPr>
              <w:spacing w:line="240" w:lineRule="auto"/>
              <w:ind w:left="0" w:firstLine="0"/>
              <w:jc w:val="center"/>
              <w:rPr>
                <w:sz w:val="16"/>
                <w:szCs w:val="16"/>
              </w:rPr>
            </w:pPr>
          </w:p>
        </w:tc>
        <w:tc>
          <w:tcPr>
            <w:tcW w:w="454" w:type="dxa"/>
          </w:tcPr>
          <w:p w14:paraId="1E466EB4" w14:textId="77777777" w:rsidR="00153D19" w:rsidRPr="00BA342B" w:rsidRDefault="00153D19" w:rsidP="00153D19">
            <w:pPr>
              <w:spacing w:line="240" w:lineRule="auto"/>
              <w:ind w:left="0" w:firstLine="0"/>
              <w:jc w:val="center"/>
              <w:rPr>
                <w:sz w:val="16"/>
                <w:szCs w:val="16"/>
              </w:rPr>
            </w:pPr>
          </w:p>
        </w:tc>
        <w:tc>
          <w:tcPr>
            <w:tcW w:w="454" w:type="dxa"/>
          </w:tcPr>
          <w:p w14:paraId="0F11B77A" w14:textId="09E48725"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35B86CC2" w14:textId="1F213F0E"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F31131B" w14:textId="597CC0CB"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8B701B3" w14:textId="77777777" w:rsidR="00153D19" w:rsidRPr="00BA342B" w:rsidRDefault="00153D19" w:rsidP="00153D19">
            <w:pPr>
              <w:spacing w:line="240" w:lineRule="auto"/>
              <w:ind w:left="0" w:firstLine="0"/>
              <w:jc w:val="center"/>
              <w:rPr>
                <w:sz w:val="16"/>
                <w:szCs w:val="16"/>
              </w:rPr>
            </w:pPr>
          </w:p>
        </w:tc>
        <w:tc>
          <w:tcPr>
            <w:tcW w:w="454" w:type="dxa"/>
          </w:tcPr>
          <w:p w14:paraId="3FC8F27D" w14:textId="77777777" w:rsidR="00153D19" w:rsidRPr="00BA342B" w:rsidRDefault="00153D19" w:rsidP="00153D19">
            <w:pPr>
              <w:spacing w:line="240" w:lineRule="auto"/>
              <w:ind w:left="0" w:firstLine="0"/>
              <w:jc w:val="center"/>
              <w:rPr>
                <w:sz w:val="16"/>
                <w:szCs w:val="16"/>
              </w:rPr>
            </w:pPr>
          </w:p>
        </w:tc>
        <w:tc>
          <w:tcPr>
            <w:tcW w:w="454" w:type="dxa"/>
          </w:tcPr>
          <w:p w14:paraId="1B0B83AC" w14:textId="77777777" w:rsidR="00153D19" w:rsidRPr="00BA342B" w:rsidRDefault="00153D19" w:rsidP="00153D19">
            <w:pPr>
              <w:spacing w:line="240" w:lineRule="auto"/>
              <w:ind w:left="0" w:firstLine="0"/>
              <w:jc w:val="center"/>
              <w:rPr>
                <w:sz w:val="16"/>
                <w:szCs w:val="16"/>
              </w:rPr>
            </w:pPr>
          </w:p>
        </w:tc>
        <w:tc>
          <w:tcPr>
            <w:tcW w:w="454" w:type="dxa"/>
          </w:tcPr>
          <w:p w14:paraId="23C7244B" w14:textId="77777777" w:rsidR="00153D19" w:rsidRPr="00BA342B" w:rsidRDefault="00153D19" w:rsidP="00153D19">
            <w:pPr>
              <w:spacing w:line="240" w:lineRule="auto"/>
              <w:ind w:left="0" w:firstLine="0"/>
              <w:jc w:val="center"/>
              <w:rPr>
                <w:sz w:val="16"/>
                <w:szCs w:val="16"/>
              </w:rPr>
            </w:pPr>
          </w:p>
        </w:tc>
        <w:tc>
          <w:tcPr>
            <w:tcW w:w="454" w:type="dxa"/>
          </w:tcPr>
          <w:p w14:paraId="29C81DAD" w14:textId="77777777" w:rsidR="00153D19" w:rsidRPr="00BA342B" w:rsidRDefault="00153D19" w:rsidP="00153D19">
            <w:pPr>
              <w:spacing w:line="240" w:lineRule="auto"/>
              <w:ind w:left="0" w:firstLine="0"/>
              <w:jc w:val="center"/>
              <w:rPr>
                <w:sz w:val="16"/>
                <w:szCs w:val="16"/>
              </w:rPr>
            </w:pPr>
          </w:p>
        </w:tc>
        <w:tc>
          <w:tcPr>
            <w:tcW w:w="454" w:type="dxa"/>
          </w:tcPr>
          <w:p w14:paraId="7D2733CF" w14:textId="77777777" w:rsidR="00153D19" w:rsidRPr="00BA342B" w:rsidRDefault="00153D19" w:rsidP="00153D19">
            <w:pPr>
              <w:spacing w:line="240" w:lineRule="auto"/>
              <w:ind w:left="0" w:firstLine="0"/>
              <w:jc w:val="center"/>
              <w:rPr>
                <w:sz w:val="16"/>
                <w:szCs w:val="16"/>
              </w:rPr>
            </w:pPr>
          </w:p>
        </w:tc>
        <w:tc>
          <w:tcPr>
            <w:tcW w:w="454" w:type="dxa"/>
          </w:tcPr>
          <w:p w14:paraId="63FB94B7" w14:textId="77777777" w:rsidR="00153D19" w:rsidRPr="00BA342B" w:rsidRDefault="00153D19" w:rsidP="00153D19">
            <w:pPr>
              <w:spacing w:line="240" w:lineRule="auto"/>
              <w:ind w:left="0" w:firstLine="0"/>
              <w:jc w:val="center"/>
              <w:rPr>
                <w:sz w:val="16"/>
                <w:szCs w:val="16"/>
              </w:rPr>
            </w:pPr>
          </w:p>
        </w:tc>
        <w:tc>
          <w:tcPr>
            <w:tcW w:w="454" w:type="dxa"/>
          </w:tcPr>
          <w:p w14:paraId="45852EE2" w14:textId="77777777" w:rsidR="00153D19" w:rsidRPr="00BA342B" w:rsidRDefault="00153D19" w:rsidP="00153D19">
            <w:pPr>
              <w:spacing w:line="240" w:lineRule="auto"/>
              <w:ind w:left="0" w:firstLine="0"/>
              <w:jc w:val="center"/>
              <w:rPr>
                <w:sz w:val="16"/>
                <w:szCs w:val="16"/>
              </w:rPr>
            </w:pPr>
          </w:p>
        </w:tc>
        <w:tc>
          <w:tcPr>
            <w:tcW w:w="454" w:type="dxa"/>
          </w:tcPr>
          <w:p w14:paraId="21647E5A" w14:textId="77777777" w:rsidR="00153D19" w:rsidRPr="00BA342B" w:rsidRDefault="00153D19" w:rsidP="00153D19">
            <w:pPr>
              <w:spacing w:line="240" w:lineRule="auto"/>
              <w:ind w:left="0" w:firstLine="0"/>
              <w:jc w:val="center"/>
              <w:rPr>
                <w:sz w:val="16"/>
                <w:szCs w:val="16"/>
              </w:rPr>
            </w:pPr>
          </w:p>
        </w:tc>
        <w:tc>
          <w:tcPr>
            <w:tcW w:w="454" w:type="dxa"/>
          </w:tcPr>
          <w:p w14:paraId="27500BE7" w14:textId="77777777" w:rsidR="00153D19" w:rsidRPr="00BA342B" w:rsidRDefault="00153D19" w:rsidP="00153D19">
            <w:pPr>
              <w:spacing w:line="240" w:lineRule="auto"/>
              <w:ind w:left="0" w:firstLine="0"/>
              <w:jc w:val="center"/>
              <w:rPr>
                <w:sz w:val="16"/>
                <w:szCs w:val="16"/>
              </w:rPr>
            </w:pPr>
          </w:p>
        </w:tc>
        <w:tc>
          <w:tcPr>
            <w:tcW w:w="454" w:type="dxa"/>
          </w:tcPr>
          <w:p w14:paraId="44E56227" w14:textId="21FD1B3E"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2EF345B7" w14:textId="77777777" w:rsidR="00153D19" w:rsidRPr="00BA342B" w:rsidRDefault="00153D19" w:rsidP="00153D19">
            <w:pPr>
              <w:spacing w:line="240" w:lineRule="auto"/>
              <w:ind w:left="0" w:firstLine="0"/>
              <w:jc w:val="center"/>
              <w:rPr>
                <w:sz w:val="16"/>
                <w:szCs w:val="16"/>
              </w:rPr>
            </w:pPr>
          </w:p>
        </w:tc>
        <w:tc>
          <w:tcPr>
            <w:tcW w:w="454" w:type="dxa"/>
          </w:tcPr>
          <w:p w14:paraId="45C64543" w14:textId="77777777" w:rsidR="00153D19" w:rsidRPr="00BA342B" w:rsidRDefault="00153D19" w:rsidP="00153D19">
            <w:pPr>
              <w:spacing w:line="240" w:lineRule="auto"/>
              <w:ind w:left="0" w:firstLine="0"/>
              <w:jc w:val="center"/>
              <w:rPr>
                <w:sz w:val="16"/>
                <w:szCs w:val="16"/>
              </w:rPr>
            </w:pPr>
          </w:p>
        </w:tc>
        <w:tc>
          <w:tcPr>
            <w:tcW w:w="454" w:type="dxa"/>
          </w:tcPr>
          <w:p w14:paraId="625BF5A0" w14:textId="77777777" w:rsidR="00153D19" w:rsidRPr="00BA342B" w:rsidRDefault="00153D19" w:rsidP="00153D19">
            <w:pPr>
              <w:spacing w:line="240" w:lineRule="auto"/>
              <w:ind w:left="0" w:firstLine="0"/>
              <w:jc w:val="center"/>
              <w:rPr>
                <w:sz w:val="16"/>
                <w:szCs w:val="16"/>
              </w:rPr>
            </w:pPr>
          </w:p>
        </w:tc>
        <w:tc>
          <w:tcPr>
            <w:tcW w:w="454" w:type="dxa"/>
          </w:tcPr>
          <w:p w14:paraId="7CEAF69A" w14:textId="77777777" w:rsidR="00153D19" w:rsidRPr="00BA342B" w:rsidRDefault="00153D19" w:rsidP="00153D19">
            <w:pPr>
              <w:spacing w:line="240" w:lineRule="auto"/>
              <w:ind w:left="0" w:firstLine="0"/>
              <w:jc w:val="center"/>
              <w:rPr>
                <w:sz w:val="16"/>
                <w:szCs w:val="16"/>
              </w:rPr>
            </w:pPr>
          </w:p>
        </w:tc>
        <w:tc>
          <w:tcPr>
            <w:tcW w:w="454" w:type="dxa"/>
          </w:tcPr>
          <w:p w14:paraId="5D037F55" w14:textId="060AD7CB"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A38D6CA" w14:textId="6905380C"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2194E757" w14:textId="08441222"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87BB3EB" w14:textId="367859CD"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CB22ADD" w14:textId="77777777" w:rsidR="00153D19" w:rsidRPr="00BA342B" w:rsidRDefault="00153D19" w:rsidP="00153D19">
            <w:pPr>
              <w:spacing w:line="240" w:lineRule="auto"/>
              <w:ind w:left="0" w:firstLine="0"/>
              <w:jc w:val="center"/>
              <w:rPr>
                <w:sz w:val="16"/>
                <w:szCs w:val="16"/>
              </w:rPr>
            </w:pPr>
          </w:p>
        </w:tc>
      </w:tr>
      <w:tr w:rsidR="00153D19" w:rsidRPr="00BA342B" w14:paraId="105EFBC8" w14:textId="77777777" w:rsidTr="00BA342B">
        <w:trPr>
          <w:trHeight w:val="284"/>
        </w:trPr>
        <w:tc>
          <w:tcPr>
            <w:tcW w:w="454" w:type="dxa"/>
          </w:tcPr>
          <w:p w14:paraId="0A506C20" w14:textId="527F5C06" w:rsidR="00153D19" w:rsidRPr="00BA342B" w:rsidRDefault="00153D19" w:rsidP="00153D19">
            <w:pPr>
              <w:spacing w:line="240" w:lineRule="auto"/>
              <w:ind w:left="0" w:firstLine="0"/>
              <w:jc w:val="center"/>
              <w:rPr>
                <w:sz w:val="16"/>
                <w:szCs w:val="16"/>
              </w:rPr>
            </w:pPr>
            <w:r>
              <w:rPr>
                <w:sz w:val="16"/>
                <w:szCs w:val="16"/>
              </w:rPr>
              <w:t>РН20</w:t>
            </w:r>
          </w:p>
        </w:tc>
        <w:tc>
          <w:tcPr>
            <w:tcW w:w="454" w:type="dxa"/>
          </w:tcPr>
          <w:p w14:paraId="4A50C704" w14:textId="77777777" w:rsidR="00153D19" w:rsidRPr="00BA342B" w:rsidRDefault="00153D19" w:rsidP="00153D19">
            <w:pPr>
              <w:spacing w:line="240" w:lineRule="auto"/>
              <w:ind w:left="0" w:firstLine="0"/>
              <w:jc w:val="center"/>
              <w:rPr>
                <w:sz w:val="16"/>
                <w:szCs w:val="16"/>
              </w:rPr>
            </w:pPr>
          </w:p>
        </w:tc>
        <w:tc>
          <w:tcPr>
            <w:tcW w:w="454" w:type="dxa"/>
          </w:tcPr>
          <w:p w14:paraId="17EFB18F" w14:textId="77777777" w:rsidR="00153D19" w:rsidRPr="00BA342B" w:rsidRDefault="00153D19" w:rsidP="00153D19">
            <w:pPr>
              <w:spacing w:line="240" w:lineRule="auto"/>
              <w:ind w:left="0" w:firstLine="0"/>
              <w:jc w:val="center"/>
              <w:rPr>
                <w:sz w:val="16"/>
                <w:szCs w:val="16"/>
              </w:rPr>
            </w:pPr>
          </w:p>
        </w:tc>
        <w:tc>
          <w:tcPr>
            <w:tcW w:w="454" w:type="dxa"/>
          </w:tcPr>
          <w:p w14:paraId="617B6AE7" w14:textId="77777777" w:rsidR="00153D19" w:rsidRPr="00BA342B" w:rsidRDefault="00153D19" w:rsidP="00153D19">
            <w:pPr>
              <w:spacing w:line="240" w:lineRule="auto"/>
              <w:ind w:left="0" w:firstLine="0"/>
              <w:jc w:val="center"/>
              <w:rPr>
                <w:sz w:val="16"/>
                <w:szCs w:val="16"/>
              </w:rPr>
            </w:pPr>
          </w:p>
        </w:tc>
        <w:tc>
          <w:tcPr>
            <w:tcW w:w="454" w:type="dxa"/>
          </w:tcPr>
          <w:p w14:paraId="56C10359" w14:textId="77777777" w:rsidR="00153D19" w:rsidRPr="00BA342B" w:rsidRDefault="00153D19" w:rsidP="00153D19">
            <w:pPr>
              <w:spacing w:line="240" w:lineRule="auto"/>
              <w:ind w:left="0" w:firstLine="0"/>
              <w:jc w:val="center"/>
              <w:rPr>
                <w:sz w:val="16"/>
                <w:szCs w:val="16"/>
              </w:rPr>
            </w:pPr>
          </w:p>
        </w:tc>
        <w:tc>
          <w:tcPr>
            <w:tcW w:w="454" w:type="dxa"/>
          </w:tcPr>
          <w:p w14:paraId="45AA4898" w14:textId="77777777" w:rsidR="00153D19" w:rsidRPr="00BA342B" w:rsidRDefault="00153D19" w:rsidP="00153D19">
            <w:pPr>
              <w:spacing w:line="240" w:lineRule="auto"/>
              <w:ind w:left="0" w:firstLine="0"/>
              <w:jc w:val="center"/>
              <w:rPr>
                <w:sz w:val="16"/>
                <w:szCs w:val="16"/>
              </w:rPr>
            </w:pPr>
          </w:p>
        </w:tc>
        <w:tc>
          <w:tcPr>
            <w:tcW w:w="454" w:type="dxa"/>
          </w:tcPr>
          <w:p w14:paraId="30AFD233" w14:textId="77777777" w:rsidR="00153D19" w:rsidRPr="00BA342B" w:rsidRDefault="00153D19" w:rsidP="00153D19">
            <w:pPr>
              <w:spacing w:line="240" w:lineRule="auto"/>
              <w:ind w:left="0" w:firstLine="0"/>
              <w:jc w:val="center"/>
              <w:rPr>
                <w:sz w:val="16"/>
                <w:szCs w:val="16"/>
              </w:rPr>
            </w:pPr>
          </w:p>
        </w:tc>
        <w:tc>
          <w:tcPr>
            <w:tcW w:w="454" w:type="dxa"/>
          </w:tcPr>
          <w:p w14:paraId="641FC657" w14:textId="77777777" w:rsidR="00153D19" w:rsidRPr="00BA342B" w:rsidRDefault="00153D19" w:rsidP="00153D19">
            <w:pPr>
              <w:spacing w:line="240" w:lineRule="auto"/>
              <w:ind w:left="0" w:firstLine="0"/>
              <w:jc w:val="center"/>
              <w:rPr>
                <w:sz w:val="16"/>
                <w:szCs w:val="16"/>
              </w:rPr>
            </w:pPr>
          </w:p>
        </w:tc>
        <w:tc>
          <w:tcPr>
            <w:tcW w:w="454" w:type="dxa"/>
          </w:tcPr>
          <w:p w14:paraId="3208F350" w14:textId="77777777" w:rsidR="00153D19" w:rsidRPr="00BA342B" w:rsidRDefault="00153D19" w:rsidP="00153D19">
            <w:pPr>
              <w:spacing w:line="240" w:lineRule="auto"/>
              <w:ind w:left="0" w:firstLine="0"/>
              <w:jc w:val="center"/>
              <w:rPr>
                <w:sz w:val="16"/>
                <w:szCs w:val="16"/>
              </w:rPr>
            </w:pPr>
          </w:p>
        </w:tc>
        <w:tc>
          <w:tcPr>
            <w:tcW w:w="454" w:type="dxa"/>
          </w:tcPr>
          <w:p w14:paraId="1C6B19A2" w14:textId="77777777" w:rsidR="00153D19" w:rsidRPr="00BA342B" w:rsidRDefault="00153D19" w:rsidP="00153D19">
            <w:pPr>
              <w:spacing w:line="240" w:lineRule="auto"/>
              <w:ind w:left="0" w:firstLine="0"/>
              <w:jc w:val="center"/>
              <w:rPr>
                <w:sz w:val="16"/>
                <w:szCs w:val="16"/>
              </w:rPr>
            </w:pPr>
          </w:p>
        </w:tc>
        <w:tc>
          <w:tcPr>
            <w:tcW w:w="454" w:type="dxa"/>
          </w:tcPr>
          <w:p w14:paraId="53C31FF6" w14:textId="77777777" w:rsidR="00153D19" w:rsidRPr="00BA342B" w:rsidRDefault="00153D19" w:rsidP="00153D19">
            <w:pPr>
              <w:spacing w:line="240" w:lineRule="auto"/>
              <w:ind w:left="0" w:firstLine="0"/>
              <w:jc w:val="center"/>
              <w:rPr>
                <w:sz w:val="16"/>
                <w:szCs w:val="16"/>
              </w:rPr>
            </w:pPr>
          </w:p>
        </w:tc>
        <w:tc>
          <w:tcPr>
            <w:tcW w:w="454" w:type="dxa"/>
          </w:tcPr>
          <w:p w14:paraId="7FADFE79" w14:textId="77777777" w:rsidR="00153D19" w:rsidRPr="00BA342B" w:rsidRDefault="00153D19" w:rsidP="00153D19">
            <w:pPr>
              <w:spacing w:line="240" w:lineRule="auto"/>
              <w:ind w:left="0" w:firstLine="0"/>
              <w:jc w:val="center"/>
              <w:rPr>
                <w:sz w:val="16"/>
                <w:szCs w:val="16"/>
              </w:rPr>
            </w:pPr>
          </w:p>
        </w:tc>
        <w:tc>
          <w:tcPr>
            <w:tcW w:w="454" w:type="dxa"/>
          </w:tcPr>
          <w:p w14:paraId="51086D8E" w14:textId="77777777" w:rsidR="00153D19" w:rsidRPr="00BA342B" w:rsidRDefault="00153D19" w:rsidP="00153D19">
            <w:pPr>
              <w:spacing w:line="240" w:lineRule="auto"/>
              <w:ind w:left="0" w:firstLine="0"/>
              <w:jc w:val="center"/>
              <w:rPr>
                <w:sz w:val="16"/>
                <w:szCs w:val="16"/>
              </w:rPr>
            </w:pPr>
          </w:p>
        </w:tc>
        <w:tc>
          <w:tcPr>
            <w:tcW w:w="454" w:type="dxa"/>
          </w:tcPr>
          <w:p w14:paraId="4B5FB554" w14:textId="77777777" w:rsidR="00153D19" w:rsidRPr="00BA342B" w:rsidRDefault="00153D19" w:rsidP="00153D19">
            <w:pPr>
              <w:spacing w:line="240" w:lineRule="auto"/>
              <w:ind w:left="0" w:firstLine="0"/>
              <w:jc w:val="center"/>
              <w:rPr>
                <w:sz w:val="16"/>
                <w:szCs w:val="16"/>
              </w:rPr>
            </w:pPr>
          </w:p>
        </w:tc>
        <w:tc>
          <w:tcPr>
            <w:tcW w:w="454" w:type="dxa"/>
          </w:tcPr>
          <w:p w14:paraId="31BC4211" w14:textId="4219D0D5"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1E3F44E5" w14:textId="77777777" w:rsidR="00153D19" w:rsidRPr="00BA342B" w:rsidRDefault="00153D19" w:rsidP="00153D19">
            <w:pPr>
              <w:spacing w:line="240" w:lineRule="auto"/>
              <w:ind w:left="0" w:firstLine="0"/>
              <w:jc w:val="center"/>
              <w:rPr>
                <w:sz w:val="16"/>
                <w:szCs w:val="16"/>
              </w:rPr>
            </w:pPr>
          </w:p>
        </w:tc>
        <w:tc>
          <w:tcPr>
            <w:tcW w:w="454" w:type="dxa"/>
          </w:tcPr>
          <w:p w14:paraId="7C42B9F0" w14:textId="77777777" w:rsidR="00153D19" w:rsidRPr="00BA342B" w:rsidRDefault="00153D19" w:rsidP="00153D19">
            <w:pPr>
              <w:spacing w:line="240" w:lineRule="auto"/>
              <w:ind w:left="0" w:firstLine="0"/>
              <w:jc w:val="center"/>
              <w:rPr>
                <w:sz w:val="16"/>
                <w:szCs w:val="16"/>
              </w:rPr>
            </w:pPr>
          </w:p>
        </w:tc>
        <w:tc>
          <w:tcPr>
            <w:tcW w:w="454" w:type="dxa"/>
          </w:tcPr>
          <w:p w14:paraId="26E42799" w14:textId="77777777" w:rsidR="00153D19" w:rsidRPr="00BA342B" w:rsidRDefault="00153D19" w:rsidP="00153D19">
            <w:pPr>
              <w:spacing w:line="240" w:lineRule="auto"/>
              <w:ind w:left="0" w:firstLine="0"/>
              <w:jc w:val="center"/>
              <w:rPr>
                <w:sz w:val="16"/>
                <w:szCs w:val="16"/>
              </w:rPr>
            </w:pPr>
          </w:p>
        </w:tc>
        <w:tc>
          <w:tcPr>
            <w:tcW w:w="454" w:type="dxa"/>
          </w:tcPr>
          <w:p w14:paraId="19CFD25B" w14:textId="77777777" w:rsidR="00153D19" w:rsidRPr="00BA342B" w:rsidRDefault="00153D19" w:rsidP="00153D19">
            <w:pPr>
              <w:spacing w:line="240" w:lineRule="auto"/>
              <w:ind w:left="0" w:firstLine="0"/>
              <w:jc w:val="center"/>
              <w:rPr>
                <w:sz w:val="16"/>
                <w:szCs w:val="16"/>
              </w:rPr>
            </w:pPr>
          </w:p>
        </w:tc>
        <w:tc>
          <w:tcPr>
            <w:tcW w:w="454" w:type="dxa"/>
          </w:tcPr>
          <w:p w14:paraId="54C5A242" w14:textId="77777777" w:rsidR="00153D19" w:rsidRPr="00BA342B" w:rsidRDefault="00153D19" w:rsidP="00153D19">
            <w:pPr>
              <w:spacing w:line="240" w:lineRule="auto"/>
              <w:ind w:left="0" w:firstLine="0"/>
              <w:jc w:val="center"/>
              <w:rPr>
                <w:sz w:val="16"/>
                <w:szCs w:val="16"/>
              </w:rPr>
            </w:pPr>
          </w:p>
        </w:tc>
        <w:tc>
          <w:tcPr>
            <w:tcW w:w="454" w:type="dxa"/>
          </w:tcPr>
          <w:p w14:paraId="3CEE9678" w14:textId="77777777" w:rsidR="00153D19" w:rsidRPr="00BA342B" w:rsidRDefault="00153D19" w:rsidP="00153D19">
            <w:pPr>
              <w:spacing w:line="240" w:lineRule="auto"/>
              <w:ind w:left="0" w:firstLine="0"/>
              <w:jc w:val="center"/>
              <w:rPr>
                <w:sz w:val="16"/>
                <w:szCs w:val="16"/>
              </w:rPr>
            </w:pPr>
          </w:p>
        </w:tc>
        <w:tc>
          <w:tcPr>
            <w:tcW w:w="454" w:type="dxa"/>
          </w:tcPr>
          <w:p w14:paraId="280F40ED" w14:textId="77777777" w:rsidR="00153D19" w:rsidRPr="00BA342B" w:rsidRDefault="00153D19" w:rsidP="00153D19">
            <w:pPr>
              <w:spacing w:line="240" w:lineRule="auto"/>
              <w:ind w:left="0" w:firstLine="0"/>
              <w:jc w:val="center"/>
              <w:rPr>
                <w:sz w:val="16"/>
                <w:szCs w:val="16"/>
              </w:rPr>
            </w:pPr>
          </w:p>
        </w:tc>
        <w:tc>
          <w:tcPr>
            <w:tcW w:w="454" w:type="dxa"/>
          </w:tcPr>
          <w:p w14:paraId="6C3A9AF0" w14:textId="77777777" w:rsidR="00153D19" w:rsidRPr="00BA342B" w:rsidRDefault="00153D19" w:rsidP="00153D19">
            <w:pPr>
              <w:spacing w:line="240" w:lineRule="auto"/>
              <w:ind w:left="0" w:firstLine="0"/>
              <w:jc w:val="center"/>
              <w:rPr>
                <w:sz w:val="16"/>
                <w:szCs w:val="16"/>
              </w:rPr>
            </w:pPr>
          </w:p>
        </w:tc>
        <w:tc>
          <w:tcPr>
            <w:tcW w:w="454" w:type="dxa"/>
          </w:tcPr>
          <w:p w14:paraId="1F56D709" w14:textId="736D6087"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618432D5" w14:textId="77777777" w:rsidR="00153D19" w:rsidRPr="00BA342B" w:rsidRDefault="00153D19" w:rsidP="00153D19">
            <w:pPr>
              <w:spacing w:line="240" w:lineRule="auto"/>
              <w:ind w:left="0" w:firstLine="0"/>
              <w:jc w:val="center"/>
              <w:rPr>
                <w:sz w:val="16"/>
                <w:szCs w:val="16"/>
              </w:rPr>
            </w:pPr>
          </w:p>
        </w:tc>
        <w:tc>
          <w:tcPr>
            <w:tcW w:w="454" w:type="dxa"/>
          </w:tcPr>
          <w:p w14:paraId="279F08EC" w14:textId="77777777" w:rsidR="00153D19" w:rsidRPr="00BA342B" w:rsidRDefault="00153D19" w:rsidP="00153D19">
            <w:pPr>
              <w:spacing w:line="240" w:lineRule="auto"/>
              <w:ind w:left="0" w:firstLine="0"/>
              <w:jc w:val="center"/>
              <w:rPr>
                <w:sz w:val="16"/>
                <w:szCs w:val="16"/>
              </w:rPr>
            </w:pPr>
          </w:p>
        </w:tc>
        <w:tc>
          <w:tcPr>
            <w:tcW w:w="454" w:type="dxa"/>
          </w:tcPr>
          <w:p w14:paraId="1B25FCA9" w14:textId="77777777" w:rsidR="00153D19" w:rsidRPr="00BA342B" w:rsidRDefault="00153D19" w:rsidP="00153D19">
            <w:pPr>
              <w:spacing w:line="240" w:lineRule="auto"/>
              <w:ind w:left="0" w:firstLine="0"/>
              <w:jc w:val="center"/>
              <w:rPr>
                <w:sz w:val="16"/>
                <w:szCs w:val="16"/>
              </w:rPr>
            </w:pPr>
          </w:p>
        </w:tc>
        <w:tc>
          <w:tcPr>
            <w:tcW w:w="454" w:type="dxa"/>
          </w:tcPr>
          <w:p w14:paraId="1B5A9858" w14:textId="77777777" w:rsidR="00153D19" w:rsidRPr="00BA342B" w:rsidRDefault="00153D19" w:rsidP="00153D19">
            <w:pPr>
              <w:spacing w:line="240" w:lineRule="auto"/>
              <w:ind w:left="0" w:firstLine="0"/>
              <w:jc w:val="center"/>
              <w:rPr>
                <w:sz w:val="16"/>
                <w:szCs w:val="16"/>
              </w:rPr>
            </w:pPr>
          </w:p>
        </w:tc>
        <w:tc>
          <w:tcPr>
            <w:tcW w:w="454" w:type="dxa"/>
          </w:tcPr>
          <w:p w14:paraId="7D931D3D" w14:textId="77777777" w:rsidR="00153D19" w:rsidRPr="00BA342B" w:rsidRDefault="00153D19" w:rsidP="00153D19">
            <w:pPr>
              <w:spacing w:line="240" w:lineRule="auto"/>
              <w:ind w:left="0" w:firstLine="0"/>
              <w:jc w:val="center"/>
              <w:rPr>
                <w:sz w:val="16"/>
                <w:szCs w:val="16"/>
              </w:rPr>
            </w:pPr>
          </w:p>
        </w:tc>
        <w:tc>
          <w:tcPr>
            <w:tcW w:w="454" w:type="dxa"/>
          </w:tcPr>
          <w:p w14:paraId="0FD5B2FC" w14:textId="77777777" w:rsidR="00153D19" w:rsidRPr="00BA342B" w:rsidRDefault="00153D19" w:rsidP="00153D19">
            <w:pPr>
              <w:spacing w:line="240" w:lineRule="auto"/>
              <w:ind w:left="0" w:firstLine="0"/>
              <w:jc w:val="center"/>
              <w:rPr>
                <w:sz w:val="16"/>
                <w:szCs w:val="16"/>
              </w:rPr>
            </w:pPr>
          </w:p>
        </w:tc>
        <w:tc>
          <w:tcPr>
            <w:tcW w:w="454" w:type="dxa"/>
          </w:tcPr>
          <w:p w14:paraId="144030E9" w14:textId="77777777" w:rsidR="00153D19" w:rsidRPr="00BA342B" w:rsidRDefault="00153D19" w:rsidP="00153D19">
            <w:pPr>
              <w:spacing w:line="240" w:lineRule="auto"/>
              <w:ind w:left="0" w:firstLine="0"/>
              <w:jc w:val="center"/>
              <w:rPr>
                <w:sz w:val="16"/>
                <w:szCs w:val="16"/>
              </w:rPr>
            </w:pPr>
          </w:p>
        </w:tc>
        <w:tc>
          <w:tcPr>
            <w:tcW w:w="454" w:type="dxa"/>
          </w:tcPr>
          <w:p w14:paraId="7DA1196E" w14:textId="77777777" w:rsidR="00153D19" w:rsidRPr="00BA342B" w:rsidRDefault="00153D19" w:rsidP="00153D19">
            <w:pPr>
              <w:spacing w:line="240" w:lineRule="auto"/>
              <w:ind w:left="0" w:firstLine="0"/>
              <w:jc w:val="center"/>
              <w:rPr>
                <w:sz w:val="16"/>
                <w:szCs w:val="16"/>
              </w:rPr>
            </w:pPr>
          </w:p>
        </w:tc>
        <w:tc>
          <w:tcPr>
            <w:tcW w:w="454" w:type="dxa"/>
          </w:tcPr>
          <w:p w14:paraId="28599968" w14:textId="77777777" w:rsidR="00153D19" w:rsidRPr="00BA342B" w:rsidRDefault="00153D19" w:rsidP="00153D19">
            <w:pPr>
              <w:spacing w:line="240" w:lineRule="auto"/>
              <w:ind w:left="0" w:firstLine="0"/>
              <w:jc w:val="center"/>
              <w:rPr>
                <w:sz w:val="16"/>
                <w:szCs w:val="16"/>
              </w:rPr>
            </w:pPr>
          </w:p>
        </w:tc>
      </w:tr>
      <w:tr w:rsidR="00153D19" w:rsidRPr="00BA342B" w14:paraId="01BA51A7" w14:textId="77777777" w:rsidTr="00BA342B">
        <w:trPr>
          <w:trHeight w:val="284"/>
        </w:trPr>
        <w:tc>
          <w:tcPr>
            <w:tcW w:w="454" w:type="dxa"/>
          </w:tcPr>
          <w:p w14:paraId="26EDE8B2" w14:textId="2CF4FB44" w:rsidR="00153D19" w:rsidRPr="00BA342B" w:rsidRDefault="00153D19" w:rsidP="00153D19">
            <w:pPr>
              <w:spacing w:line="240" w:lineRule="auto"/>
              <w:ind w:left="0" w:firstLine="0"/>
              <w:jc w:val="center"/>
              <w:rPr>
                <w:sz w:val="16"/>
                <w:szCs w:val="16"/>
              </w:rPr>
            </w:pPr>
            <w:r>
              <w:rPr>
                <w:sz w:val="16"/>
                <w:szCs w:val="16"/>
              </w:rPr>
              <w:t>РН21</w:t>
            </w:r>
          </w:p>
        </w:tc>
        <w:tc>
          <w:tcPr>
            <w:tcW w:w="454" w:type="dxa"/>
          </w:tcPr>
          <w:p w14:paraId="1004C19E" w14:textId="77777777" w:rsidR="00153D19" w:rsidRPr="00BA342B" w:rsidRDefault="00153D19" w:rsidP="00153D19">
            <w:pPr>
              <w:spacing w:line="240" w:lineRule="auto"/>
              <w:ind w:left="0" w:firstLine="0"/>
              <w:jc w:val="center"/>
              <w:rPr>
                <w:sz w:val="16"/>
                <w:szCs w:val="16"/>
              </w:rPr>
            </w:pPr>
          </w:p>
        </w:tc>
        <w:tc>
          <w:tcPr>
            <w:tcW w:w="454" w:type="dxa"/>
          </w:tcPr>
          <w:p w14:paraId="218492C8" w14:textId="77777777" w:rsidR="00153D19" w:rsidRPr="00BA342B" w:rsidRDefault="00153D19" w:rsidP="00153D19">
            <w:pPr>
              <w:spacing w:line="240" w:lineRule="auto"/>
              <w:ind w:left="0" w:firstLine="0"/>
              <w:jc w:val="center"/>
              <w:rPr>
                <w:sz w:val="16"/>
                <w:szCs w:val="16"/>
              </w:rPr>
            </w:pPr>
          </w:p>
        </w:tc>
        <w:tc>
          <w:tcPr>
            <w:tcW w:w="454" w:type="dxa"/>
          </w:tcPr>
          <w:p w14:paraId="75FFC7F6" w14:textId="77777777" w:rsidR="00153D19" w:rsidRPr="00BA342B" w:rsidRDefault="00153D19" w:rsidP="00153D19">
            <w:pPr>
              <w:spacing w:line="240" w:lineRule="auto"/>
              <w:ind w:left="0" w:firstLine="0"/>
              <w:jc w:val="center"/>
              <w:rPr>
                <w:sz w:val="16"/>
                <w:szCs w:val="16"/>
              </w:rPr>
            </w:pPr>
          </w:p>
        </w:tc>
        <w:tc>
          <w:tcPr>
            <w:tcW w:w="454" w:type="dxa"/>
          </w:tcPr>
          <w:p w14:paraId="70A7293E" w14:textId="77777777" w:rsidR="00153D19" w:rsidRPr="00BA342B" w:rsidRDefault="00153D19" w:rsidP="00153D19">
            <w:pPr>
              <w:spacing w:line="240" w:lineRule="auto"/>
              <w:ind w:left="0" w:firstLine="0"/>
              <w:jc w:val="center"/>
              <w:rPr>
                <w:sz w:val="16"/>
                <w:szCs w:val="16"/>
              </w:rPr>
            </w:pPr>
          </w:p>
        </w:tc>
        <w:tc>
          <w:tcPr>
            <w:tcW w:w="454" w:type="dxa"/>
          </w:tcPr>
          <w:p w14:paraId="57E6198C" w14:textId="77777777" w:rsidR="00153D19" w:rsidRPr="00BA342B" w:rsidRDefault="00153D19" w:rsidP="00153D19">
            <w:pPr>
              <w:spacing w:line="240" w:lineRule="auto"/>
              <w:ind w:left="0" w:firstLine="0"/>
              <w:jc w:val="center"/>
              <w:rPr>
                <w:sz w:val="16"/>
                <w:szCs w:val="16"/>
              </w:rPr>
            </w:pPr>
          </w:p>
        </w:tc>
        <w:tc>
          <w:tcPr>
            <w:tcW w:w="454" w:type="dxa"/>
          </w:tcPr>
          <w:p w14:paraId="316EEA99" w14:textId="77777777" w:rsidR="00153D19" w:rsidRPr="00BA342B" w:rsidRDefault="00153D19" w:rsidP="00153D19">
            <w:pPr>
              <w:spacing w:line="240" w:lineRule="auto"/>
              <w:ind w:left="0" w:firstLine="0"/>
              <w:jc w:val="center"/>
              <w:rPr>
                <w:sz w:val="16"/>
                <w:szCs w:val="16"/>
              </w:rPr>
            </w:pPr>
          </w:p>
        </w:tc>
        <w:tc>
          <w:tcPr>
            <w:tcW w:w="454" w:type="dxa"/>
          </w:tcPr>
          <w:p w14:paraId="072AC827" w14:textId="77777777" w:rsidR="00153D19" w:rsidRPr="00BA342B" w:rsidRDefault="00153D19" w:rsidP="00153D19">
            <w:pPr>
              <w:spacing w:line="240" w:lineRule="auto"/>
              <w:ind w:left="0" w:firstLine="0"/>
              <w:jc w:val="center"/>
              <w:rPr>
                <w:sz w:val="16"/>
                <w:szCs w:val="16"/>
              </w:rPr>
            </w:pPr>
          </w:p>
        </w:tc>
        <w:tc>
          <w:tcPr>
            <w:tcW w:w="454" w:type="dxa"/>
          </w:tcPr>
          <w:p w14:paraId="0F4D281C" w14:textId="77777777" w:rsidR="00153D19" w:rsidRPr="00BA342B" w:rsidRDefault="00153D19" w:rsidP="00153D19">
            <w:pPr>
              <w:spacing w:line="240" w:lineRule="auto"/>
              <w:ind w:left="0" w:firstLine="0"/>
              <w:jc w:val="center"/>
              <w:rPr>
                <w:sz w:val="16"/>
                <w:szCs w:val="16"/>
              </w:rPr>
            </w:pPr>
          </w:p>
        </w:tc>
        <w:tc>
          <w:tcPr>
            <w:tcW w:w="454" w:type="dxa"/>
          </w:tcPr>
          <w:p w14:paraId="1E086688" w14:textId="77777777" w:rsidR="00153D19" w:rsidRPr="00BA342B" w:rsidRDefault="00153D19" w:rsidP="00153D19">
            <w:pPr>
              <w:spacing w:line="240" w:lineRule="auto"/>
              <w:ind w:left="0" w:firstLine="0"/>
              <w:jc w:val="center"/>
              <w:rPr>
                <w:sz w:val="16"/>
                <w:szCs w:val="16"/>
              </w:rPr>
            </w:pPr>
          </w:p>
        </w:tc>
        <w:tc>
          <w:tcPr>
            <w:tcW w:w="454" w:type="dxa"/>
          </w:tcPr>
          <w:p w14:paraId="43523743" w14:textId="461D237D"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441EE699" w14:textId="66E74368"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0814C94" w14:textId="5111D42E"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2B63B12B" w14:textId="77777777" w:rsidR="00153D19" w:rsidRPr="00BA342B" w:rsidRDefault="00153D19" w:rsidP="00153D19">
            <w:pPr>
              <w:spacing w:line="240" w:lineRule="auto"/>
              <w:ind w:left="0" w:firstLine="0"/>
              <w:jc w:val="center"/>
              <w:rPr>
                <w:sz w:val="16"/>
                <w:szCs w:val="16"/>
              </w:rPr>
            </w:pPr>
          </w:p>
        </w:tc>
        <w:tc>
          <w:tcPr>
            <w:tcW w:w="454" w:type="dxa"/>
          </w:tcPr>
          <w:p w14:paraId="2A908B93" w14:textId="77777777" w:rsidR="00153D19" w:rsidRPr="00BA342B" w:rsidRDefault="00153D19" w:rsidP="00153D19">
            <w:pPr>
              <w:spacing w:line="240" w:lineRule="auto"/>
              <w:ind w:left="0" w:firstLine="0"/>
              <w:jc w:val="center"/>
              <w:rPr>
                <w:sz w:val="16"/>
                <w:szCs w:val="16"/>
              </w:rPr>
            </w:pPr>
          </w:p>
        </w:tc>
        <w:tc>
          <w:tcPr>
            <w:tcW w:w="454" w:type="dxa"/>
          </w:tcPr>
          <w:p w14:paraId="06474EC9" w14:textId="77777777" w:rsidR="00153D19" w:rsidRPr="00BA342B" w:rsidRDefault="00153D19" w:rsidP="00153D19">
            <w:pPr>
              <w:spacing w:line="240" w:lineRule="auto"/>
              <w:ind w:left="0" w:firstLine="0"/>
              <w:jc w:val="center"/>
              <w:rPr>
                <w:sz w:val="16"/>
                <w:szCs w:val="16"/>
              </w:rPr>
            </w:pPr>
          </w:p>
        </w:tc>
        <w:tc>
          <w:tcPr>
            <w:tcW w:w="454" w:type="dxa"/>
          </w:tcPr>
          <w:p w14:paraId="78A63A53" w14:textId="77777777" w:rsidR="00153D19" w:rsidRPr="00BA342B" w:rsidRDefault="00153D19" w:rsidP="00153D19">
            <w:pPr>
              <w:spacing w:line="240" w:lineRule="auto"/>
              <w:ind w:left="0" w:firstLine="0"/>
              <w:jc w:val="center"/>
              <w:rPr>
                <w:sz w:val="16"/>
                <w:szCs w:val="16"/>
              </w:rPr>
            </w:pPr>
          </w:p>
        </w:tc>
        <w:tc>
          <w:tcPr>
            <w:tcW w:w="454" w:type="dxa"/>
          </w:tcPr>
          <w:p w14:paraId="1C188308" w14:textId="77777777" w:rsidR="00153D19" w:rsidRPr="00BA342B" w:rsidRDefault="00153D19" w:rsidP="00153D19">
            <w:pPr>
              <w:spacing w:line="240" w:lineRule="auto"/>
              <w:ind w:left="0" w:firstLine="0"/>
              <w:jc w:val="center"/>
              <w:rPr>
                <w:sz w:val="16"/>
                <w:szCs w:val="16"/>
              </w:rPr>
            </w:pPr>
          </w:p>
        </w:tc>
        <w:tc>
          <w:tcPr>
            <w:tcW w:w="454" w:type="dxa"/>
          </w:tcPr>
          <w:p w14:paraId="73678D90" w14:textId="77777777" w:rsidR="00153D19" w:rsidRPr="00BA342B" w:rsidRDefault="00153D19" w:rsidP="00153D19">
            <w:pPr>
              <w:spacing w:line="240" w:lineRule="auto"/>
              <w:ind w:left="0" w:firstLine="0"/>
              <w:jc w:val="center"/>
              <w:rPr>
                <w:sz w:val="16"/>
                <w:szCs w:val="16"/>
              </w:rPr>
            </w:pPr>
          </w:p>
        </w:tc>
        <w:tc>
          <w:tcPr>
            <w:tcW w:w="454" w:type="dxa"/>
          </w:tcPr>
          <w:p w14:paraId="66AECE56" w14:textId="77777777" w:rsidR="00153D19" w:rsidRPr="00BA342B" w:rsidRDefault="00153D19" w:rsidP="00153D19">
            <w:pPr>
              <w:spacing w:line="240" w:lineRule="auto"/>
              <w:ind w:left="0" w:firstLine="0"/>
              <w:jc w:val="center"/>
              <w:rPr>
                <w:sz w:val="16"/>
                <w:szCs w:val="16"/>
              </w:rPr>
            </w:pPr>
          </w:p>
        </w:tc>
        <w:tc>
          <w:tcPr>
            <w:tcW w:w="454" w:type="dxa"/>
          </w:tcPr>
          <w:p w14:paraId="5B2EB15A" w14:textId="77777777" w:rsidR="00153D19" w:rsidRPr="00BA342B" w:rsidRDefault="00153D19" w:rsidP="00153D19">
            <w:pPr>
              <w:spacing w:line="240" w:lineRule="auto"/>
              <w:ind w:left="0" w:firstLine="0"/>
              <w:jc w:val="center"/>
              <w:rPr>
                <w:sz w:val="16"/>
                <w:szCs w:val="16"/>
              </w:rPr>
            </w:pPr>
          </w:p>
        </w:tc>
        <w:tc>
          <w:tcPr>
            <w:tcW w:w="454" w:type="dxa"/>
          </w:tcPr>
          <w:p w14:paraId="2956AA0E" w14:textId="77777777" w:rsidR="00153D19" w:rsidRPr="00BA342B" w:rsidRDefault="00153D19" w:rsidP="00153D19">
            <w:pPr>
              <w:spacing w:line="240" w:lineRule="auto"/>
              <w:ind w:left="0" w:firstLine="0"/>
              <w:jc w:val="center"/>
              <w:rPr>
                <w:sz w:val="16"/>
                <w:szCs w:val="16"/>
              </w:rPr>
            </w:pPr>
          </w:p>
        </w:tc>
        <w:tc>
          <w:tcPr>
            <w:tcW w:w="454" w:type="dxa"/>
          </w:tcPr>
          <w:p w14:paraId="7CC6A530" w14:textId="77777777" w:rsidR="00153D19" w:rsidRPr="00BA342B" w:rsidRDefault="00153D19" w:rsidP="00153D19">
            <w:pPr>
              <w:spacing w:line="240" w:lineRule="auto"/>
              <w:ind w:left="0" w:firstLine="0"/>
              <w:jc w:val="center"/>
              <w:rPr>
                <w:sz w:val="16"/>
                <w:szCs w:val="16"/>
              </w:rPr>
            </w:pPr>
          </w:p>
        </w:tc>
        <w:tc>
          <w:tcPr>
            <w:tcW w:w="454" w:type="dxa"/>
          </w:tcPr>
          <w:p w14:paraId="6BBC14ED" w14:textId="0558C241" w:rsidR="00153D19" w:rsidRPr="00BA342B" w:rsidRDefault="00153D19" w:rsidP="00153D19">
            <w:pPr>
              <w:spacing w:line="240" w:lineRule="auto"/>
              <w:ind w:left="0" w:firstLine="0"/>
              <w:jc w:val="center"/>
              <w:rPr>
                <w:sz w:val="16"/>
                <w:szCs w:val="16"/>
              </w:rPr>
            </w:pPr>
          </w:p>
        </w:tc>
        <w:tc>
          <w:tcPr>
            <w:tcW w:w="454" w:type="dxa"/>
          </w:tcPr>
          <w:p w14:paraId="297BB6EB" w14:textId="77777777" w:rsidR="00153D19" w:rsidRPr="00BA342B" w:rsidRDefault="00153D19" w:rsidP="00153D19">
            <w:pPr>
              <w:spacing w:line="240" w:lineRule="auto"/>
              <w:ind w:left="0" w:firstLine="0"/>
              <w:jc w:val="center"/>
              <w:rPr>
                <w:sz w:val="16"/>
                <w:szCs w:val="16"/>
              </w:rPr>
            </w:pPr>
          </w:p>
        </w:tc>
        <w:tc>
          <w:tcPr>
            <w:tcW w:w="454" w:type="dxa"/>
          </w:tcPr>
          <w:p w14:paraId="0A2521BA" w14:textId="77777777" w:rsidR="00153D19" w:rsidRPr="00BA342B" w:rsidRDefault="00153D19" w:rsidP="00153D19">
            <w:pPr>
              <w:spacing w:line="240" w:lineRule="auto"/>
              <w:ind w:left="0" w:firstLine="0"/>
              <w:jc w:val="center"/>
              <w:rPr>
                <w:sz w:val="16"/>
                <w:szCs w:val="16"/>
              </w:rPr>
            </w:pPr>
          </w:p>
        </w:tc>
        <w:tc>
          <w:tcPr>
            <w:tcW w:w="454" w:type="dxa"/>
          </w:tcPr>
          <w:p w14:paraId="4D8B9391" w14:textId="3405DC07" w:rsidR="00153D19" w:rsidRPr="00BA342B" w:rsidRDefault="00153D19" w:rsidP="00153D19">
            <w:pPr>
              <w:spacing w:line="240" w:lineRule="auto"/>
              <w:ind w:left="0" w:firstLine="0"/>
              <w:jc w:val="center"/>
              <w:rPr>
                <w:sz w:val="16"/>
                <w:szCs w:val="16"/>
              </w:rPr>
            </w:pPr>
            <w:r>
              <w:rPr>
                <w:sz w:val="16"/>
                <w:szCs w:val="16"/>
              </w:rPr>
              <w:t>+</w:t>
            </w:r>
          </w:p>
        </w:tc>
        <w:tc>
          <w:tcPr>
            <w:tcW w:w="454" w:type="dxa"/>
          </w:tcPr>
          <w:p w14:paraId="7EA907F3" w14:textId="77777777" w:rsidR="00153D19" w:rsidRPr="00BA342B" w:rsidRDefault="00153D19" w:rsidP="00153D19">
            <w:pPr>
              <w:spacing w:line="240" w:lineRule="auto"/>
              <w:ind w:left="0" w:firstLine="0"/>
              <w:jc w:val="center"/>
              <w:rPr>
                <w:sz w:val="16"/>
                <w:szCs w:val="16"/>
              </w:rPr>
            </w:pPr>
          </w:p>
        </w:tc>
        <w:tc>
          <w:tcPr>
            <w:tcW w:w="454" w:type="dxa"/>
          </w:tcPr>
          <w:p w14:paraId="35A2F328" w14:textId="77777777" w:rsidR="00153D19" w:rsidRPr="00BA342B" w:rsidRDefault="00153D19" w:rsidP="00153D19">
            <w:pPr>
              <w:spacing w:line="240" w:lineRule="auto"/>
              <w:ind w:left="0" w:firstLine="0"/>
              <w:jc w:val="center"/>
              <w:rPr>
                <w:sz w:val="16"/>
                <w:szCs w:val="16"/>
              </w:rPr>
            </w:pPr>
          </w:p>
        </w:tc>
        <w:tc>
          <w:tcPr>
            <w:tcW w:w="454" w:type="dxa"/>
          </w:tcPr>
          <w:p w14:paraId="4757255D" w14:textId="77777777" w:rsidR="00153D19" w:rsidRPr="00BA342B" w:rsidRDefault="00153D19" w:rsidP="00153D19">
            <w:pPr>
              <w:spacing w:line="240" w:lineRule="auto"/>
              <w:ind w:left="0" w:firstLine="0"/>
              <w:jc w:val="center"/>
              <w:rPr>
                <w:sz w:val="16"/>
                <w:szCs w:val="16"/>
              </w:rPr>
            </w:pPr>
          </w:p>
        </w:tc>
        <w:tc>
          <w:tcPr>
            <w:tcW w:w="454" w:type="dxa"/>
          </w:tcPr>
          <w:p w14:paraId="754146D6" w14:textId="77777777" w:rsidR="00153D19" w:rsidRPr="00BA342B" w:rsidRDefault="00153D19" w:rsidP="00153D19">
            <w:pPr>
              <w:spacing w:line="240" w:lineRule="auto"/>
              <w:ind w:left="0" w:firstLine="0"/>
              <w:jc w:val="center"/>
              <w:rPr>
                <w:sz w:val="16"/>
                <w:szCs w:val="16"/>
              </w:rPr>
            </w:pPr>
          </w:p>
        </w:tc>
        <w:tc>
          <w:tcPr>
            <w:tcW w:w="454" w:type="dxa"/>
          </w:tcPr>
          <w:p w14:paraId="644768B7" w14:textId="49A4A66D" w:rsidR="00153D19" w:rsidRPr="00BA342B" w:rsidRDefault="00153D19" w:rsidP="00153D19">
            <w:pPr>
              <w:spacing w:line="240" w:lineRule="auto"/>
              <w:ind w:left="0" w:firstLine="0"/>
              <w:jc w:val="center"/>
              <w:rPr>
                <w:sz w:val="16"/>
                <w:szCs w:val="16"/>
              </w:rPr>
            </w:pPr>
          </w:p>
        </w:tc>
        <w:tc>
          <w:tcPr>
            <w:tcW w:w="454" w:type="dxa"/>
          </w:tcPr>
          <w:p w14:paraId="228920C1" w14:textId="77777777" w:rsidR="00153D19" w:rsidRPr="00BA342B" w:rsidRDefault="00153D19" w:rsidP="00153D19">
            <w:pPr>
              <w:spacing w:line="240" w:lineRule="auto"/>
              <w:ind w:left="0" w:firstLine="0"/>
              <w:jc w:val="center"/>
              <w:rPr>
                <w:sz w:val="16"/>
                <w:szCs w:val="16"/>
              </w:rPr>
            </w:pPr>
          </w:p>
        </w:tc>
      </w:tr>
    </w:tbl>
    <w:p w14:paraId="200F05C4" w14:textId="7D5C38D1" w:rsidR="002749AE" w:rsidRDefault="002749AE">
      <w:pPr>
        <w:spacing w:after="160" w:line="259" w:lineRule="auto"/>
        <w:ind w:left="0" w:firstLine="0"/>
        <w:jc w:val="left"/>
      </w:pPr>
    </w:p>
    <w:p w14:paraId="7A1E28CD" w14:textId="77777777" w:rsidR="002749AE" w:rsidRDefault="002749AE">
      <w:pPr>
        <w:spacing w:after="118" w:line="259" w:lineRule="auto"/>
        <w:ind w:left="0" w:firstLine="0"/>
        <w:jc w:val="left"/>
        <w:sectPr w:rsidR="002749AE" w:rsidSect="00FE1A6F">
          <w:pgSz w:w="16840" w:h="11900" w:orient="landscape"/>
          <w:pgMar w:top="851" w:right="0" w:bottom="709" w:left="851" w:header="708" w:footer="708" w:gutter="0"/>
          <w:cols w:space="720"/>
        </w:sectPr>
      </w:pPr>
    </w:p>
    <w:p w14:paraId="2EB3AEDA" w14:textId="12DC512F" w:rsidR="002749AE" w:rsidRPr="008F6E58" w:rsidRDefault="002749AE" w:rsidP="00E45E90">
      <w:pPr>
        <w:widowControl w:val="0"/>
        <w:ind w:left="0" w:firstLine="0"/>
        <w:jc w:val="center"/>
        <w:rPr>
          <w:b/>
          <w:szCs w:val="28"/>
        </w:rPr>
      </w:pPr>
      <w:r w:rsidRPr="008F6E58">
        <w:rPr>
          <w:b/>
          <w:szCs w:val="28"/>
        </w:rPr>
        <w:lastRenderedPageBreak/>
        <w:t xml:space="preserve">Вимоги до наявності системи </w:t>
      </w:r>
      <w:r w:rsidR="00E45E90">
        <w:rPr>
          <w:b/>
          <w:szCs w:val="28"/>
        </w:rPr>
        <w:br/>
      </w:r>
      <w:r w:rsidRPr="008F6E58">
        <w:rPr>
          <w:b/>
          <w:szCs w:val="28"/>
        </w:rPr>
        <w:t>внутрішнього забезпечення якості вищої освіти</w:t>
      </w:r>
    </w:p>
    <w:p w14:paraId="3E47A289" w14:textId="77777777" w:rsidR="002749AE" w:rsidRPr="008F6E58" w:rsidRDefault="002749AE" w:rsidP="002749AE">
      <w:pPr>
        <w:widowControl w:val="0"/>
        <w:jc w:val="center"/>
        <w:rPr>
          <w:b/>
        </w:rPr>
      </w:pPr>
    </w:p>
    <w:p w14:paraId="5D33243B" w14:textId="77777777" w:rsidR="002749AE" w:rsidRPr="009E46F0" w:rsidRDefault="002749AE" w:rsidP="009E46F0">
      <w:pPr>
        <w:widowControl w:val="0"/>
        <w:spacing w:line="240" w:lineRule="auto"/>
        <w:ind w:left="0" w:firstLine="709"/>
        <w:rPr>
          <w:szCs w:val="28"/>
        </w:rPr>
      </w:pPr>
      <w:r w:rsidRPr="009E46F0">
        <w:rPr>
          <w:szCs w:val="28"/>
        </w:rPr>
        <w:t xml:space="preserve">Вимоги щодо внутрішнього забезпечення якості вищої освіти регламентуються окремим положенням ТНТУ – </w:t>
      </w:r>
      <w:r w:rsidRPr="009E46F0">
        <w:rPr>
          <w:szCs w:val="28"/>
          <w:shd w:val="clear" w:color="auto" w:fill="FFFFFF"/>
        </w:rPr>
        <w:t xml:space="preserve">Система управління якістю (CУЯ). Стратегічне управління університетом (наказ №4/7-568 від 25.07.2016, </w:t>
      </w:r>
      <w:hyperlink r:id="rId9" w:history="1">
        <w:r w:rsidRPr="009E46F0">
          <w:rPr>
            <w:rStyle w:val="ae"/>
            <w:szCs w:val="28"/>
            <w:shd w:val="clear" w:color="auto" w:fill="FFFFFF"/>
          </w:rPr>
          <w:t>https://docs.tntu.edu.ua/base/document?id=24</w:t>
        </w:r>
      </w:hyperlink>
      <w:r w:rsidRPr="009E46F0">
        <w:rPr>
          <w:szCs w:val="28"/>
          <w:shd w:val="clear" w:color="auto" w:fill="FFFFFF"/>
        </w:rPr>
        <w:t>)</w:t>
      </w:r>
      <w:r w:rsidRPr="009E46F0">
        <w:rPr>
          <w:szCs w:val="28"/>
        </w:rPr>
        <w:t xml:space="preserve">. </w:t>
      </w:r>
    </w:p>
    <w:p w14:paraId="0E01C9B2" w14:textId="77777777" w:rsidR="002749AE" w:rsidRPr="009E46F0" w:rsidRDefault="002749AE" w:rsidP="009E46F0">
      <w:pPr>
        <w:widowControl w:val="0"/>
        <w:spacing w:line="240" w:lineRule="auto"/>
        <w:ind w:left="0" w:firstLine="709"/>
        <w:rPr>
          <w:szCs w:val="28"/>
        </w:rPr>
      </w:pPr>
      <w:r w:rsidRPr="009E46F0">
        <w:rPr>
          <w:szCs w:val="28"/>
        </w:rPr>
        <w:t xml:space="preserve">Відповідно до рішення Органу сертифікації 31 серпня 2017 року Тернопільський національний технічний університет імені Івана Пулюя отримав сертифікати, які підтверджують відповідність системи управління якістю вимогам міжнародного стандарту ІSO 9001:2015. Перші два сертифікати українською та німецькою мовами видані німецьким сертифікаційним органом “DQS </w:t>
      </w:r>
      <w:proofErr w:type="spellStart"/>
      <w:r w:rsidRPr="009E46F0">
        <w:rPr>
          <w:szCs w:val="28"/>
        </w:rPr>
        <w:t>GmbH</w:t>
      </w:r>
      <w:proofErr w:type="spellEnd"/>
      <w:r w:rsidRPr="009E46F0">
        <w:rPr>
          <w:szCs w:val="28"/>
        </w:rPr>
        <w:t xml:space="preserve">”, який входить в трійку лідерів серед сертифікаційних органів у світі, що свідчить про міжнародне визнання якості освітньої діяльності (сертифікат видано 31.08.2018, дійсний – до 30.08.2021, </w:t>
      </w:r>
      <w:hyperlink r:id="rId10" w:history="1">
        <w:r w:rsidRPr="009E46F0">
          <w:rPr>
            <w:rStyle w:val="ae"/>
            <w:szCs w:val="28"/>
          </w:rPr>
          <w:t>http://tntu.edu.ua/storage/pages/00000287/QM15_31400225_QM15_UK.pdf</w:t>
        </w:r>
      </w:hyperlink>
      <w:r w:rsidRPr="009E46F0">
        <w:rPr>
          <w:szCs w:val="28"/>
        </w:rPr>
        <w:t xml:space="preserve">). </w:t>
      </w:r>
    </w:p>
    <w:p w14:paraId="75A37878" w14:textId="77777777" w:rsidR="002749AE" w:rsidRPr="009E46F0" w:rsidRDefault="002749AE" w:rsidP="009E46F0">
      <w:pPr>
        <w:widowControl w:val="0"/>
        <w:spacing w:line="240" w:lineRule="auto"/>
        <w:ind w:left="0" w:firstLine="709"/>
        <w:rPr>
          <w:szCs w:val="28"/>
        </w:rPr>
      </w:pPr>
      <w:r w:rsidRPr="009E46F0">
        <w:rPr>
          <w:szCs w:val="28"/>
        </w:rPr>
        <w:t xml:space="preserve">Ще один сертифікат єдиного міжнародного зразка </w:t>
      </w:r>
      <w:proofErr w:type="spellStart"/>
      <w:r w:rsidRPr="009E46F0">
        <w:rPr>
          <w:szCs w:val="28"/>
        </w:rPr>
        <w:t>IQNet</w:t>
      </w:r>
      <w:proofErr w:type="spellEnd"/>
      <w:r w:rsidRPr="009E46F0">
        <w:rPr>
          <w:szCs w:val="28"/>
        </w:rPr>
        <w:t xml:space="preserve"> (видано 31.08.2018, дійсний – до 30.08.2021, реєстраційний номер DE-31400225 QM15, </w:t>
      </w:r>
      <w:hyperlink r:id="rId11" w:history="1">
        <w:r w:rsidRPr="009E46F0">
          <w:rPr>
            <w:rStyle w:val="ae"/>
            <w:szCs w:val="28"/>
          </w:rPr>
          <w:t>http://tntu.edu.ua/storage/pages/00000287/IQNet_31400225_QM15_EN.pdf</w:t>
        </w:r>
      </w:hyperlink>
      <w:r w:rsidRPr="009E46F0">
        <w:rPr>
          <w:szCs w:val="28"/>
        </w:rPr>
        <w:t xml:space="preserve">) виданий міжнародною сертифікаційною мережею (зі штаб квартирою у м. Берн, Швейцарія), що об’єднує 37 провідних органів з сертифікації в 34 країнах світу. </w:t>
      </w:r>
    </w:p>
    <w:p w14:paraId="1B518663" w14:textId="77777777" w:rsidR="002749AE" w:rsidRPr="009E46F0" w:rsidRDefault="002749AE" w:rsidP="009E46F0">
      <w:pPr>
        <w:widowControl w:val="0"/>
        <w:spacing w:line="240" w:lineRule="auto"/>
        <w:ind w:left="0" w:firstLine="709"/>
        <w:rPr>
          <w:szCs w:val="28"/>
        </w:rPr>
      </w:pPr>
      <w:r w:rsidRPr="009E46F0">
        <w:rPr>
          <w:szCs w:val="28"/>
        </w:rPr>
        <w:t xml:space="preserve">У Тернопільському національному технічному університеті імені Івана Пулюя функціонує система забезпечення якості освітньої діяльності та якості вищої освіти (система внутрішнього забезпечення якості), яка передбачає здійснення таких процедур і заходів: </w:t>
      </w:r>
    </w:p>
    <w:p w14:paraId="219D41EF" w14:textId="77777777" w:rsidR="002749AE" w:rsidRPr="009E46F0" w:rsidRDefault="002749AE" w:rsidP="009E46F0">
      <w:pPr>
        <w:pStyle w:val="a4"/>
        <w:widowControl w:val="0"/>
        <w:numPr>
          <w:ilvl w:val="1"/>
          <w:numId w:val="11"/>
        </w:numPr>
        <w:tabs>
          <w:tab w:val="left" w:pos="851"/>
        </w:tabs>
        <w:autoSpaceDE w:val="0"/>
        <w:autoSpaceDN w:val="0"/>
        <w:spacing w:line="240" w:lineRule="auto"/>
        <w:ind w:left="0" w:firstLine="567"/>
        <w:contextualSpacing w:val="0"/>
        <w:rPr>
          <w:szCs w:val="28"/>
        </w:rPr>
      </w:pPr>
      <w:r w:rsidRPr="009E46F0">
        <w:rPr>
          <w:szCs w:val="28"/>
        </w:rPr>
        <w:t xml:space="preserve"> визначення принципів та процедур забезпечення якості вищої</w:t>
      </w:r>
      <w:r w:rsidRPr="009E46F0">
        <w:rPr>
          <w:spacing w:val="-12"/>
          <w:szCs w:val="28"/>
        </w:rPr>
        <w:t xml:space="preserve"> </w:t>
      </w:r>
      <w:r w:rsidRPr="009E46F0">
        <w:rPr>
          <w:szCs w:val="28"/>
        </w:rPr>
        <w:t>освіти;</w:t>
      </w:r>
    </w:p>
    <w:p w14:paraId="28F7299E" w14:textId="77777777" w:rsidR="002749AE" w:rsidRPr="009E46F0" w:rsidRDefault="002749AE" w:rsidP="009E46F0">
      <w:pPr>
        <w:pStyle w:val="a4"/>
        <w:widowControl w:val="0"/>
        <w:numPr>
          <w:ilvl w:val="1"/>
          <w:numId w:val="11"/>
        </w:numPr>
        <w:tabs>
          <w:tab w:val="left" w:pos="851"/>
        </w:tabs>
        <w:autoSpaceDE w:val="0"/>
        <w:autoSpaceDN w:val="0"/>
        <w:spacing w:line="240" w:lineRule="auto"/>
        <w:ind w:left="0" w:firstLine="567"/>
        <w:contextualSpacing w:val="0"/>
        <w:rPr>
          <w:szCs w:val="28"/>
        </w:rPr>
      </w:pPr>
      <w:r w:rsidRPr="009E46F0">
        <w:rPr>
          <w:szCs w:val="28"/>
        </w:rPr>
        <w:t>здійснення моніторингу та періодичного перегляду освітніх</w:t>
      </w:r>
      <w:r w:rsidRPr="009E46F0">
        <w:rPr>
          <w:spacing w:val="-18"/>
          <w:szCs w:val="28"/>
        </w:rPr>
        <w:t xml:space="preserve"> </w:t>
      </w:r>
      <w:r w:rsidRPr="009E46F0">
        <w:rPr>
          <w:szCs w:val="28"/>
        </w:rPr>
        <w:t>програм;</w:t>
      </w:r>
    </w:p>
    <w:p w14:paraId="2D046A4A" w14:textId="77777777" w:rsidR="002749AE" w:rsidRPr="009E46F0" w:rsidRDefault="002749AE" w:rsidP="009E46F0">
      <w:pPr>
        <w:pStyle w:val="a4"/>
        <w:widowControl w:val="0"/>
        <w:numPr>
          <w:ilvl w:val="1"/>
          <w:numId w:val="11"/>
        </w:numPr>
        <w:tabs>
          <w:tab w:val="left" w:pos="851"/>
          <w:tab w:val="left" w:pos="1349"/>
        </w:tabs>
        <w:autoSpaceDE w:val="0"/>
        <w:autoSpaceDN w:val="0"/>
        <w:spacing w:line="240" w:lineRule="auto"/>
        <w:ind w:left="0" w:right="127" w:firstLine="567"/>
        <w:contextualSpacing w:val="0"/>
        <w:rPr>
          <w:szCs w:val="28"/>
        </w:rPr>
      </w:pPr>
      <w:r w:rsidRPr="009E46F0">
        <w:rPr>
          <w:szCs w:val="28"/>
        </w:rPr>
        <w:t>щорічне оцінювання здобувачів вищої освіти, науково-педагогічних і педагогічних працівників вищого навчального закладу та регулярне оприлюднення результатів таких оцінювань на офіційному веб-сайті вищого навчального закладу, на інформаційних стендах та в будь-який інший</w:t>
      </w:r>
      <w:r w:rsidRPr="009E46F0">
        <w:rPr>
          <w:spacing w:val="-6"/>
          <w:szCs w:val="28"/>
        </w:rPr>
        <w:t xml:space="preserve"> </w:t>
      </w:r>
      <w:r w:rsidRPr="009E46F0">
        <w:rPr>
          <w:szCs w:val="28"/>
        </w:rPr>
        <w:t>спосіб;</w:t>
      </w:r>
    </w:p>
    <w:p w14:paraId="1D6E7532" w14:textId="77777777" w:rsidR="002749AE" w:rsidRPr="009E46F0" w:rsidRDefault="002749AE" w:rsidP="009E46F0">
      <w:pPr>
        <w:pStyle w:val="a4"/>
        <w:widowControl w:val="0"/>
        <w:numPr>
          <w:ilvl w:val="1"/>
          <w:numId w:val="11"/>
        </w:numPr>
        <w:tabs>
          <w:tab w:val="left" w:pos="851"/>
          <w:tab w:val="left" w:pos="1292"/>
        </w:tabs>
        <w:autoSpaceDE w:val="0"/>
        <w:autoSpaceDN w:val="0"/>
        <w:spacing w:line="240" w:lineRule="auto"/>
        <w:ind w:left="0" w:right="121" w:firstLine="567"/>
        <w:contextualSpacing w:val="0"/>
        <w:rPr>
          <w:szCs w:val="28"/>
        </w:rPr>
      </w:pPr>
      <w:r w:rsidRPr="009E46F0">
        <w:rPr>
          <w:szCs w:val="28"/>
        </w:rPr>
        <w:t>забезпечення підвищення кваліфікації педагогічних, наукових і науково-педагогічних</w:t>
      </w:r>
      <w:r w:rsidRPr="009E46F0">
        <w:rPr>
          <w:spacing w:val="-4"/>
          <w:szCs w:val="28"/>
        </w:rPr>
        <w:t xml:space="preserve"> </w:t>
      </w:r>
      <w:r w:rsidRPr="009E46F0">
        <w:rPr>
          <w:szCs w:val="28"/>
        </w:rPr>
        <w:t>працівників;</w:t>
      </w:r>
    </w:p>
    <w:p w14:paraId="3192D09D" w14:textId="77777777" w:rsidR="002749AE" w:rsidRPr="009E46F0" w:rsidRDefault="002749AE" w:rsidP="009E46F0">
      <w:pPr>
        <w:pStyle w:val="a4"/>
        <w:widowControl w:val="0"/>
        <w:numPr>
          <w:ilvl w:val="1"/>
          <w:numId w:val="11"/>
        </w:numPr>
        <w:tabs>
          <w:tab w:val="left" w:pos="851"/>
          <w:tab w:val="left" w:pos="1328"/>
        </w:tabs>
        <w:autoSpaceDE w:val="0"/>
        <w:autoSpaceDN w:val="0"/>
        <w:spacing w:line="240" w:lineRule="auto"/>
        <w:ind w:left="0" w:right="128" w:firstLine="567"/>
        <w:contextualSpacing w:val="0"/>
        <w:rPr>
          <w:szCs w:val="28"/>
        </w:rPr>
      </w:pPr>
      <w:r w:rsidRPr="009E46F0">
        <w:rPr>
          <w:szCs w:val="28"/>
        </w:rPr>
        <w:t>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14:paraId="6859DB84" w14:textId="77777777" w:rsidR="002749AE" w:rsidRPr="009E46F0" w:rsidRDefault="002749AE" w:rsidP="009E46F0">
      <w:pPr>
        <w:pStyle w:val="a4"/>
        <w:widowControl w:val="0"/>
        <w:numPr>
          <w:ilvl w:val="1"/>
          <w:numId w:val="11"/>
        </w:numPr>
        <w:tabs>
          <w:tab w:val="left" w:pos="851"/>
        </w:tabs>
        <w:autoSpaceDE w:val="0"/>
        <w:autoSpaceDN w:val="0"/>
        <w:spacing w:line="240" w:lineRule="auto"/>
        <w:ind w:left="0" w:right="131" w:firstLine="567"/>
        <w:contextualSpacing w:val="0"/>
        <w:rPr>
          <w:szCs w:val="28"/>
        </w:rPr>
      </w:pPr>
      <w:r w:rsidRPr="009E46F0">
        <w:rPr>
          <w:szCs w:val="28"/>
        </w:rPr>
        <w:t>забезпечення наявності інформаційних систем для ефективного управління освітнім</w:t>
      </w:r>
      <w:r w:rsidRPr="009E46F0">
        <w:rPr>
          <w:spacing w:val="-1"/>
          <w:szCs w:val="28"/>
        </w:rPr>
        <w:t xml:space="preserve"> </w:t>
      </w:r>
      <w:r w:rsidRPr="009E46F0">
        <w:rPr>
          <w:szCs w:val="28"/>
        </w:rPr>
        <w:t>процесом;</w:t>
      </w:r>
    </w:p>
    <w:p w14:paraId="5A4757E7" w14:textId="77777777" w:rsidR="002749AE" w:rsidRPr="009E46F0" w:rsidRDefault="002749AE" w:rsidP="009E46F0">
      <w:pPr>
        <w:pStyle w:val="a4"/>
        <w:widowControl w:val="0"/>
        <w:numPr>
          <w:ilvl w:val="1"/>
          <w:numId w:val="11"/>
        </w:numPr>
        <w:tabs>
          <w:tab w:val="left" w:pos="851"/>
        </w:tabs>
        <w:autoSpaceDE w:val="0"/>
        <w:autoSpaceDN w:val="0"/>
        <w:spacing w:line="240" w:lineRule="auto"/>
        <w:ind w:left="0" w:right="127" w:firstLine="567"/>
        <w:contextualSpacing w:val="0"/>
        <w:rPr>
          <w:szCs w:val="28"/>
        </w:rPr>
      </w:pPr>
      <w:r w:rsidRPr="009E46F0">
        <w:rPr>
          <w:szCs w:val="28"/>
        </w:rPr>
        <w:t>забезпечення публічності інформації про освітні програми, ступені вищої освіти та</w:t>
      </w:r>
      <w:r w:rsidRPr="009E46F0">
        <w:rPr>
          <w:spacing w:val="-1"/>
          <w:szCs w:val="28"/>
        </w:rPr>
        <w:t xml:space="preserve"> </w:t>
      </w:r>
      <w:r w:rsidRPr="009E46F0">
        <w:rPr>
          <w:szCs w:val="28"/>
        </w:rPr>
        <w:t>кваліфікації;</w:t>
      </w:r>
    </w:p>
    <w:p w14:paraId="7E0429E8" w14:textId="77777777" w:rsidR="002749AE" w:rsidRPr="009E46F0" w:rsidRDefault="002749AE" w:rsidP="009E46F0">
      <w:pPr>
        <w:pStyle w:val="a4"/>
        <w:widowControl w:val="0"/>
        <w:numPr>
          <w:ilvl w:val="1"/>
          <w:numId w:val="11"/>
        </w:numPr>
        <w:tabs>
          <w:tab w:val="left" w:pos="851"/>
          <w:tab w:val="left" w:pos="1282"/>
        </w:tabs>
        <w:autoSpaceDE w:val="0"/>
        <w:autoSpaceDN w:val="0"/>
        <w:spacing w:line="240" w:lineRule="auto"/>
        <w:ind w:left="0" w:right="131" w:firstLine="567"/>
        <w:contextualSpacing w:val="0"/>
        <w:rPr>
          <w:szCs w:val="28"/>
        </w:rPr>
      </w:pPr>
      <w:r w:rsidRPr="009E46F0">
        <w:rPr>
          <w:szCs w:val="28"/>
        </w:rPr>
        <w:t>забезпечення ефективної системи запобігання та виявлення академічного плагіату у наукових працях працівників вищих навчальних закладів і здобувачів вищої освіти;</w:t>
      </w:r>
    </w:p>
    <w:p w14:paraId="00C8A631" w14:textId="77777777" w:rsidR="002749AE" w:rsidRPr="009E46F0" w:rsidRDefault="002749AE" w:rsidP="009E46F0">
      <w:pPr>
        <w:pStyle w:val="a4"/>
        <w:widowControl w:val="0"/>
        <w:numPr>
          <w:ilvl w:val="1"/>
          <w:numId w:val="11"/>
        </w:numPr>
        <w:tabs>
          <w:tab w:val="left" w:pos="851"/>
        </w:tabs>
        <w:autoSpaceDE w:val="0"/>
        <w:autoSpaceDN w:val="0"/>
        <w:spacing w:line="240" w:lineRule="auto"/>
        <w:ind w:left="0" w:firstLine="567"/>
        <w:contextualSpacing w:val="0"/>
        <w:rPr>
          <w:szCs w:val="28"/>
        </w:rPr>
      </w:pPr>
      <w:r w:rsidRPr="009E46F0">
        <w:rPr>
          <w:szCs w:val="28"/>
        </w:rPr>
        <w:t>інших процедур і</w:t>
      </w:r>
      <w:r w:rsidRPr="009E46F0">
        <w:rPr>
          <w:spacing w:val="-6"/>
          <w:szCs w:val="28"/>
        </w:rPr>
        <w:t xml:space="preserve"> </w:t>
      </w:r>
      <w:r w:rsidRPr="009E46F0">
        <w:rPr>
          <w:szCs w:val="28"/>
        </w:rPr>
        <w:t>заходів.</w:t>
      </w:r>
    </w:p>
    <w:p w14:paraId="2C9C517C" w14:textId="61E3C7FF" w:rsidR="002749AE" w:rsidRPr="009E46F0" w:rsidRDefault="002749AE" w:rsidP="009E46F0">
      <w:pPr>
        <w:tabs>
          <w:tab w:val="left" w:pos="900"/>
        </w:tabs>
        <w:spacing w:line="240" w:lineRule="auto"/>
        <w:ind w:left="0" w:firstLine="567"/>
        <w:rPr>
          <w:szCs w:val="28"/>
        </w:rPr>
      </w:pPr>
      <w:r w:rsidRPr="009E46F0">
        <w:rPr>
          <w:szCs w:val="28"/>
        </w:rPr>
        <w:t xml:space="preserve">Система забезпечення Тернопільським національним технічним університетом імені Івана Пулюя якості освітньої діяльності та якості вищої </w:t>
      </w:r>
      <w:r w:rsidRPr="009E46F0">
        <w:rPr>
          <w:szCs w:val="28"/>
        </w:rPr>
        <w:lastRenderedPageBreak/>
        <w:t>освіти (система внутрішнього забезпечення якості) за поданням Тернопільського національного технічного університету імені Івана Пулюя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та міжнародним стандартам і рекомендаціям щодо забезпечення якості вищої освіти.</w:t>
      </w:r>
    </w:p>
    <w:p w14:paraId="7A7C704D" w14:textId="77777777" w:rsidR="003B48D9" w:rsidRPr="009E46F0" w:rsidRDefault="003B48D9" w:rsidP="009E46F0">
      <w:pPr>
        <w:tabs>
          <w:tab w:val="left" w:pos="900"/>
        </w:tabs>
        <w:spacing w:line="240" w:lineRule="auto"/>
        <w:ind w:left="0" w:firstLine="567"/>
        <w:rPr>
          <w:szCs w:val="28"/>
        </w:rPr>
      </w:pPr>
    </w:p>
    <w:p w14:paraId="03EED7EB" w14:textId="77777777" w:rsidR="002749AE" w:rsidRPr="009E46F0" w:rsidRDefault="002749AE" w:rsidP="009E46F0">
      <w:pPr>
        <w:spacing w:line="240" w:lineRule="auto"/>
        <w:jc w:val="center"/>
        <w:rPr>
          <w:szCs w:val="28"/>
        </w:rPr>
      </w:pPr>
    </w:p>
    <w:tbl>
      <w:tblPr>
        <w:tblW w:w="9355" w:type="dxa"/>
        <w:jc w:val="center"/>
        <w:tblLayout w:type="fixed"/>
        <w:tblCellMar>
          <w:top w:w="60" w:type="dxa"/>
          <w:left w:w="60" w:type="dxa"/>
          <w:bottom w:w="60" w:type="dxa"/>
          <w:right w:w="60" w:type="dxa"/>
        </w:tblCellMar>
        <w:tblLook w:val="00A0" w:firstRow="1" w:lastRow="0" w:firstColumn="1" w:lastColumn="0" w:noHBand="0" w:noVBand="0"/>
      </w:tblPr>
      <w:tblGrid>
        <w:gridCol w:w="6237"/>
        <w:gridCol w:w="3118"/>
      </w:tblGrid>
      <w:tr w:rsidR="007A77C1" w:rsidRPr="009E46F0" w14:paraId="42EBF7A2" w14:textId="77777777" w:rsidTr="00A47080">
        <w:trPr>
          <w:jc w:val="center"/>
        </w:trPr>
        <w:tc>
          <w:tcPr>
            <w:tcW w:w="6237" w:type="dxa"/>
          </w:tcPr>
          <w:p w14:paraId="7CDE177D" w14:textId="77777777" w:rsidR="007A77C1" w:rsidRPr="009E46F0" w:rsidRDefault="007A77C1" w:rsidP="009E46F0">
            <w:pPr>
              <w:spacing w:line="240" w:lineRule="auto"/>
              <w:ind w:left="0" w:firstLine="0"/>
              <w:jc w:val="left"/>
              <w:rPr>
                <w:szCs w:val="28"/>
                <w:lang w:eastAsia="ru-RU"/>
              </w:rPr>
            </w:pPr>
            <w:r w:rsidRPr="009E46F0">
              <w:rPr>
                <w:szCs w:val="28"/>
                <w:lang w:eastAsia="ru-RU"/>
              </w:rPr>
              <w:t xml:space="preserve">Гарант освітньої програми, </w:t>
            </w:r>
          </w:p>
          <w:p w14:paraId="6F38190C" w14:textId="6235526F" w:rsidR="007A77C1" w:rsidRPr="009E46F0" w:rsidRDefault="007A77C1" w:rsidP="009E46F0">
            <w:pPr>
              <w:spacing w:line="240" w:lineRule="auto"/>
              <w:ind w:left="0" w:firstLine="0"/>
              <w:jc w:val="left"/>
              <w:rPr>
                <w:szCs w:val="28"/>
                <w:lang w:eastAsia="ru-RU"/>
              </w:rPr>
            </w:pPr>
            <w:proofErr w:type="spellStart"/>
            <w:r w:rsidRPr="009E46F0">
              <w:rPr>
                <w:szCs w:val="28"/>
                <w:lang w:eastAsia="ru-RU"/>
              </w:rPr>
              <w:t>к.т.н</w:t>
            </w:r>
            <w:proofErr w:type="spellEnd"/>
            <w:r w:rsidRPr="009E46F0">
              <w:rPr>
                <w:szCs w:val="28"/>
                <w:lang w:eastAsia="ru-RU"/>
              </w:rPr>
              <w:t>., доцент кафедри кібербезпеки</w:t>
            </w:r>
          </w:p>
          <w:p w14:paraId="5625C28A" w14:textId="77777777" w:rsidR="007A77C1" w:rsidRPr="009E46F0" w:rsidRDefault="007A77C1" w:rsidP="009E46F0">
            <w:pPr>
              <w:spacing w:line="240" w:lineRule="auto"/>
              <w:ind w:left="0" w:firstLine="0"/>
              <w:jc w:val="left"/>
              <w:rPr>
                <w:szCs w:val="28"/>
                <w:lang w:eastAsia="ru-RU"/>
              </w:rPr>
            </w:pPr>
          </w:p>
          <w:p w14:paraId="01A5189B" w14:textId="792FE8B2" w:rsidR="007A77C1" w:rsidRPr="009E46F0" w:rsidRDefault="007A77C1" w:rsidP="009E46F0">
            <w:pPr>
              <w:spacing w:line="240" w:lineRule="auto"/>
              <w:ind w:left="0" w:firstLine="0"/>
              <w:jc w:val="left"/>
              <w:rPr>
                <w:szCs w:val="28"/>
                <w:lang w:eastAsia="ru-RU"/>
              </w:rPr>
            </w:pPr>
          </w:p>
        </w:tc>
        <w:tc>
          <w:tcPr>
            <w:tcW w:w="3118" w:type="dxa"/>
          </w:tcPr>
          <w:p w14:paraId="5FAFD95C" w14:textId="77777777" w:rsidR="007A77C1" w:rsidRPr="009E46F0" w:rsidRDefault="007A77C1" w:rsidP="009E46F0">
            <w:pPr>
              <w:spacing w:line="240" w:lineRule="auto"/>
              <w:jc w:val="left"/>
              <w:rPr>
                <w:szCs w:val="28"/>
                <w:lang w:eastAsia="ru-RU"/>
              </w:rPr>
            </w:pPr>
          </w:p>
          <w:p w14:paraId="78327629" w14:textId="2183638F" w:rsidR="007A77C1" w:rsidRPr="009E46F0" w:rsidRDefault="007A77C1" w:rsidP="009E46F0">
            <w:pPr>
              <w:spacing w:line="240" w:lineRule="auto"/>
              <w:jc w:val="left"/>
              <w:rPr>
                <w:szCs w:val="28"/>
                <w:lang w:eastAsia="ru-RU"/>
              </w:rPr>
            </w:pPr>
            <w:r w:rsidRPr="009E46F0">
              <w:rPr>
                <w:szCs w:val="28"/>
                <w:lang w:eastAsia="ru-RU"/>
              </w:rPr>
              <w:t>Козак Р.О.</w:t>
            </w:r>
          </w:p>
        </w:tc>
      </w:tr>
      <w:tr w:rsidR="007A77C1" w:rsidRPr="009E46F0" w14:paraId="075EF447" w14:textId="77777777" w:rsidTr="00A47080">
        <w:trPr>
          <w:jc w:val="center"/>
        </w:trPr>
        <w:tc>
          <w:tcPr>
            <w:tcW w:w="6237" w:type="dxa"/>
          </w:tcPr>
          <w:p w14:paraId="7187DBB0" w14:textId="50838FED" w:rsidR="007A77C1" w:rsidRPr="009E46F0" w:rsidRDefault="007A77C1" w:rsidP="009E46F0">
            <w:pPr>
              <w:spacing w:line="240" w:lineRule="auto"/>
              <w:ind w:left="0" w:firstLine="0"/>
              <w:jc w:val="left"/>
              <w:rPr>
                <w:szCs w:val="28"/>
                <w:lang w:eastAsia="ru-RU"/>
              </w:rPr>
            </w:pPr>
            <w:proofErr w:type="spellStart"/>
            <w:r w:rsidRPr="009E46F0">
              <w:rPr>
                <w:szCs w:val="28"/>
                <w:lang w:eastAsia="ru-RU"/>
              </w:rPr>
              <w:t>к.т.н</w:t>
            </w:r>
            <w:proofErr w:type="spellEnd"/>
            <w:r w:rsidRPr="009E46F0">
              <w:rPr>
                <w:szCs w:val="28"/>
                <w:lang w:eastAsia="ru-RU"/>
              </w:rPr>
              <w:t xml:space="preserve">., зав. кафедри кібербезпеки </w:t>
            </w:r>
          </w:p>
          <w:p w14:paraId="0403E6FA" w14:textId="2DE3FC72" w:rsidR="007A77C1" w:rsidRPr="009E46F0" w:rsidRDefault="007A77C1" w:rsidP="009E46F0">
            <w:pPr>
              <w:spacing w:line="240" w:lineRule="auto"/>
              <w:ind w:left="0" w:firstLine="0"/>
              <w:jc w:val="left"/>
              <w:rPr>
                <w:szCs w:val="28"/>
                <w:lang w:eastAsia="ru-RU"/>
              </w:rPr>
            </w:pPr>
          </w:p>
          <w:p w14:paraId="24C0B800" w14:textId="14F248EA" w:rsidR="007A77C1" w:rsidRPr="009E46F0" w:rsidRDefault="007A77C1" w:rsidP="009E46F0">
            <w:pPr>
              <w:spacing w:line="240" w:lineRule="auto"/>
              <w:ind w:left="0" w:firstLine="0"/>
              <w:jc w:val="left"/>
              <w:rPr>
                <w:szCs w:val="28"/>
                <w:lang w:eastAsia="ru-RU"/>
              </w:rPr>
            </w:pPr>
          </w:p>
        </w:tc>
        <w:tc>
          <w:tcPr>
            <w:tcW w:w="3118" w:type="dxa"/>
          </w:tcPr>
          <w:p w14:paraId="3CCFB4FC" w14:textId="488F1F51" w:rsidR="007A77C1" w:rsidRPr="009E46F0" w:rsidRDefault="007A77C1" w:rsidP="009E46F0">
            <w:pPr>
              <w:spacing w:line="240" w:lineRule="auto"/>
              <w:jc w:val="left"/>
              <w:rPr>
                <w:szCs w:val="28"/>
                <w:lang w:eastAsia="ru-RU"/>
              </w:rPr>
            </w:pPr>
            <w:r w:rsidRPr="009E46F0">
              <w:rPr>
                <w:szCs w:val="28"/>
                <w:lang w:eastAsia="ru-RU"/>
              </w:rPr>
              <w:t>Загородна Н.В.</w:t>
            </w:r>
          </w:p>
        </w:tc>
      </w:tr>
      <w:tr w:rsidR="007A77C1" w:rsidRPr="009E46F0" w14:paraId="0E7A3FF6" w14:textId="77777777" w:rsidTr="00A47080">
        <w:trPr>
          <w:jc w:val="center"/>
        </w:trPr>
        <w:tc>
          <w:tcPr>
            <w:tcW w:w="6237" w:type="dxa"/>
          </w:tcPr>
          <w:p w14:paraId="60CDFB44" w14:textId="77777777" w:rsidR="007A77C1" w:rsidRPr="009E46F0" w:rsidRDefault="007A77C1" w:rsidP="009E46F0">
            <w:pPr>
              <w:spacing w:line="240" w:lineRule="auto"/>
              <w:ind w:left="0" w:firstLine="0"/>
              <w:jc w:val="left"/>
              <w:rPr>
                <w:szCs w:val="28"/>
                <w:lang w:eastAsia="ru-RU"/>
              </w:rPr>
            </w:pPr>
            <w:proofErr w:type="spellStart"/>
            <w:r w:rsidRPr="009E46F0">
              <w:rPr>
                <w:szCs w:val="28"/>
                <w:lang w:eastAsia="ru-RU"/>
              </w:rPr>
              <w:t>д.т.н</w:t>
            </w:r>
            <w:proofErr w:type="spellEnd"/>
            <w:r w:rsidRPr="009E46F0">
              <w:rPr>
                <w:szCs w:val="28"/>
                <w:lang w:eastAsia="ru-RU"/>
              </w:rPr>
              <w:t>., професор кафедри кібербезпеки</w:t>
            </w:r>
          </w:p>
          <w:p w14:paraId="592D57BD" w14:textId="77777777" w:rsidR="007A77C1" w:rsidRPr="009E46F0" w:rsidRDefault="007A77C1" w:rsidP="009E46F0">
            <w:pPr>
              <w:spacing w:line="240" w:lineRule="auto"/>
              <w:ind w:left="0" w:firstLine="0"/>
              <w:jc w:val="left"/>
              <w:rPr>
                <w:szCs w:val="28"/>
                <w:lang w:eastAsia="ru-RU"/>
              </w:rPr>
            </w:pPr>
          </w:p>
          <w:p w14:paraId="3B8BC70D" w14:textId="019A81D1" w:rsidR="007A77C1" w:rsidRPr="009E46F0" w:rsidRDefault="007A77C1" w:rsidP="009E46F0">
            <w:pPr>
              <w:spacing w:line="240" w:lineRule="auto"/>
              <w:ind w:left="0" w:firstLine="0"/>
              <w:jc w:val="left"/>
              <w:rPr>
                <w:szCs w:val="28"/>
                <w:lang w:eastAsia="ru-RU"/>
              </w:rPr>
            </w:pPr>
          </w:p>
        </w:tc>
        <w:tc>
          <w:tcPr>
            <w:tcW w:w="3118" w:type="dxa"/>
          </w:tcPr>
          <w:p w14:paraId="0BB73509" w14:textId="77777777" w:rsidR="007A77C1" w:rsidRPr="009E46F0" w:rsidRDefault="007A77C1" w:rsidP="009E46F0">
            <w:pPr>
              <w:spacing w:line="240" w:lineRule="auto"/>
              <w:jc w:val="left"/>
              <w:rPr>
                <w:szCs w:val="28"/>
                <w:lang w:eastAsia="ru-RU"/>
              </w:rPr>
            </w:pPr>
            <w:proofErr w:type="spellStart"/>
            <w:r w:rsidRPr="009E46F0">
              <w:rPr>
                <w:szCs w:val="28"/>
                <w:lang w:eastAsia="ru-RU"/>
              </w:rPr>
              <w:t>Карпінський</w:t>
            </w:r>
            <w:proofErr w:type="spellEnd"/>
            <w:r w:rsidRPr="009E46F0">
              <w:rPr>
                <w:szCs w:val="28"/>
                <w:lang w:eastAsia="ru-RU"/>
              </w:rPr>
              <w:t xml:space="preserve"> М.П.</w:t>
            </w:r>
          </w:p>
        </w:tc>
      </w:tr>
      <w:tr w:rsidR="007A77C1" w:rsidRPr="009E46F0" w14:paraId="42F819CD" w14:textId="77777777" w:rsidTr="00A47080">
        <w:trPr>
          <w:trHeight w:val="1064"/>
          <w:jc w:val="center"/>
        </w:trPr>
        <w:tc>
          <w:tcPr>
            <w:tcW w:w="6237" w:type="dxa"/>
          </w:tcPr>
          <w:p w14:paraId="02F481DC" w14:textId="7A2EB8CF" w:rsidR="007A77C1" w:rsidRPr="009E46F0" w:rsidRDefault="00DE0FC4" w:rsidP="009E46F0">
            <w:pPr>
              <w:spacing w:line="240" w:lineRule="auto"/>
              <w:ind w:left="0" w:right="789" w:firstLine="0"/>
              <w:jc w:val="left"/>
              <w:rPr>
                <w:szCs w:val="28"/>
                <w:lang w:eastAsia="ru-RU"/>
              </w:rPr>
            </w:pPr>
            <w:r>
              <w:rPr>
                <w:rFonts w:eastAsia="Calibri"/>
                <w:szCs w:val="28"/>
                <w:shd w:val="clear" w:color="auto" w:fill="FFFFFF"/>
                <w:lang w:eastAsia="en-US"/>
              </w:rPr>
              <w:t>З</w:t>
            </w:r>
            <w:r w:rsidRPr="00E22FA7">
              <w:rPr>
                <w:rFonts w:eastAsia="Calibri"/>
                <w:szCs w:val="28"/>
                <w:shd w:val="clear" w:color="auto" w:fill="FFFFFF"/>
                <w:lang w:eastAsia="en-US"/>
              </w:rPr>
              <w:t xml:space="preserve">аступник начальника відділу здійснення державного контролю Управління </w:t>
            </w:r>
            <w:proofErr w:type="spellStart"/>
            <w:r w:rsidRPr="00E22FA7">
              <w:rPr>
                <w:rFonts w:eastAsia="Calibri"/>
                <w:szCs w:val="28"/>
                <w:shd w:val="clear" w:color="auto" w:fill="FFFFFF"/>
                <w:lang w:eastAsia="en-US"/>
              </w:rPr>
              <w:t>Держспецзв’язку</w:t>
            </w:r>
            <w:proofErr w:type="spellEnd"/>
            <w:r w:rsidRPr="00E22FA7">
              <w:rPr>
                <w:rFonts w:eastAsia="Calibri"/>
                <w:szCs w:val="28"/>
                <w:shd w:val="clear" w:color="auto" w:fill="FFFFFF"/>
                <w:lang w:eastAsia="en-US"/>
              </w:rPr>
              <w:t xml:space="preserve"> в Тернопільській області</w:t>
            </w:r>
          </w:p>
        </w:tc>
        <w:tc>
          <w:tcPr>
            <w:tcW w:w="3118" w:type="dxa"/>
          </w:tcPr>
          <w:p w14:paraId="633AEBD0" w14:textId="099C4AC9" w:rsidR="007A77C1" w:rsidRPr="00C23BCC" w:rsidRDefault="00DE0FC4" w:rsidP="009E46F0">
            <w:pPr>
              <w:spacing w:line="240" w:lineRule="auto"/>
              <w:jc w:val="left"/>
              <w:rPr>
                <w:bCs/>
                <w:szCs w:val="28"/>
              </w:rPr>
            </w:pPr>
            <w:r w:rsidRPr="00DE0FC4">
              <w:rPr>
                <w:bCs/>
                <w:szCs w:val="28"/>
              </w:rPr>
              <w:t>Максимчук О.О.</w:t>
            </w:r>
          </w:p>
          <w:p w14:paraId="66757436" w14:textId="77777777" w:rsidR="007A77C1" w:rsidRPr="009E46F0" w:rsidRDefault="007A77C1" w:rsidP="009E46F0">
            <w:pPr>
              <w:spacing w:line="240" w:lineRule="auto"/>
              <w:jc w:val="left"/>
              <w:rPr>
                <w:szCs w:val="28"/>
                <w:lang w:eastAsia="ru-RU"/>
              </w:rPr>
            </w:pPr>
          </w:p>
        </w:tc>
      </w:tr>
      <w:tr w:rsidR="007A77C1" w:rsidRPr="009E46F0" w14:paraId="7F10B19E" w14:textId="77777777" w:rsidTr="00A47080">
        <w:trPr>
          <w:trHeight w:val="25"/>
          <w:jc w:val="center"/>
        </w:trPr>
        <w:tc>
          <w:tcPr>
            <w:tcW w:w="6237" w:type="dxa"/>
          </w:tcPr>
          <w:p w14:paraId="596EA710" w14:textId="77777777" w:rsidR="00B93ED9" w:rsidRDefault="00B93ED9" w:rsidP="009E46F0">
            <w:pPr>
              <w:spacing w:line="240" w:lineRule="auto"/>
              <w:ind w:left="0" w:firstLine="0"/>
              <w:jc w:val="left"/>
              <w:rPr>
                <w:bCs/>
                <w:szCs w:val="28"/>
              </w:rPr>
            </w:pPr>
          </w:p>
          <w:p w14:paraId="4302B3AD" w14:textId="6523F69D" w:rsidR="007A77C1" w:rsidRPr="009E46F0" w:rsidRDefault="007A77C1" w:rsidP="009E46F0">
            <w:pPr>
              <w:spacing w:line="240" w:lineRule="auto"/>
              <w:ind w:left="0" w:firstLine="0"/>
              <w:jc w:val="left"/>
              <w:rPr>
                <w:szCs w:val="28"/>
                <w:lang w:eastAsia="ru-RU"/>
              </w:rPr>
            </w:pPr>
            <w:r w:rsidRPr="009E46F0">
              <w:rPr>
                <w:bCs/>
                <w:szCs w:val="28"/>
              </w:rPr>
              <w:t>Студентка групи СБ-</w:t>
            </w:r>
            <w:r w:rsidR="001533F1">
              <w:rPr>
                <w:bCs/>
                <w:szCs w:val="28"/>
                <w:lang w:val="en-US"/>
              </w:rPr>
              <w:t>4</w:t>
            </w:r>
            <w:r w:rsidRPr="009E46F0">
              <w:rPr>
                <w:bCs/>
                <w:szCs w:val="28"/>
              </w:rPr>
              <w:t>2</w:t>
            </w:r>
          </w:p>
        </w:tc>
        <w:tc>
          <w:tcPr>
            <w:tcW w:w="3118" w:type="dxa"/>
          </w:tcPr>
          <w:p w14:paraId="364CADCC" w14:textId="77777777" w:rsidR="00B93ED9" w:rsidRDefault="00B93ED9" w:rsidP="009E46F0">
            <w:pPr>
              <w:spacing w:line="240" w:lineRule="auto"/>
              <w:jc w:val="left"/>
              <w:rPr>
                <w:szCs w:val="28"/>
                <w:lang w:eastAsia="ru-RU"/>
              </w:rPr>
            </w:pPr>
          </w:p>
          <w:p w14:paraId="60823AA5" w14:textId="050BF1EC" w:rsidR="007A77C1" w:rsidRPr="009E46F0" w:rsidRDefault="007A77C1" w:rsidP="009E46F0">
            <w:pPr>
              <w:spacing w:line="240" w:lineRule="auto"/>
              <w:jc w:val="left"/>
              <w:rPr>
                <w:szCs w:val="28"/>
                <w:lang w:eastAsia="ru-RU"/>
              </w:rPr>
            </w:pPr>
            <w:r w:rsidRPr="009E46F0">
              <w:rPr>
                <w:szCs w:val="28"/>
                <w:lang w:eastAsia="ru-RU"/>
              </w:rPr>
              <w:t>Шиманська В.О.</w:t>
            </w:r>
          </w:p>
        </w:tc>
      </w:tr>
    </w:tbl>
    <w:p w14:paraId="7B15C233" w14:textId="5AA153F1" w:rsidR="00012362" w:rsidRDefault="00012362">
      <w:pPr>
        <w:spacing w:after="118" w:line="259" w:lineRule="auto"/>
        <w:ind w:left="0" w:firstLine="0"/>
        <w:jc w:val="left"/>
      </w:pPr>
    </w:p>
    <w:p w14:paraId="2B60885F" w14:textId="77777777" w:rsidR="00A33F3D" w:rsidRDefault="00A33F3D">
      <w:pPr>
        <w:spacing w:after="160" w:line="259" w:lineRule="auto"/>
        <w:ind w:left="0" w:firstLine="0"/>
        <w:jc w:val="left"/>
      </w:pPr>
      <w:r>
        <w:br w:type="page"/>
      </w:r>
    </w:p>
    <w:p w14:paraId="610774F9" w14:textId="3CE1FAC7" w:rsidR="002F1EEE" w:rsidRDefault="002F1EEE" w:rsidP="002F1EEE">
      <w:pPr>
        <w:pStyle w:val="Default"/>
        <w:spacing w:line="360" w:lineRule="auto"/>
        <w:jc w:val="center"/>
        <w:rPr>
          <w:rFonts w:ascii="Times New Roman" w:hAnsi="Times New Roman" w:cs="Times New Roman"/>
          <w:b/>
          <w:sz w:val="28"/>
          <w:szCs w:val="28"/>
          <w:lang w:val="uk-UA"/>
        </w:rPr>
      </w:pPr>
      <w:r w:rsidRPr="008F6E58">
        <w:rPr>
          <w:rFonts w:ascii="Times New Roman" w:hAnsi="Times New Roman" w:cs="Times New Roman"/>
          <w:b/>
          <w:sz w:val="28"/>
          <w:szCs w:val="28"/>
          <w:lang w:val="uk-UA"/>
        </w:rPr>
        <w:lastRenderedPageBreak/>
        <w:t>Перелік нормативних документів, на яких базується ОПП</w:t>
      </w:r>
    </w:p>
    <w:p w14:paraId="445E7909" w14:textId="77777777" w:rsidR="002F1EEE" w:rsidRPr="009C4ACE" w:rsidRDefault="002F1EEE" w:rsidP="009C4ACE">
      <w:pPr>
        <w:pStyle w:val="Default"/>
        <w:jc w:val="both"/>
        <w:rPr>
          <w:b/>
          <w:sz w:val="28"/>
          <w:szCs w:val="28"/>
          <w:lang w:val="uk-UA"/>
        </w:rPr>
      </w:pPr>
    </w:p>
    <w:p w14:paraId="761F4F58" w14:textId="095444D2" w:rsidR="002F1EEE" w:rsidRPr="009C4ACE" w:rsidRDefault="002F1EEE" w:rsidP="009C4ACE">
      <w:pPr>
        <w:numPr>
          <w:ilvl w:val="0"/>
          <w:numId w:val="13"/>
        </w:numPr>
        <w:spacing w:line="240" w:lineRule="auto"/>
        <w:ind w:left="0" w:firstLine="709"/>
        <w:rPr>
          <w:szCs w:val="28"/>
        </w:rPr>
      </w:pPr>
      <w:proofErr w:type="spellStart"/>
      <w:r w:rsidRPr="009C4ACE">
        <w:rPr>
          <w:szCs w:val="28"/>
        </w:rPr>
        <w:t>Standards</w:t>
      </w:r>
      <w:proofErr w:type="spellEnd"/>
      <w:r w:rsidRPr="009C4ACE">
        <w:rPr>
          <w:szCs w:val="28"/>
        </w:rPr>
        <w:t xml:space="preserve"> </w:t>
      </w:r>
      <w:proofErr w:type="spellStart"/>
      <w:r w:rsidRPr="009C4ACE">
        <w:rPr>
          <w:szCs w:val="28"/>
        </w:rPr>
        <w:t>and</w:t>
      </w:r>
      <w:proofErr w:type="spellEnd"/>
      <w:r w:rsidRPr="009C4ACE">
        <w:rPr>
          <w:szCs w:val="28"/>
        </w:rPr>
        <w:t xml:space="preserve"> </w:t>
      </w:r>
      <w:proofErr w:type="spellStart"/>
      <w:r w:rsidRPr="009C4ACE">
        <w:rPr>
          <w:szCs w:val="28"/>
        </w:rPr>
        <w:t>guidelines</w:t>
      </w:r>
      <w:proofErr w:type="spellEnd"/>
      <w:r w:rsidRPr="009C4ACE">
        <w:rPr>
          <w:szCs w:val="28"/>
        </w:rPr>
        <w:t xml:space="preserve"> </w:t>
      </w:r>
      <w:proofErr w:type="spellStart"/>
      <w:r w:rsidRPr="009C4ACE">
        <w:rPr>
          <w:szCs w:val="28"/>
        </w:rPr>
        <w:t>for</w:t>
      </w:r>
      <w:proofErr w:type="spellEnd"/>
      <w:r w:rsidRPr="009C4ACE">
        <w:rPr>
          <w:szCs w:val="28"/>
        </w:rPr>
        <w:t xml:space="preserve"> </w:t>
      </w:r>
      <w:proofErr w:type="spellStart"/>
      <w:r w:rsidRPr="009C4ACE">
        <w:rPr>
          <w:szCs w:val="28"/>
        </w:rPr>
        <w:t>quality</w:t>
      </w:r>
      <w:proofErr w:type="spellEnd"/>
      <w:r w:rsidRPr="009C4ACE">
        <w:rPr>
          <w:szCs w:val="28"/>
        </w:rPr>
        <w:t xml:space="preserve"> </w:t>
      </w:r>
      <w:proofErr w:type="spellStart"/>
      <w:r w:rsidRPr="009C4ACE">
        <w:rPr>
          <w:szCs w:val="28"/>
        </w:rPr>
        <w:t>assurance</w:t>
      </w:r>
      <w:proofErr w:type="spellEnd"/>
      <w:r w:rsidRPr="009C4ACE">
        <w:rPr>
          <w:szCs w:val="28"/>
        </w:rPr>
        <w:t xml:space="preserve"> </w:t>
      </w:r>
      <w:proofErr w:type="spellStart"/>
      <w:r w:rsidRPr="009C4ACE">
        <w:rPr>
          <w:szCs w:val="28"/>
        </w:rPr>
        <w:t>in</w:t>
      </w:r>
      <w:proofErr w:type="spellEnd"/>
      <w:r w:rsidRPr="009C4ACE">
        <w:rPr>
          <w:szCs w:val="28"/>
        </w:rPr>
        <w:t xml:space="preserve"> </w:t>
      </w:r>
      <w:proofErr w:type="spellStart"/>
      <w:r w:rsidRPr="009C4ACE">
        <w:rPr>
          <w:szCs w:val="28"/>
        </w:rPr>
        <w:t>the</w:t>
      </w:r>
      <w:proofErr w:type="spellEnd"/>
      <w:r w:rsidRPr="009C4ACE">
        <w:rPr>
          <w:szCs w:val="28"/>
        </w:rPr>
        <w:t xml:space="preserve"> </w:t>
      </w:r>
      <w:proofErr w:type="spellStart"/>
      <w:r w:rsidRPr="009C4ACE">
        <w:rPr>
          <w:szCs w:val="28"/>
        </w:rPr>
        <w:t>Еuropean</w:t>
      </w:r>
      <w:proofErr w:type="spellEnd"/>
      <w:r w:rsidRPr="009C4ACE">
        <w:rPr>
          <w:szCs w:val="28"/>
        </w:rPr>
        <w:t xml:space="preserve"> </w:t>
      </w:r>
      <w:proofErr w:type="spellStart"/>
      <w:r w:rsidRPr="009C4ACE">
        <w:rPr>
          <w:szCs w:val="28"/>
        </w:rPr>
        <w:t>higher</w:t>
      </w:r>
      <w:proofErr w:type="spellEnd"/>
      <w:r w:rsidRPr="009C4ACE">
        <w:rPr>
          <w:szCs w:val="28"/>
        </w:rPr>
        <w:t xml:space="preserve"> </w:t>
      </w:r>
      <w:proofErr w:type="spellStart"/>
      <w:r w:rsidRPr="009C4ACE">
        <w:rPr>
          <w:szCs w:val="28"/>
        </w:rPr>
        <w:t>education</w:t>
      </w:r>
      <w:proofErr w:type="spellEnd"/>
      <w:r w:rsidRPr="009C4ACE">
        <w:rPr>
          <w:szCs w:val="28"/>
        </w:rPr>
        <w:t xml:space="preserve"> </w:t>
      </w:r>
      <w:proofErr w:type="spellStart"/>
      <w:r w:rsidRPr="009C4ACE">
        <w:rPr>
          <w:szCs w:val="28"/>
        </w:rPr>
        <w:t>area</w:t>
      </w:r>
      <w:proofErr w:type="spellEnd"/>
      <w:r w:rsidRPr="009C4ACE">
        <w:rPr>
          <w:szCs w:val="28"/>
        </w:rPr>
        <w:t xml:space="preserve"> (ESG). URL: https://enqa.eu/index.php/home/esg/. Україномовна версія: Стандарти і рекомендації щодо забезпечення якості в Європейському просторі вищої освіти. URL: https://enqa.eu/indirme/esg/ESG%20in%20Ukrainian_by%20the%20British%20Council.pdf.</w:t>
      </w:r>
    </w:p>
    <w:p w14:paraId="2A33C979" w14:textId="77777777" w:rsidR="002F1EEE" w:rsidRPr="009C4ACE" w:rsidRDefault="002F1EEE" w:rsidP="009C4ACE">
      <w:pPr>
        <w:numPr>
          <w:ilvl w:val="0"/>
          <w:numId w:val="13"/>
        </w:numPr>
        <w:spacing w:line="240" w:lineRule="auto"/>
        <w:ind w:left="0" w:firstLine="709"/>
        <w:rPr>
          <w:szCs w:val="28"/>
        </w:rPr>
      </w:pPr>
      <w:proofErr w:type="spellStart"/>
      <w:r w:rsidRPr="009C4ACE">
        <w:rPr>
          <w:szCs w:val="28"/>
        </w:rPr>
        <w:t>Tuning</w:t>
      </w:r>
      <w:proofErr w:type="spellEnd"/>
      <w:r w:rsidRPr="009C4ACE">
        <w:rPr>
          <w:szCs w:val="28"/>
        </w:rPr>
        <w:t xml:space="preserve"> </w:t>
      </w:r>
      <w:proofErr w:type="spellStart"/>
      <w:r w:rsidRPr="009C4ACE">
        <w:rPr>
          <w:szCs w:val="28"/>
        </w:rPr>
        <w:t>Educational</w:t>
      </w:r>
      <w:proofErr w:type="spellEnd"/>
      <w:r w:rsidRPr="009C4ACE">
        <w:rPr>
          <w:szCs w:val="28"/>
        </w:rPr>
        <w:t xml:space="preserve"> </w:t>
      </w:r>
      <w:proofErr w:type="spellStart"/>
      <w:r w:rsidRPr="009C4ACE">
        <w:rPr>
          <w:szCs w:val="28"/>
        </w:rPr>
        <w:t>Structures</w:t>
      </w:r>
      <w:proofErr w:type="spellEnd"/>
      <w:r w:rsidRPr="009C4ACE">
        <w:rPr>
          <w:szCs w:val="28"/>
        </w:rPr>
        <w:t xml:space="preserve"> </w:t>
      </w:r>
      <w:proofErr w:type="spellStart"/>
      <w:r w:rsidRPr="009C4ACE">
        <w:rPr>
          <w:szCs w:val="28"/>
        </w:rPr>
        <w:t>in</w:t>
      </w:r>
      <w:proofErr w:type="spellEnd"/>
      <w:r w:rsidRPr="009C4ACE">
        <w:rPr>
          <w:szCs w:val="28"/>
        </w:rPr>
        <w:t xml:space="preserve"> </w:t>
      </w:r>
      <w:proofErr w:type="spellStart"/>
      <w:r w:rsidRPr="009C4ACE">
        <w:rPr>
          <w:szCs w:val="28"/>
        </w:rPr>
        <w:t>Europe</w:t>
      </w:r>
      <w:proofErr w:type="spellEnd"/>
      <w:r w:rsidRPr="009C4ACE">
        <w:rPr>
          <w:szCs w:val="28"/>
        </w:rPr>
        <w:t xml:space="preserve">, TUNING </w:t>
      </w:r>
      <w:proofErr w:type="spellStart"/>
      <w:r w:rsidRPr="009C4ACE">
        <w:rPr>
          <w:szCs w:val="28"/>
        </w:rPr>
        <w:t>project</w:t>
      </w:r>
      <w:proofErr w:type="spellEnd"/>
      <w:r w:rsidRPr="009C4ACE">
        <w:rPr>
          <w:szCs w:val="28"/>
        </w:rPr>
        <w:t>. URL: http://www.unideusto.org/tuningeu/. Україномовна версія: Проект Європейської Комісії «Гармонізація освітніх структур в Європі». URL: https://www.unideusto.org/tuningeu/images/stories/documents/General_Brochure_Ukrainian_version.pdf.</w:t>
      </w:r>
    </w:p>
    <w:p w14:paraId="1FC4ED04" w14:textId="01873852" w:rsidR="002F1EEE" w:rsidRPr="009C4ACE" w:rsidRDefault="002F1EEE" w:rsidP="009C4ACE">
      <w:pPr>
        <w:numPr>
          <w:ilvl w:val="0"/>
          <w:numId w:val="13"/>
        </w:numPr>
        <w:spacing w:line="240" w:lineRule="auto"/>
        <w:ind w:left="0" w:firstLine="709"/>
        <w:rPr>
          <w:szCs w:val="28"/>
        </w:rPr>
      </w:pPr>
      <w:r w:rsidRPr="009C4ACE">
        <w:rPr>
          <w:szCs w:val="28"/>
        </w:rPr>
        <w:t>Про вищу освіту: Закон України від 01.07.2014 р. № 1556-VII. Відомості Верховної Ради України. URL: http://zakon4.rada.gov.ua/laws/show/1556-18.</w:t>
      </w:r>
    </w:p>
    <w:p w14:paraId="60C585EC" w14:textId="77777777" w:rsidR="002F1EEE" w:rsidRPr="009C4ACE" w:rsidRDefault="002F1EEE" w:rsidP="009C4ACE">
      <w:pPr>
        <w:numPr>
          <w:ilvl w:val="0"/>
          <w:numId w:val="13"/>
        </w:numPr>
        <w:spacing w:line="240" w:lineRule="auto"/>
        <w:ind w:left="0" w:firstLine="709"/>
        <w:rPr>
          <w:szCs w:val="28"/>
        </w:rPr>
      </w:pPr>
      <w:r w:rsidRPr="009C4ACE">
        <w:rPr>
          <w:szCs w:val="28"/>
        </w:rPr>
        <w:t xml:space="preserve">Про освіту : Закон України від 05.09.2017 р. № 2145-VIII. Відомості Верховної Ради України. URL: </w:t>
      </w:r>
      <w:hyperlink r:id="rId12" w:history="1">
        <w:r w:rsidRPr="009C4ACE">
          <w:rPr>
            <w:rStyle w:val="ae"/>
            <w:szCs w:val="28"/>
          </w:rPr>
          <w:t>http://zakon5.rada.gov.ua/laws/show/2145-19</w:t>
        </w:r>
      </w:hyperlink>
      <w:r w:rsidRPr="009C4ACE">
        <w:rPr>
          <w:szCs w:val="28"/>
        </w:rPr>
        <w:t xml:space="preserve"> </w:t>
      </w:r>
    </w:p>
    <w:p w14:paraId="14AF95EA" w14:textId="77777777" w:rsidR="002F1EEE" w:rsidRPr="009C4ACE" w:rsidRDefault="002F1EEE" w:rsidP="009C4ACE">
      <w:pPr>
        <w:numPr>
          <w:ilvl w:val="0"/>
          <w:numId w:val="13"/>
        </w:numPr>
        <w:spacing w:line="240" w:lineRule="auto"/>
        <w:ind w:left="0" w:firstLine="709"/>
        <w:rPr>
          <w:szCs w:val="28"/>
        </w:rPr>
      </w:pPr>
      <w:r w:rsidRPr="009C4ACE">
        <w:rPr>
          <w:szCs w:val="28"/>
        </w:rPr>
        <w:t xml:space="preserve"> Про затвердження переліку галузей знань і спеціальностей, за якими здійснюється підготовка здобувачів вищої освіти : Постанова Кабінету Міністрів України від 29.04.2015 р. № 266. URL: </w:t>
      </w:r>
      <w:hyperlink r:id="rId13" w:history="1">
        <w:r w:rsidRPr="009C4ACE">
          <w:rPr>
            <w:rStyle w:val="ae"/>
            <w:szCs w:val="28"/>
          </w:rPr>
          <w:t>http://zakon4.rada.gov.ua/laws/show/266-2015-п</w:t>
        </w:r>
      </w:hyperlink>
    </w:p>
    <w:p w14:paraId="2F16EA0E" w14:textId="77777777" w:rsidR="002F1EEE" w:rsidRPr="009C4ACE" w:rsidRDefault="002F1EEE" w:rsidP="009C4ACE">
      <w:pPr>
        <w:numPr>
          <w:ilvl w:val="0"/>
          <w:numId w:val="13"/>
        </w:numPr>
        <w:spacing w:line="240" w:lineRule="auto"/>
        <w:ind w:left="0" w:firstLine="709"/>
        <w:rPr>
          <w:szCs w:val="28"/>
        </w:rPr>
      </w:pPr>
      <w:r w:rsidRPr="009C4ACE">
        <w:rPr>
          <w:szCs w:val="28"/>
        </w:rPr>
        <w:t>Про затвердження Національної рамки кваліфікацій : Постанова Кабінету Міністрів України від 23 листопада 2011 р. № 1341. URL: http://zakon4.rada.gov.ua/laws/show/1341-2011-п (в редакції постанови Кабінету Міністрів України від 25 червня 2020 р. №519)</w:t>
      </w:r>
    </w:p>
    <w:p w14:paraId="1D1DEFD5" w14:textId="77777777" w:rsidR="002F1EEE" w:rsidRPr="009C4ACE" w:rsidRDefault="002F1EEE" w:rsidP="009C4ACE">
      <w:pPr>
        <w:numPr>
          <w:ilvl w:val="0"/>
          <w:numId w:val="13"/>
        </w:numPr>
        <w:spacing w:line="240" w:lineRule="auto"/>
        <w:ind w:left="0" w:firstLine="709"/>
        <w:rPr>
          <w:szCs w:val="28"/>
        </w:rPr>
      </w:pPr>
      <w:r w:rsidRPr="009C4ACE">
        <w:rPr>
          <w:szCs w:val="28"/>
        </w:rPr>
        <w:t>Класифікатор професій ДК 003:2010 : Національний класифікатор України. Держспоживстандарт України ; Наказ від 28.07.2010 № 327. URL: https://zakon.rada.gov.ua/rada/show/va327609-10#Text.</w:t>
      </w:r>
    </w:p>
    <w:p w14:paraId="20868291" w14:textId="77777777" w:rsidR="002F1EEE" w:rsidRPr="009C4ACE" w:rsidRDefault="002F1EEE" w:rsidP="009C4ACE">
      <w:pPr>
        <w:numPr>
          <w:ilvl w:val="0"/>
          <w:numId w:val="13"/>
        </w:numPr>
        <w:spacing w:line="240" w:lineRule="auto"/>
        <w:ind w:left="0" w:firstLine="709"/>
        <w:rPr>
          <w:szCs w:val="28"/>
        </w:rPr>
      </w:pPr>
      <w:proofErr w:type="spellStart"/>
      <w:r w:rsidRPr="009C4ACE">
        <w:rPr>
          <w:szCs w:val="28"/>
        </w:rPr>
        <w:t>Рашкевич</w:t>
      </w:r>
      <w:proofErr w:type="spellEnd"/>
      <w:r w:rsidRPr="009C4ACE">
        <w:rPr>
          <w:szCs w:val="28"/>
        </w:rPr>
        <w:t xml:space="preserve"> Ю.М. Болонський процес та нова парадигма вищої освіти :монографія. Львів : Видавництво Львівської Політехніки, 2014. 168 с.</w:t>
      </w:r>
    </w:p>
    <w:p w14:paraId="634BB364" w14:textId="57150DCA" w:rsidR="002F1EEE" w:rsidRPr="009C4ACE" w:rsidRDefault="002F1EEE" w:rsidP="009C4ACE">
      <w:pPr>
        <w:numPr>
          <w:ilvl w:val="0"/>
          <w:numId w:val="13"/>
        </w:numPr>
        <w:spacing w:line="240" w:lineRule="auto"/>
        <w:ind w:left="0" w:firstLine="709"/>
        <w:rPr>
          <w:szCs w:val="28"/>
        </w:rPr>
      </w:pPr>
      <w:r w:rsidRPr="009C4ACE">
        <w:rPr>
          <w:szCs w:val="28"/>
        </w:rPr>
        <w:t xml:space="preserve">Стандарт вищої освіти </w:t>
      </w:r>
      <w:r w:rsidR="00DE0FC4">
        <w:rPr>
          <w:szCs w:val="28"/>
        </w:rPr>
        <w:t>першого</w:t>
      </w:r>
      <w:r w:rsidRPr="009C4ACE">
        <w:rPr>
          <w:szCs w:val="28"/>
        </w:rPr>
        <w:t xml:space="preserve"> (</w:t>
      </w:r>
      <w:r w:rsidR="00DE0FC4">
        <w:rPr>
          <w:szCs w:val="28"/>
        </w:rPr>
        <w:t>бакалаврського</w:t>
      </w:r>
      <w:r w:rsidRPr="009C4ACE">
        <w:rPr>
          <w:szCs w:val="28"/>
        </w:rPr>
        <w:t xml:space="preserve">) рівня галузі знань 12 «Інформаційні технології», спеціальності 125 «Кібербезпека», затверджений та введений у дію наказом Міністерства освіти і науки України від </w:t>
      </w:r>
      <w:r w:rsidR="00DE0FC4">
        <w:rPr>
          <w:szCs w:val="28"/>
        </w:rPr>
        <w:t>29</w:t>
      </w:r>
      <w:r w:rsidRPr="009C4ACE">
        <w:rPr>
          <w:szCs w:val="28"/>
        </w:rPr>
        <w:t>.</w:t>
      </w:r>
      <w:r w:rsidR="00DE0FC4">
        <w:rPr>
          <w:szCs w:val="28"/>
        </w:rPr>
        <w:t>10</w:t>
      </w:r>
      <w:r w:rsidRPr="009C4ACE">
        <w:rPr>
          <w:szCs w:val="28"/>
        </w:rPr>
        <w:t>.202</w:t>
      </w:r>
      <w:r w:rsidR="00DE0FC4">
        <w:rPr>
          <w:szCs w:val="28"/>
        </w:rPr>
        <w:t>4</w:t>
      </w:r>
      <w:r w:rsidRPr="009C4ACE">
        <w:rPr>
          <w:szCs w:val="28"/>
        </w:rPr>
        <w:t xml:space="preserve">р. № </w:t>
      </w:r>
      <w:r w:rsidR="00DE0FC4">
        <w:rPr>
          <w:szCs w:val="28"/>
        </w:rPr>
        <w:t>1547</w:t>
      </w:r>
      <w:r w:rsidRPr="009C4ACE">
        <w:rPr>
          <w:szCs w:val="28"/>
        </w:rPr>
        <w:t>.</w:t>
      </w:r>
    </w:p>
    <w:p w14:paraId="6A2DDE70" w14:textId="77777777" w:rsidR="002F1EEE" w:rsidRPr="009C4ACE" w:rsidRDefault="002F1EEE" w:rsidP="009C4ACE">
      <w:pPr>
        <w:numPr>
          <w:ilvl w:val="0"/>
          <w:numId w:val="13"/>
        </w:numPr>
        <w:spacing w:line="240" w:lineRule="auto"/>
        <w:ind w:left="0" w:firstLine="709"/>
        <w:rPr>
          <w:szCs w:val="28"/>
        </w:rPr>
      </w:pPr>
      <w:r w:rsidRPr="009C4ACE">
        <w:rPr>
          <w:szCs w:val="28"/>
        </w:rPr>
        <w:t xml:space="preserve"> Положення про порядок розроблення, затвердження, моніторингу та припинення освітніх програм Тернопільського національного технічного університету імені Івана Пулюя – наказ №4/7-965 від 01.11.2019 зі змінами від 18.09.2020 – наказ №4/7-668 від 25.09.2020. URL: https://docs.tntu.edu.ua/base/document?id=466</w:t>
      </w:r>
    </w:p>
    <w:p w14:paraId="7B5D0611" w14:textId="36549613" w:rsidR="0065246A" w:rsidRPr="009C4ACE" w:rsidRDefault="002F1EEE" w:rsidP="00DE0FC4">
      <w:pPr>
        <w:numPr>
          <w:ilvl w:val="0"/>
          <w:numId w:val="13"/>
        </w:numPr>
        <w:spacing w:line="240" w:lineRule="auto"/>
        <w:ind w:left="0" w:right="-58" w:firstLine="709"/>
        <w:rPr>
          <w:szCs w:val="28"/>
        </w:rPr>
      </w:pPr>
      <w:r w:rsidRPr="009C4ACE">
        <w:rPr>
          <w:szCs w:val="28"/>
        </w:rPr>
        <w:t>Методичні рекомендації щодо розроблення стандартів вищої освіти. Затверджено Наказом Міністерства освіти і науки України від 01.06.2017 р. № 600 (у редакції наказу Міністерства освіти і науки України від 30.04.2020 р. № 584 – https://mon.gov.ua/storage/app/media/vyshcha/naukovo-metodychna_rada/2020metod-rekomendacziyi.docx</w:t>
      </w:r>
      <w:r w:rsidR="002E5C38" w:rsidRPr="009C4ACE">
        <w:rPr>
          <w:rFonts w:ascii="Calibri" w:eastAsia="Calibri" w:hAnsi="Calibri" w:cs="Calibri"/>
          <w:noProof/>
          <w:szCs w:val="28"/>
        </w:rPr>
        <mc:AlternateContent>
          <mc:Choice Requires="wpg">
            <w:drawing>
              <wp:anchor distT="0" distB="0" distL="114300" distR="114300" simplePos="0" relativeHeight="251651072" behindDoc="0" locked="0" layoutInCell="1" allowOverlap="1" wp14:anchorId="32AE1EAD" wp14:editId="522E38B2">
                <wp:simplePos x="0" y="0"/>
                <wp:positionH relativeFrom="page">
                  <wp:posOffset>10686288</wp:posOffset>
                </wp:positionH>
                <wp:positionV relativeFrom="page">
                  <wp:posOffset>5415281</wp:posOffset>
                </wp:positionV>
                <wp:extent cx="31690" cy="142808"/>
                <wp:effectExtent l="0" t="0" r="0" b="0"/>
                <wp:wrapTopAndBottom/>
                <wp:docPr id="194344" name="Group 194344"/>
                <wp:cNvGraphicFramePr/>
                <a:graphic xmlns:a="http://schemas.openxmlformats.org/drawingml/2006/main">
                  <a:graphicData uri="http://schemas.microsoft.com/office/word/2010/wordprocessingGroup">
                    <wpg:wgp>
                      <wpg:cNvGrpSpPr/>
                      <wpg:grpSpPr>
                        <a:xfrm>
                          <a:off x="0" y="0"/>
                          <a:ext cx="31690" cy="142808"/>
                          <a:chOff x="0" y="0"/>
                          <a:chExt cx="31690" cy="142808"/>
                        </a:xfrm>
                      </wpg:grpSpPr>
                      <wps:wsp>
                        <wps:cNvPr id="21486" name="Rectangle 21486"/>
                        <wps:cNvSpPr/>
                        <wps:spPr>
                          <a:xfrm>
                            <a:off x="0" y="0"/>
                            <a:ext cx="42147" cy="189935"/>
                          </a:xfrm>
                          <a:prstGeom prst="rect">
                            <a:avLst/>
                          </a:prstGeom>
                          <a:ln>
                            <a:noFill/>
                          </a:ln>
                        </wps:spPr>
                        <wps:txbx>
                          <w:txbxContent>
                            <w:p w14:paraId="72461010" w14:textId="77777777" w:rsidR="00B67C58" w:rsidRDefault="00B67C58">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32AE1EAD" id="Group 194344" o:spid="_x0000_s1026" style="position:absolute;left:0;text-align:left;margin-left:841.45pt;margin-top:426.4pt;width:2.5pt;height:11.25pt;z-index:251651072;mso-position-horizontal-relative:page;mso-position-vertical-relative:page" coordsize="31690,14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">
                <v:rect id="Rectangle 21486" o:spid="_x0000_s1027" style="position:absolute;width:42147;height:189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" filled="f" stroked="f">
                  <v:textbox inset="0,0,0,0">
                    <w:txbxContent>
                      <w:p w14:paraId="72461010" w14:textId="77777777" w:rsidR="00B67C58" w:rsidRDefault="00B67C58">
                        <w:pPr>
                          <w:spacing w:after="160" w:line="259" w:lineRule="auto"/>
                          <w:ind w:left="0" w:firstLine="0"/>
                          <w:jc w:val="left"/>
                        </w:pPr>
                        <w:r>
                          <w:rPr>
                            <w:rFonts w:ascii="Calibri" w:eastAsia="Calibri" w:hAnsi="Calibri" w:cs="Calibri"/>
                            <w:sz w:val="22"/>
                          </w:rPr>
                          <w:t xml:space="preserve"> </w:t>
                        </w:r>
                      </w:p>
                    </w:txbxContent>
                  </v:textbox>
                </v:rect>
                <w10:wrap type="topAndBottom" anchorx="page" anchory="page"/>
              </v:group>
            </w:pict>
          </mc:Fallback>
        </mc:AlternateContent>
      </w:r>
    </w:p>
    <w:sectPr w:rsidR="0065246A" w:rsidRPr="009C4ACE" w:rsidSect="009C4ACE">
      <w:pgSz w:w="11900" w:h="16840"/>
      <w:pgMar w:top="993" w:right="985" w:bottom="993" w:left="1418" w:header="708" w:footer="70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357"/>
    <w:multiLevelType w:val="hybridMultilevel"/>
    <w:tmpl w:val="EBF830A8"/>
    <w:lvl w:ilvl="0" w:tplc="22209628">
      <w:start w:val="1"/>
      <w:numFmt w:val="decimal"/>
      <w:lvlText w:val="%1)"/>
      <w:lvlJc w:val="left"/>
      <w:pPr>
        <w:ind w:left="366" w:hanging="360"/>
      </w:pPr>
      <w:rPr>
        <w:rFonts w:hint="default"/>
      </w:rPr>
    </w:lvl>
    <w:lvl w:ilvl="1" w:tplc="04220019" w:tentative="1">
      <w:start w:val="1"/>
      <w:numFmt w:val="lowerLetter"/>
      <w:lvlText w:val="%2."/>
      <w:lvlJc w:val="left"/>
      <w:pPr>
        <w:ind w:left="1086" w:hanging="360"/>
      </w:pPr>
    </w:lvl>
    <w:lvl w:ilvl="2" w:tplc="0422001B" w:tentative="1">
      <w:start w:val="1"/>
      <w:numFmt w:val="lowerRoman"/>
      <w:lvlText w:val="%3."/>
      <w:lvlJc w:val="right"/>
      <w:pPr>
        <w:ind w:left="1806" w:hanging="180"/>
      </w:pPr>
    </w:lvl>
    <w:lvl w:ilvl="3" w:tplc="0422000F" w:tentative="1">
      <w:start w:val="1"/>
      <w:numFmt w:val="decimal"/>
      <w:lvlText w:val="%4."/>
      <w:lvlJc w:val="left"/>
      <w:pPr>
        <w:ind w:left="2526" w:hanging="360"/>
      </w:pPr>
    </w:lvl>
    <w:lvl w:ilvl="4" w:tplc="04220019" w:tentative="1">
      <w:start w:val="1"/>
      <w:numFmt w:val="lowerLetter"/>
      <w:lvlText w:val="%5."/>
      <w:lvlJc w:val="left"/>
      <w:pPr>
        <w:ind w:left="3246" w:hanging="360"/>
      </w:pPr>
    </w:lvl>
    <w:lvl w:ilvl="5" w:tplc="0422001B" w:tentative="1">
      <w:start w:val="1"/>
      <w:numFmt w:val="lowerRoman"/>
      <w:lvlText w:val="%6."/>
      <w:lvlJc w:val="right"/>
      <w:pPr>
        <w:ind w:left="3966" w:hanging="180"/>
      </w:pPr>
    </w:lvl>
    <w:lvl w:ilvl="6" w:tplc="0422000F" w:tentative="1">
      <w:start w:val="1"/>
      <w:numFmt w:val="decimal"/>
      <w:lvlText w:val="%7."/>
      <w:lvlJc w:val="left"/>
      <w:pPr>
        <w:ind w:left="4686" w:hanging="360"/>
      </w:pPr>
    </w:lvl>
    <w:lvl w:ilvl="7" w:tplc="04220019" w:tentative="1">
      <w:start w:val="1"/>
      <w:numFmt w:val="lowerLetter"/>
      <w:lvlText w:val="%8."/>
      <w:lvlJc w:val="left"/>
      <w:pPr>
        <w:ind w:left="5406" w:hanging="360"/>
      </w:pPr>
    </w:lvl>
    <w:lvl w:ilvl="8" w:tplc="0422001B" w:tentative="1">
      <w:start w:val="1"/>
      <w:numFmt w:val="lowerRoman"/>
      <w:lvlText w:val="%9."/>
      <w:lvlJc w:val="right"/>
      <w:pPr>
        <w:ind w:left="6126" w:hanging="180"/>
      </w:pPr>
    </w:lvl>
  </w:abstractNum>
  <w:abstractNum w:abstractNumId="1" w15:restartNumberingAfterBreak="0">
    <w:nsid w:val="15255A04"/>
    <w:multiLevelType w:val="multilevel"/>
    <w:tmpl w:val="0F963C2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80F1F2B"/>
    <w:multiLevelType w:val="hybridMultilevel"/>
    <w:tmpl w:val="68A63E60"/>
    <w:lvl w:ilvl="0" w:tplc="DE8C528E">
      <w:start w:val="1"/>
      <w:numFmt w:val="decimal"/>
      <w:lvlText w:val="%1."/>
      <w:lvlJc w:val="left"/>
      <w:pPr>
        <w:ind w:left="361" w:hanging="360"/>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3" w15:restartNumberingAfterBreak="0">
    <w:nsid w:val="1C6750AA"/>
    <w:multiLevelType w:val="hybridMultilevel"/>
    <w:tmpl w:val="B650CF34"/>
    <w:lvl w:ilvl="0" w:tplc="415EFFE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A9A135C"/>
    <w:multiLevelType w:val="multilevel"/>
    <w:tmpl w:val="C832A328"/>
    <w:lvl w:ilvl="0">
      <w:start w:val="1"/>
      <w:numFmt w:val="decimal"/>
      <w:lvlText w:val="%1."/>
      <w:lvlJc w:val="left"/>
      <w:pPr>
        <w:ind w:left="1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AAA03E8"/>
    <w:multiLevelType w:val="hybridMultilevel"/>
    <w:tmpl w:val="2452D69E"/>
    <w:lvl w:ilvl="0" w:tplc="0422000F">
      <w:start w:val="1"/>
      <w:numFmt w:val="decimal"/>
      <w:lvlText w:val="%1."/>
      <w:lvlJc w:val="left"/>
      <w:pPr>
        <w:ind w:left="726" w:hanging="360"/>
      </w:pPr>
    </w:lvl>
    <w:lvl w:ilvl="1" w:tplc="04220019" w:tentative="1">
      <w:start w:val="1"/>
      <w:numFmt w:val="lowerLetter"/>
      <w:lvlText w:val="%2."/>
      <w:lvlJc w:val="left"/>
      <w:pPr>
        <w:ind w:left="1446" w:hanging="360"/>
      </w:pPr>
    </w:lvl>
    <w:lvl w:ilvl="2" w:tplc="0422001B" w:tentative="1">
      <w:start w:val="1"/>
      <w:numFmt w:val="lowerRoman"/>
      <w:lvlText w:val="%3."/>
      <w:lvlJc w:val="right"/>
      <w:pPr>
        <w:ind w:left="2166" w:hanging="180"/>
      </w:pPr>
    </w:lvl>
    <w:lvl w:ilvl="3" w:tplc="0422000F" w:tentative="1">
      <w:start w:val="1"/>
      <w:numFmt w:val="decimal"/>
      <w:lvlText w:val="%4."/>
      <w:lvlJc w:val="left"/>
      <w:pPr>
        <w:ind w:left="2886" w:hanging="360"/>
      </w:pPr>
    </w:lvl>
    <w:lvl w:ilvl="4" w:tplc="04220019" w:tentative="1">
      <w:start w:val="1"/>
      <w:numFmt w:val="lowerLetter"/>
      <w:lvlText w:val="%5."/>
      <w:lvlJc w:val="left"/>
      <w:pPr>
        <w:ind w:left="3606" w:hanging="360"/>
      </w:pPr>
    </w:lvl>
    <w:lvl w:ilvl="5" w:tplc="0422001B" w:tentative="1">
      <w:start w:val="1"/>
      <w:numFmt w:val="lowerRoman"/>
      <w:lvlText w:val="%6."/>
      <w:lvlJc w:val="right"/>
      <w:pPr>
        <w:ind w:left="4326" w:hanging="180"/>
      </w:pPr>
    </w:lvl>
    <w:lvl w:ilvl="6" w:tplc="0422000F" w:tentative="1">
      <w:start w:val="1"/>
      <w:numFmt w:val="decimal"/>
      <w:lvlText w:val="%7."/>
      <w:lvlJc w:val="left"/>
      <w:pPr>
        <w:ind w:left="5046" w:hanging="360"/>
      </w:pPr>
    </w:lvl>
    <w:lvl w:ilvl="7" w:tplc="04220019" w:tentative="1">
      <w:start w:val="1"/>
      <w:numFmt w:val="lowerLetter"/>
      <w:lvlText w:val="%8."/>
      <w:lvlJc w:val="left"/>
      <w:pPr>
        <w:ind w:left="5766" w:hanging="360"/>
      </w:pPr>
    </w:lvl>
    <w:lvl w:ilvl="8" w:tplc="0422001B" w:tentative="1">
      <w:start w:val="1"/>
      <w:numFmt w:val="lowerRoman"/>
      <w:lvlText w:val="%9."/>
      <w:lvlJc w:val="right"/>
      <w:pPr>
        <w:ind w:left="6486" w:hanging="180"/>
      </w:pPr>
    </w:lvl>
  </w:abstractNum>
  <w:abstractNum w:abstractNumId="6" w15:restartNumberingAfterBreak="0">
    <w:nsid w:val="37184BAA"/>
    <w:multiLevelType w:val="hybridMultilevel"/>
    <w:tmpl w:val="20F0E56E"/>
    <w:lvl w:ilvl="0" w:tplc="FBC8DBE8">
      <w:start w:val="7"/>
      <w:numFmt w:val="upperRoman"/>
      <w:lvlText w:val="%1."/>
      <w:lvlJc w:val="left"/>
      <w:pPr>
        <w:ind w:left="233" w:hanging="624"/>
        <w:jc w:val="right"/>
      </w:pPr>
      <w:rPr>
        <w:rFonts w:ascii="Times New Roman" w:eastAsia="Times New Roman" w:hAnsi="Times New Roman" w:cs="Times New Roman" w:hint="default"/>
        <w:b/>
        <w:bCs/>
        <w:spacing w:val="-2"/>
        <w:w w:val="100"/>
        <w:sz w:val="28"/>
        <w:szCs w:val="28"/>
        <w:lang w:val="uk-UA" w:eastAsia="uk-UA" w:bidi="uk-UA"/>
      </w:rPr>
    </w:lvl>
    <w:lvl w:ilvl="1" w:tplc="39EEF23E">
      <w:start w:val="1"/>
      <w:numFmt w:val="decimal"/>
      <w:lvlText w:val="%2)"/>
      <w:lvlJc w:val="left"/>
      <w:pPr>
        <w:ind w:left="1246" w:hanging="305"/>
      </w:pPr>
      <w:rPr>
        <w:rFonts w:ascii="Times New Roman" w:eastAsia="Times New Roman" w:hAnsi="Times New Roman" w:cs="Times New Roman" w:hint="default"/>
        <w:w w:val="100"/>
        <w:sz w:val="28"/>
        <w:szCs w:val="28"/>
        <w:lang w:val="uk-UA" w:eastAsia="uk-UA" w:bidi="uk-UA"/>
      </w:rPr>
    </w:lvl>
    <w:lvl w:ilvl="2" w:tplc="B664CF1A">
      <w:numFmt w:val="bullet"/>
      <w:lvlText w:val="•"/>
      <w:lvlJc w:val="left"/>
      <w:pPr>
        <w:ind w:left="2260" w:hanging="305"/>
      </w:pPr>
      <w:rPr>
        <w:rFonts w:hint="default"/>
        <w:lang w:val="uk-UA" w:eastAsia="uk-UA" w:bidi="uk-UA"/>
      </w:rPr>
    </w:lvl>
    <w:lvl w:ilvl="3" w:tplc="AD980B00">
      <w:numFmt w:val="bullet"/>
      <w:lvlText w:val="•"/>
      <w:lvlJc w:val="left"/>
      <w:pPr>
        <w:ind w:left="3281" w:hanging="305"/>
      </w:pPr>
      <w:rPr>
        <w:rFonts w:hint="default"/>
        <w:lang w:val="uk-UA" w:eastAsia="uk-UA" w:bidi="uk-UA"/>
      </w:rPr>
    </w:lvl>
    <w:lvl w:ilvl="4" w:tplc="3C4C7DD6">
      <w:numFmt w:val="bullet"/>
      <w:lvlText w:val="•"/>
      <w:lvlJc w:val="left"/>
      <w:pPr>
        <w:ind w:left="4302" w:hanging="305"/>
      </w:pPr>
      <w:rPr>
        <w:rFonts w:hint="default"/>
        <w:lang w:val="uk-UA" w:eastAsia="uk-UA" w:bidi="uk-UA"/>
      </w:rPr>
    </w:lvl>
    <w:lvl w:ilvl="5" w:tplc="14D6B16C">
      <w:numFmt w:val="bullet"/>
      <w:lvlText w:val="•"/>
      <w:lvlJc w:val="left"/>
      <w:pPr>
        <w:ind w:left="5322" w:hanging="305"/>
      </w:pPr>
      <w:rPr>
        <w:rFonts w:hint="default"/>
        <w:lang w:val="uk-UA" w:eastAsia="uk-UA" w:bidi="uk-UA"/>
      </w:rPr>
    </w:lvl>
    <w:lvl w:ilvl="6" w:tplc="1C14A9FC">
      <w:numFmt w:val="bullet"/>
      <w:lvlText w:val="•"/>
      <w:lvlJc w:val="left"/>
      <w:pPr>
        <w:ind w:left="6343" w:hanging="305"/>
      </w:pPr>
      <w:rPr>
        <w:rFonts w:hint="default"/>
        <w:lang w:val="uk-UA" w:eastAsia="uk-UA" w:bidi="uk-UA"/>
      </w:rPr>
    </w:lvl>
    <w:lvl w:ilvl="7" w:tplc="ABF2F8B6">
      <w:numFmt w:val="bullet"/>
      <w:lvlText w:val="•"/>
      <w:lvlJc w:val="left"/>
      <w:pPr>
        <w:ind w:left="7364" w:hanging="305"/>
      </w:pPr>
      <w:rPr>
        <w:rFonts w:hint="default"/>
        <w:lang w:val="uk-UA" w:eastAsia="uk-UA" w:bidi="uk-UA"/>
      </w:rPr>
    </w:lvl>
    <w:lvl w:ilvl="8" w:tplc="0E006B4C">
      <w:numFmt w:val="bullet"/>
      <w:lvlText w:val="•"/>
      <w:lvlJc w:val="left"/>
      <w:pPr>
        <w:ind w:left="8384" w:hanging="305"/>
      </w:pPr>
      <w:rPr>
        <w:rFonts w:hint="default"/>
        <w:lang w:val="uk-UA" w:eastAsia="uk-UA" w:bidi="uk-UA"/>
      </w:rPr>
    </w:lvl>
  </w:abstractNum>
  <w:abstractNum w:abstractNumId="7" w15:restartNumberingAfterBreak="0">
    <w:nsid w:val="4C371BD0"/>
    <w:multiLevelType w:val="hybridMultilevel"/>
    <w:tmpl w:val="9FE004BE"/>
    <w:lvl w:ilvl="0" w:tplc="E5B274C8">
      <w:start w:val="1"/>
      <w:numFmt w:val="decimal"/>
      <w:lvlText w:val="%1."/>
      <w:lvlJc w:val="left"/>
      <w:pPr>
        <w:ind w:left="1066" w:hanging="360"/>
      </w:pPr>
      <w:rPr>
        <w:rFonts w:hint="default"/>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8" w15:restartNumberingAfterBreak="0">
    <w:nsid w:val="51F273B3"/>
    <w:multiLevelType w:val="hybridMultilevel"/>
    <w:tmpl w:val="D9763948"/>
    <w:lvl w:ilvl="0" w:tplc="01821454">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4D692F8">
      <w:start w:val="1"/>
      <w:numFmt w:val="lowerLetter"/>
      <w:lvlText w:val="%2"/>
      <w:lvlJc w:val="left"/>
      <w:pPr>
        <w:ind w:left="10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F0B97E">
      <w:start w:val="1"/>
      <w:numFmt w:val="lowerRoman"/>
      <w:lvlText w:val="%3"/>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C6A940C">
      <w:start w:val="3"/>
      <w:numFmt w:val="decimal"/>
      <w:lvlRestart w:val="0"/>
      <w:lvlText w:val="%4."/>
      <w:lvlJc w:val="left"/>
      <w:pPr>
        <w:ind w:left="3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E6646C">
      <w:start w:val="1"/>
      <w:numFmt w:val="lowerLetter"/>
      <w:lvlText w:val="%5"/>
      <w:lvlJc w:val="left"/>
      <w:pPr>
        <w:ind w:left="3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9CD790">
      <w:start w:val="1"/>
      <w:numFmt w:val="lowerRoman"/>
      <w:lvlText w:val="%6"/>
      <w:lvlJc w:val="left"/>
      <w:pPr>
        <w:ind w:left="3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BF21570">
      <w:start w:val="1"/>
      <w:numFmt w:val="decimal"/>
      <w:lvlText w:val="%7"/>
      <w:lvlJc w:val="left"/>
      <w:pPr>
        <w:ind w:left="4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BA06A20">
      <w:start w:val="1"/>
      <w:numFmt w:val="lowerLetter"/>
      <w:lvlText w:val="%8"/>
      <w:lvlJc w:val="left"/>
      <w:pPr>
        <w:ind w:left="5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026A156">
      <w:start w:val="1"/>
      <w:numFmt w:val="lowerRoman"/>
      <w:lvlText w:val="%9"/>
      <w:lvlJc w:val="left"/>
      <w:pPr>
        <w:ind w:left="6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AF81DE1"/>
    <w:multiLevelType w:val="hybridMultilevel"/>
    <w:tmpl w:val="CEDECCF8"/>
    <w:lvl w:ilvl="0" w:tplc="028E5F2E">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54E6BB0">
      <w:start w:val="1"/>
      <w:numFmt w:val="lowerLetter"/>
      <w:lvlText w:val="%2"/>
      <w:lvlJc w:val="left"/>
      <w:pPr>
        <w:ind w:left="8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2BEB1AA">
      <w:start w:val="1"/>
      <w:numFmt w:val="decimal"/>
      <w:lvlRestart w:val="0"/>
      <w:lvlText w:val="%3."/>
      <w:lvlJc w:val="left"/>
      <w:pPr>
        <w:ind w:left="13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CDEF14C">
      <w:start w:val="1"/>
      <w:numFmt w:val="decimal"/>
      <w:lvlText w:val="%4"/>
      <w:lvlJc w:val="left"/>
      <w:pPr>
        <w:ind w:left="2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D6D2E4">
      <w:start w:val="1"/>
      <w:numFmt w:val="lowerLetter"/>
      <w:lvlText w:val="%5"/>
      <w:lvlJc w:val="left"/>
      <w:pPr>
        <w:ind w:left="2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8C6C26">
      <w:start w:val="1"/>
      <w:numFmt w:val="lowerRoman"/>
      <w:lvlText w:val="%6"/>
      <w:lvlJc w:val="left"/>
      <w:pPr>
        <w:ind w:left="3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525850">
      <w:start w:val="1"/>
      <w:numFmt w:val="decimal"/>
      <w:lvlText w:val="%7"/>
      <w:lvlJc w:val="left"/>
      <w:pPr>
        <w:ind w:left="4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D9A1680">
      <w:start w:val="1"/>
      <w:numFmt w:val="lowerLetter"/>
      <w:lvlText w:val="%8"/>
      <w:lvlJc w:val="left"/>
      <w:pPr>
        <w:ind w:left="4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C63A48">
      <w:start w:val="1"/>
      <w:numFmt w:val="lowerRoman"/>
      <w:lvlText w:val="%9"/>
      <w:lvlJc w:val="left"/>
      <w:pPr>
        <w:ind w:left="5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2CD045A"/>
    <w:multiLevelType w:val="hybridMultilevel"/>
    <w:tmpl w:val="4D7AB304"/>
    <w:lvl w:ilvl="0" w:tplc="54B873DE">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C4A0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AC55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CE1D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CB54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EB54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8F94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A543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8A88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5541CE"/>
    <w:multiLevelType w:val="hybridMultilevel"/>
    <w:tmpl w:val="538C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34905"/>
    <w:multiLevelType w:val="hybridMultilevel"/>
    <w:tmpl w:val="0266535E"/>
    <w:lvl w:ilvl="0" w:tplc="0422000F">
      <w:start w:val="1"/>
      <w:numFmt w:val="decimal"/>
      <w:lvlText w:val="%1."/>
      <w:lvlJc w:val="left"/>
      <w:pPr>
        <w:ind w:left="312"/>
      </w:pPr>
      <w:rPr>
        <w:b w:val="0"/>
        <w:i w:val="0"/>
        <w:strike w:val="0"/>
        <w:dstrike w:val="0"/>
        <w:color w:val="000000"/>
        <w:sz w:val="26"/>
        <w:szCs w:val="26"/>
        <w:u w:val="none" w:color="000000"/>
        <w:bdr w:val="none" w:sz="0" w:space="0" w:color="auto"/>
        <w:shd w:val="clear" w:color="auto" w:fill="auto"/>
        <w:vertAlign w:val="baseline"/>
      </w:rPr>
    </w:lvl>
    <w:lvl w:ilvl="1" w:tplc="D61C6E36">
      <w:start w:val="1"/>
      <w:numFmt w:val="bullet"/>
      <w:lvlText w:val="o"/>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70A658">
      <w:start w:val="1"/>
      <w:numFmt w:val="bullet"/>
      <w:lvlText w:val="▪"/>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E0CCEA">
      <w:start w:val="1"/>
      <w:numFmt w:val="bullet"/>
      <w:lvlText w:val="•"/>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D473C4">
      <w:start w:val="1"/>
      <w:numFmt w:val="bullet"/>
      <w:lvlText w:val="o"/>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A0D872">
      <w:start w:val="1"/>
      <w:numFmt w:val="bullet"/>
      <w:lvlText w:val="▪"/>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FA288E">
      <w:start w:val="1"/>
      <w:numFmt w:val="bullet"/>
      <w:lvlText w:val="•"/>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DA6B0A">
      <w:start w:val="1"/>
      <w:numFmt w:val="bullet"/>
      <w:lvlText w:val="o"/>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68E922">
      <w:start w:val="1"/>
      <w:numFmt w:val="bullet"/>
      <w:lvlText w:val="▪"/>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186215073">
    <w:abstractNumId w:val="4"/>
  </w:num>
  <w:num w:numId="2" w16cid:durableId="1299460060">
    <w:abstractNumId w:val="9"/>
  </w:num>
  <w:num w:numId="3" w16cid:durableId="1421101797">
    <w:abstractNumId w:val="1"/>
  </w:num>
  <w:num w:numId="4" w16cid:durableId="715275515">
    <w:abstractNumId w:val="8"/>
  </w:num>
  <w:num w:numId="5" w16cid:durableId="497964728">
    <w:abstractNumId w:val="10"/>
  </w:num>
  <w:num w:numId="6" w16cid:durableId="587810530">
    <w:abstractNumId w:val="7"/>
  </w:num>
  <w:num w:numId="7" w16cid:durableId="100538297">
    <w:abstractNumId w:val="3"/>
  </w:num>
  <w:num w:numId="8" w16cid:durableId="316957760">
    <w:abstractNumId w:val="0"/>
  </w:num>
  <w:num w:numId="9" w16cid:durableId="73286201">
    <w:abstractNumId w:val="5"/>
  </w:num>
  <w:num w:numId="10" w16cid:durableId="951858720">
    <w:abstractNumId w:val="2"/>
  </w:num>
  <w:num w:numId="11" w16cid:durableId="1037243608">
    <w:abstractNumId w:val="6"/>
  </w:num>
  <w:num w:numId="12" w16cid:durableId="168370563">
    <w:abstractNumId w:val="12"/>
  </w:num>
  <w:num w:numId="13" w16cid:durableId="998115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6A"/>
    <w:rsid w:val="00012362"/>
    <w:rsid w:val="00014482"/>
    <w:rsid w:val="00030A32"/>
    <w:rsid w:val="00052A47"/>
    <w:rsid w:val="00062D78"/>
    <w:rsid w:val="0008246D"/>
    <w:rsid w:val="00086A1A"/>
    <w:rsid w:val="0009179C"/>
    <w:rsid w:val="00096EE4"/>
    <w:rsid w:val="000A4EC8"/>
    <w:rsid w:val="000B1D97"/>
    <w:rsid w:val="000C5711"/>
    <w:rsid w:val="000D3999"/>
    <w:rsid w:val="000D6520"/>
    <w:rsid w:val="000E4C41"/>
    <w:rsid w:val="000F2750"/>
    <w:rsid w:val="000F28DC"/>
    <w:rsid w:val="00112B01"/>
    <w:rsid w:val="00126A7D"/>
    <w:rsid w:val="00127E24"/>
    <w:rsid w:val="00144B5F"/>
    <w:rsid w:val="0014540B"/>
    <w:rsid w:val="00151297"/>
    <w:rsid w:val="001533F1"/>
    <w:rsid w:val="00153D19"/>
    <w:rsid w:val="00160AAF"/>
    <w:rsid w:val="00171D71"/>
    <w:rsid w:val="001B1DA2"/>
    <w:rsid w:val="001C5FC4"/>
    <w:rsid w:val="001D717A"/>
    <w:rsid w:val="001F0F28"/>
    <w:rsid w:val="001F27BE"/>
    <w:rsid w:val="002112DE"/>
    <w:rsid w:val="0023276C"/>
    <w:rsid w:val="002349D5"/>
    <w:rsid w:val="00234A71"/>
    <w:rsid w:val="00235901"/>
    <w:rsid w:val="00243F70"/>
    <w:rsid w:val="0025034F"/>
    <w:rsid w:val="00263A70"/>
    <w:rsid w:val="002723E8"/>
    <w:rsid w:val="002749AE"/>
    <w:rsid w:val="00282EF4"/>
    <w:rsid w:val="00283198"/>
    <w:rsid w:val="00287897"/>
    <w:rsid w:val="00291993"/>
    <w:rsid w:val="00297EE5"/>
    <w:rsid w:val="002B0187"/>
    <w:rsid w:val="002B1F27"/>
    <w:rsid w:val="002D00FC"/>
    <w:rsid w:val="002D1370"/>
    <w:rsid w:val="002E1BB7"/>
    <w:rsid w:val="002E2C3F"/>
    <w:rsid w:val="002E5C38"/>
    <w:rsid w:val="002F1EEE"/>
    <w:rsid w:val="00300A1F"/>
    <w:rsid w:val="0030219B"/>
    <w:rsid w:val="00304580"/>
    <w:rsid w:val="00305C90"/>
    <w:rsid w:val="00311612"/>
    <w:rsid w:val="00317265"/>
    <w:rsid w:val="00335950"/>
    <w:rsid w:val="00341849"/>
    <w:rsid w:val="00346FB8"/>
    <w:rsid w:val="00352C21"/>
    <w:rsid w:val="00354FEB"/>
    <w:rsid w:val="00355472"/>
    <w:rsid w:val="00374205"/>
    <w:rsid w:val="00382740"/>
    <w:rsid w:val="003867FE"/>
    <w:rsid w:val="0039294B"/>
    <w:rsid w:val="003A3855"/>
    <w:rsid w:val="003B3352"/>
    <w:rsid w:val="003B48D9"/>
    <w:rsid w:val="003B5A22"/>
    <w:rsid w:val="003C02DE"/>
    <w:rsid w:val="003C257D"/>
    <w:rsid w:val="003C5A97"/>
    <w:rsid w:val="003D5155"/>
    <w:rsid w:val="003F219D"/>
    <w:rsid w:val="0040437D"/>
    <w:rsid w:val="00405519"/>
    <w:rsid w:val="004107EE"/>
    <w:rsid w:val="004170D1"/>
    <w:rsid w:val="00426ACB"/>
    <w:rsid w:val="004270A1"/>
    <w:rsid w:val="004415D2"/>
    <w:rsid w:val="0044224A"/>
    <w:rsid w:val="0044392F"/>
    <w:rsid w:val="00446594"/>
    <w:rsid w:val="004502A6"/>
    <w:rsid w:val="004654CE"/>
    <w:rsid w:val="004814E0"/>
    <w:rsid w:val="00484A77"/>
    <w:rsid w:val="00486C1A"/>
    <w:rsid w:val="00492A15"/>
    <w:rsid w:val="004977E6"/>
    <w:rsid w:val="004A042E"/>
    <w:rsid w:val="004B0C51"/>
    <w:rsid w:val="004D4484"/>
    <w:rsid w:val="004D7696"/>
    <w:rsid w:val="004E4FF9"/>
    <w:rsid w:val="004E66FE"/>
    <w:rsid w:val="005036E3"/>
    <w:rsid w:val="00515EBC"/>
    <w:rsid w:val="00522C14"/>
    <w:rsid w:val="0053146F"/>
    <w:rsid w:val="0053565F"/>
    <w:rsid w:val="00540088"/>
    <w:rsid w:val="005461FD"/>
    <w:rsid w:val="005516DE"/>
    <w:rsid w:val="005928E5"/>
    <w:rsid w:val="0059362F"/>
    <w:rsid w:val="00593AA8"/>
    <w:rsid w:val="005A1081"/>
    <w:rsid w:val="005A2EB6"/>
    <w:rsid w:val="005A3277"/>
    <w:rsid w:val="005D45A7"/>
    <w:rsid w:val="005E6701"/>
    <w:rsid w:val="005F113C"/>
    <w:rsid w:val="005F38E0"/>
    <w:rsid w:val="00601115"/>
    <w:rsid w:val="006106C3"/>
    <w:rsid w:val="00616A1A"/>
    <w:rsid w:val="00620A54"/>
    <w:rsid w:val="00623A2E"/>
    <w:rsid w:val="00624E64"/>
    <w:rsid w:val="0065246A"/>
    <w:rsid w:val="0066150B"/>
    <w:rsid w:val="00664C0D"/>
    <w:rsid w:val="00666604"/>
    <w:rsid w:val="00666A51"/>
    <w:rsid w:val="00671194"/>
    <w:rsid w:val="0067625E"/>
    <w:rsid w:val="006834BC"/>
    <w:rsid w:val="00684352"/>
    <w:rsid w:val="00685DCF"/>
    <w:rsid w:val="00686542"/>
    <w:rsid w:val="00695557"/>
    <w:rsid w:val="006A1AC9"/>
    <w:rsid w:val="006B5BA7"/>
    <w:rsid w:val="006B7283"/>
    <w:rsid w:val="006D4A15"/>
    <w:rsid w:val="006E1FF8"/>
    <w:rsid w:val="006E6F5A"/>
    <w:rsid w:val="006E7987"/>
    <w:rsid w:val="006F0BCB"/>
    <w:rsid w:val="006F1FDF"/>
    <w:rsid w:val="00714F1E"/>
    <w:rsid w:val="00716AEC"/>
    <w:rsid w:val="00717D0E"/>
    <w:rsid w:val="007514DA"/>
    <w:rsid w:val="00751F11"/>
    <w:rsid w:val="00756C22"/>
    <w:rsid w:val="007620E1"/>
    <w:rsid w:val="007632EC"/>
    <w:rsid w:val="00764E73"/>
    <w:rsid w:val="00766725"/>
    <w:rsid w:val="007679BD"/>
    <w:rsid w:val="0078007F"/>
    <w:rsid w:val="00781B08"/>
    <w:rsid w:val="00781DD1"/>
    <w:rsid w:val="007A3375"/>
    <w:rsid w:val="007A77C1"/>
    <w:rsid w:val="007B1B01"/>
    <w:rsid w:val="007B34F8"/>
    <w:rsid w:val="007B44ED"/>
    <w:rsid w:val="007C54D5"/>
    <w:rsid w:val="007E67CB"/>
    <w:rsid w:val="007F3067"/>
    <w:rsid w:val="008024FC"/>
    <w:rsid w:val="008051D7"/>
    <w:rsid w:val="00811B63"/>
    <w:rsid w:val="008120B1"/>
    <w:rsid w:val="00812813"/>
    <w:rsid w:val="00812E62"/>
    <w:rsid w:val="0082112C"/>
    <w:rsid w:val="00831A5F"/>
    <w:rsid w:val="00831CE4"/>
    <w:rsid w:val="00840D1E"/>
    <w:rsid w:val="00841471"/>
    <w:rsid w:val="00855E6A"/>
    <w:rsid w:val="00863530"/>
    <w:rsid w:val="008665DB"/>
    <w:rsid w:val="0087067D"/>
    <w:rsid w:val="0088263F"/>
    <w:rsid w:val="008866CE"/>
    <w:rsid w:val="00891F66"/>
    <w:rsid w:val="00892B46"/>
    <w:rsid w:val="00894509"/>
    <w:rsid w:val="008A0EFA"/>
    <w:rsid w:val="008A1062"/>
    <w:rsid w:val="008B49AF"/>
    <w:rsid w:val="008B6769"/>
    <w:rsid w:val="008B69FB"/>
    <w:rsid w:val="008C012C"/>
    <w:rsid w:val="008D3E55"/>
    <w:rsid w:val="008D40F5"/>
    <w:rsid w:val="008D792E"/>
    <w:rsid w:val="008F0151"/>
    <w:rsid w:val="008F0D4C"/>
    <w:rsid w:val="008F6FF6"/>
    <w:rsid w:val="00904A6E"/>
    <w:rsid w:val="009173D0"/>
    <w:rsid w:val="00925BA2"/>
    <w:rsid w:val="00936030"/>
    <w:rsid w:val="00953095"/>
    <w:rsid w:val="009554CC"/>
    <w:rsid w:val="00966322"/>
    <w:rsid w:val="009803E2"/>
    <w:rsid w:val="0098256B"/>
    <w:rsid w:val="00994F0F"/>
    <w:rsid w:val="009B1001"/>
    <w:rsid w:val="009C142A"/>
    <w:rsid w:val="009C4ACE"/>
    <w:rsid w:val="009C6EA7"/>
    <w:rsid w:val="009E3A51"/>
    <w:rsid w:val="009E46F0"/>
    <w:rsid w:val="009E494A"/>
    <w:rsid w:val="009F3CBF"/>
    <w:rsid w:val="00A0010A"/>
    <w:rsid w:val="00A00B50"/>
    <w:rsid w:val="00A02675"/>
    <w:rsid w:val="00A33F3D"/>
    <w:rsid w:val="00A3413E"/>
    <w:rsid w:val="00A362B8"/>
    <w:rsid w:val="00A4494C"/>
    <w:rsid w:val="00A46510"/>
    <w:rsid w:val="00A47080"/>
    <w:rsid w:val="00A64701"/>
    <w:rsid w:val="00A64B44"/>
    <w:rsid w:val="00AA2D91"/>
    <w:rsid w:val="00AA53E3"/>
    <w:rsid w:val="00AA6B23"/>
    <w:rsid w:val="00AB3E25"/>
    <w:rsid w:val="00AB4EB1"/>
    <w:rsid w:val="00AC0270"/>
    <w:rsid w:val="00AC2756"/>
    <w:rsid w:val="00AE0031"/>
    <w:rsid w:val="00AE257E"/>
    <w:rsid w:val="00B030AE"/>
    <w:rsid w:val="00B03550"/>
    <w:rsid w:val="00B05756"/>
    <w:rsid w:val="00B113F4"/>
    <w:rsid w:val="00B13BA3"/>
    <w:rsid w:val="00B31672"/>
    <w:rsid w:val="00B31B7F"/>
    <w:rsid w:val="00B357E7"/>
    <w:rsid w:val="00B5249A"/>
    <w:rsid w:val="00B67C58"/>
    <w:rsid w:val="00B71152"/>
    <w:rsid w:val="00B910A5"/>
    <w:rsid w:val="00B93ED9"/>
    <w:rsid w:val="00BA342B"/>
    <w:rsid w:val="00BA4AF4"/>
    <w:rsid w:val="00BA56C0"/>
    <w:rsid w:val="00BA7647"/>
    <w:rsid w:val="00BB0D52"/>
    <w:rsid w:val="00BB250B"/>
    <w:rsid w:val="00BC43F3"/>
    <w:rsid w:val="00BC78A9"/>
    <w:rsid w:val="00BD108D"/>
    <w:rsid w:val="00BF1A1C"/>
    <w:rsid w:val="00C23BCC"/>
    <w:rsid w:val="00C3124A"/>
    <w:rsid w:val="00C351AC"/>
    <w:rsid w:val="00C35634"/>
    <w:rsid w:val="00C500D1"/>
    <w:rsid w:val="00C60366"/>
    <w:rsid w:val="00C6185B"/>
    <w:rsid w:val="00C62BCC"/>
    <w:rsid w:val="00C63069"/>
    <w:rsid w:val="00C7202F"/>
    <w:rsid w:val="00C7629E"/>
    <w:rsid w:val="00C92D35"/>
    <w:rsid w:val="00C95DC7"/>
    <w:rsid w:val="00CA0909"/>
    <w:rsid w:val="00CA690F"/>
    <w:rsid w:val="00CB0BDC"/>
    <w:rsid w:val="00CB43D7"/>
    <w:rsid w:val="00CB5989"/>
    <w:rsid w:val="00CC022C"/>
    <w:rsid w:val="00CC1F77"/>
    <w:rsid w:val="00CD34A1"/>
    <w:rsid w:val="00CE0384"/>
    <w:rsid w:val="00CF3C99"/>
    <w:rsid w:val="00D06035"/>
    <w:rsid w:val="00D15AA2"/>
    <w:rsid w:val="00D16A78"/>
    <w:rsid w:val="00D336DC"/>
    <w:rsid w:val="00D4051B"/>
    <w:rsid w:val="00D418F7"/>
    <w:rsid w:val="00D8105A"/>
    <w:rsid w:val="00D869C4"/>
    <w:rsid w:val="00D90ADA"/>
    <w:rsid w:val="00D913F3"/>
    <w:rsid w:val="00D91CBE"/>
    <w:rsid w:val="00DA001A"/>
    <w:rsid w:val="00DA6DB0"/>
    <w:rsid w:val="00DB4808"/>
    <w:rsid w:val="00DC1FE8"/>
    <w:rsid w:val="00DD3AF3"/>
    <w:rsid w:val="00DE0FC4"/>
    <w:rsid w:val="00DE541F"/>
    <w:rsid w:val="00E0013A"/>
    <w:rsid w:val="00E143E3"/>
    <w:rsid w:val="00E22FA7"/>
    <w:rsid w:val="00E256CF"/>
    <w:rsid w:val="00E32546"/>
    <w:rsid w:val="00E33C9C"/>
    <w:rsid w:val="00E3677F"/>
    <w:rsid w:val="00E37135"/>
    <w:rsid w:val="00E37988"/>
    <w:rsid w:val="00E4108B"/>
    <w:rsid w:val="00E45E90"/>
    <w:rsid w:val="00E77CBD"/>
    <w:rsid w:val="00E8125B"/>
    <w:rsid w:val="00E8143F"/>
    <w:rsid w:val="00E82265"/>
    <w:rsid w:val="00E920E5"/>
    <w:rsid w:val="00E9366F"/>
    <w:rsid w:val="00EB3174"/>
    <w:rsid w:val="00EC51BC"/>
    <w:rsid w:val="00ED5C49"/>
    <w:rsid w:val="00EE69EA"/>
    <w:rsid w:val="00F06026"/>
    <w:rsid w:val="00F07F5D"/>
    <w:rsid w:val="00F11584"/>
    <w:rsid w:val="00F20D40"/>
    <w:rsid w:val="00F23EE6"/>
    <w:rsid w:val="00F428E5"/>
    <w:rsid w:val="00F46B85"/>
    <w:rsid w:val="00F46D0A"/>
    <w:rsid w:val="00F642D1"/>
    <w:rsid w:val="00F751B0"/>
    <w:rsid w:val="00F773DD"/>
    <w:rsid w:val="00F77843"/>
    <w:rsid w:val="00F8175C"/>
    <w:rsid w:val="00F819CA"/>
    <w:rsid w:val="00F90732"/>
    <w:rsid w:val="00F94A67"/>
    <w:rsid w:val="00FB2036"/>
    <w:rsid w:val="00FB2F40"/>
    <w:rsid w:val="00FC15B7"/>
    <w:rsid w:val="00FD1926"/>
    <w:rsid w:val="00FE1A6F"/>
    <w:rsid w:val="00FF14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F081"/>
  <w15:docId w15:val="{66E6221B-7FB0-47B1-A278-FADE8625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7" w:lineRule="auto"/>
      <w:ind w:left="956" w:hanging="356"/>
      <w:jc w:val="both"/>
    </w:pPr>
    <w:rPr>
      <w:rFonts w:ascii="Times New Roman" w:eastAsia="Times New Roman" w:hAnsi="Times New Roman" w:cs="Times New Roman"/>
      <w:color w:val="000000"/>
      <w:sz w:val="28"/>
    </w:rPr>
  </w:style>
  <w:style w:type="paragraph" w:styleId="1">
    <w:name w:val="heading 1"/>
    <w:basedOn w:val="a"/>
    <w:next w:val="a"/>
    <w:link w:val="10"/>
    <w:qFormat/>
    <w:rsid w:val="008C012C"/>
    <w:pPr>
      <w:keepNext/>
      <w:spacing w:before="240" w:after="60" w:line="240" w:lineRule="auto"/>
      <w:ind w:left="0" w:firstLine="0"/>
      <w:jc w:val="left"/>
      <w:outlineLvl w:val="0"/>
    </w:pPr>
    <w:rPr>
      <w:rFonts w:ascii="Arial" w:hAnsi="Arial" w:cs="Arial"/>
      <w:b/>
      <w:bCs/>
      <w:color w:val="auto"/>
      <w:kern w:val="32"/>
      <w:sz w:val="32"/>
      <w:szCs w:val="32"/>
    </w:rPr>
  </w:style>
  <w:style w:type="paragraph" w:styleId="2">
    <w:name w:val="heading 2"/>
    <w:basedOn w:val="a"/>
    <w:next w:val="a"/>
    <w:link w:val="20"/>
    <w:qFormat/>
    <w:rsid w:val="008C012C"/>
    <w:pPr>
      <w:keepNext/>
      <w:spacing w:before="240" w:after="60" w:line="240" w:lineRule="auto"/>
      <w:ind w:left="0" w:firstLine="0"/>
      <w:jc w:val="left"/>
      <w:outlineLvl w:val="1"/>
    </w:pPr>
    <w:rPr>
      <w:rFonts w:ascii="Arial" w:hAnsi="Arial" w:cs="Arial"/>
      <w:b/>
      <w:bCs/>
      <w:i/>
      <w:iCs/>
      <w:color w:val="auto"/>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9E3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030A32"/>
    <w:pPr>
      <w:ind w:left="720"/>
      <w:contextualSpacing/>
    </w:pPr>
  </w:style>
  <w:style w:type="paragraph" w:styleId="a5">
    <w:name w:val="Balloon Text"/>
    <w:basedOn w:val="a"/>
    <w:link w:val="a6"/>
    <w:uiPriority w:val="99"/>
    <w:semiHidden/>
    <w:unhideWhenUsed/>
    <w:rsid w:val="00355472"/>
    <w:pPr>
      <w:spacing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55472"/>
    <w:rPr>
      <w:rFonts w:ascii="Segoe UI" w:eastAsia="Times New Roman" w:hAnsi="Segoe UI" w:cs="Segoe UI"/>
      <w:color w:val="000000"/>
      <w:sz w:val="18"/>
      <w:szCs w:val="18"/>
    </w:rPr>
  </w:style>
  <w:style w:type="character" w:styleId="a7">
    <w:name w:val="annotation reference"/>
    <w:basedOn w:val="a0"/>
    <w:uiPriority w:val="99"/>
    <w:semiHidden/>
    <w:unhideWhenUsed/>
    <w:rsid w:val="00A02675"/>
    <w:rPr>
      <w:sz w:val="16"/>
      <w:szCs w:val="16"/>
    </w:rPr>
  </w:style>
  <w:style w:type="paragraph" w:styleId="a8">
    <w:name w:val="annotation text"/>
    <w:basedOn w:val="a"/>
    <w:link w:val="a9"/>
    <w:uiPriority w:val="99"/>
    <w:semiHidden/>
    <w:unhideWhenUsed/>
    <w:rsid w:val="00A02675"/>
    <w:pPr>
      <w:spacing w:line="240" w:lineRule="auto"/>
    </w:pPr>
    <w:rPr>
      <w:sz w:val="20"/>
      <w:szCs w:val="20"/>
    </w:rPr>
  </w:style>
  <w:style w:type="character" w:customStyle="1" w:styleId="a9">
    <w:name w:val="Текст примітки Знак"/>
    <w:basedOn w:val="a0"/>
    <w:link w:val="a8"/>
    <w:uiPriority w:val="99"/>
    <w:semiHidden/>
    <w:rsid w:val="00A02675"/>
    <w:rPr>
      <w:rFonts w:ascii="Times New Roman" w:eastAsia="Times New Roman" w:hAnsi="Times New Roman" w:cs="Times New Roman"/>
      <w:color w:val="000000"/>
      <w:sz w:val="20"/>
      <w:szCs w:val="20"/>
    </w:rPr>
  </w:style>
  <w:style w:type="paragraph" w:styleId="aa">
    <w:name w:val="annotation subject"/>
    <w:basedOn w:val="a8"/>
    <w:next w:val="a8"/>
    <w:link w:val="ab"/>
    <w:uiPriority w:val="99"/>
    <w:semiHidden/>
    <w:unhideWhenUsed/>
    <w:rsid w:val="00A02675"/>
    <w:rPr>
      <w:b/>
      <w:bCs/>
    </w:rPr>
  </w:style>
  <w:style w:type="character" w:customStyle="1" w:styleId="ab">
    <w:name w:val="Тема примітки Знак"/>
    <w:basedOn w:val="a9"/>
    <w:link w:val="aa"/>
    <w:uiPriority w:val="99"/>
    <w:semiHidden/>
    <w:rsid w:val="00A02675"/>
    <w:rPr>
      <w:rFonts w:ascii="Times New Roman" w:eastAsia="Times New Roman" w:hAnsi="Times New Roman" w:cs="Times New Roman"/>
      <w:b/>
      <w:bCs/>
      <w:color w:val="000000"/>
      <w:sz w:val="20"/>
      <w:szCs w:val="20"/>
    </w:rPr>
  </w:style>
  <w:style w:type="character" w:customStyle="1" w:styleId="10">
    <w:name w:val="Заголовок 1 Знак"/>
    <w:basedOn w:val="a0"/>
    <w:link w:val="1"/>
    <w:rsid w:val="008C012C"/>
    <w:rPr>
      <w:rFonts w:ascii="Arial" w:eastAsia="Times New Roman" w:hAnsi="Arial" w:cs="Arial"/>
      <w:b/>
      <w:bCs/>
      <w:kern w:val="32"/>
      <w:sz w:val="32"/>
      <w:szCs w:val="32"/>
    </w:rPr>
  </w:style>
  <w:style w:type="character" w:customStyle="1" w:styleId="20">
    <w:name w:val="Заголовок 2 Знак"/>
    <w:basedOn w:val="a0"/>
    <w:link w:val="2"/>
    <w:rsid w:val="008C012C"/>
    <w:rPr>
      <w:rFonts w:ascii="Arial" w:eastAsia="Times New Roman" w:hAnsi="Arial" w:cs="Arial"/>
      <w:b/>
      <w:bCs/>
      <w:i/>
      <w:iCs/>
      <w:sz w:val="28"/>
      <w:szCs w:val="28"/>
    </w:rPr>
  </w:style>
  <w:style w:type="character" w:customStyle="1" w:styleId="uficommentbody">
    <w:name w:val="uficommentbody"/>
    <w:basedOn w:val="a0"/>
    <w:rsid w:val="008C012C"/>
  </w:style>
  <w:style w:type="paragraph" w:styleId="ac">
    <w:name w:val="Body Text Indent"/>
    <w:basedOn w:val="a"/>
    <w:link w:val="ad"/>
    <w:rsid w:val="00F07F5D"/>
    <w:pPr>
      <w:spacing w:after="120" w:line="240" w:lineRule="auto"/>
      <w:ind w:left="283" w:firstLine="0"/>
      <w:jc w:val="left"/>
    </w:pPr>
    <w:rPr>
      <w:color w:val="auto"/>
      <w:sz w:val="24"/>
      <w:szCs w:val="24"/>
    </w:rPr>
  </w:style>
  <w:style w:type="character" w:customStyle="1" w:styleId="ad">
    <w:name w:val="Основний текст з відступом Знак"/>
    <w:basedOn w:val="a0"/>
    <w:link w:val="ac"/>
    <w:rsid w:val="00F07F5D"/>
    <w:rPr>
      <w:rFonts w:ascii="Times New Roman" w:eastAsia="Times New Roman" w:hAnsi="Times New Roman" w:cs="Times New Roman"/>
      <w:sz w:val="24"/>
      <w:szCs w:val="24"/>
    </w:rPr>
  </w:style>
  <w:style w:type="character" w:styleId="ae">
    <w:name w:val="Hyperlink"/>
    <w:basedOn w:val="a0"/>
    <w:uiPriority w:val="99"/>
    <w:unhideWhenUsed/>
    <w:rsid w:val="00892B46"/>
    <w:rPr>
      <w:color w:val="0563C1" w:themeColor="hyperlink"/>
      <w:u w:val="single"/>
    </w:rPr>
  </w:style>
  <w:style w:type="character" w:customStyle="1" w:styleId="11">
    <w:name w:val="Незакрита згадка1"/>
    <w:basedOn w:val="a0"/>
    <w:uiPriority w:val="99"/>
    <w:semiHidden/>
    <w:unhideWhenUsed/>
    <w:rsid w:val="00892B46"/>
    <w:rPr>
      <w:color w:val="605E5C"/>
      <w:shd w:val="clear" w:color="auto" w:fill="E1DFDD"/>
    </w:rPr>
  </w:style>
  <w:style w:type="character" w:customStyle="1" w:styleId="212pt">
    <w:name w:val="Основний текст (2) + 12 pt"/>
    <w:aliases w:val="Не напівжирний"/>
    <w:rsid w:val="0040437D"/>
    <w:rPr>
      <w:rFonts w:ascii="Times New Roman" w:eastAsia="Times New Roman" w:hAnsi="Times New Roman" w:cs="Times New Roman" w:hint="default"/>
      <w:b/>
      <w:bCs/>
      <w:i w:val="0"/>
      <w:iCs w:val="0"/>
      <w:caps w:val="0"/>
      <w:smallCaps w:val="0"/>
      <w:strike w:val="0"/>
      <w:dstrike w:val="0"/>
      <w:color w:val="000000"/>
      <w:spacing w:val="0"/>
      <w:w w:val="100"/>
      <w:position w:val="0"/>
      <w:sz w:val="24"/>
      <w:szCs w:val="24"/>
      <w:u w:val="none"/>
      <w:effect w:val="none"/>
      <w:vertAlign w:val="baseline"/>
      <w:lang w:val="uk-UA" w:bidi="uk-UA"/>
    </w:rPr>
  </w:style>
  <w:style w:type="paragraph" w:customStyle="1" w:styleId="Default">
    <w:name w:val="Default"/>
    <w:rsid w:val="002F1EEE"/>
    <w:pPr>
      <w:autoSpaceDE w:val="0"/>
      <w:autoSpaceDN w:val="0"/>
      <w:adjustRightInd w:val="0"/>
      <w:spacing w:after="0" w:line="240" w:lineRule="auto"/>
    </w:pPr>
    <w:rPr>
      <w:rFonts w:ascii="Wingdings" w:eastAsia="Calibri" w:hAnsi="Wingdings" w:cs="Wingdings"/>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8043">
      <w:bodyDiv w:val="1"/>
      <w:marLeft w:val="0"/>
      <w:marRight w:val="0"/>
      <w:marTop w:val="0"/>
      <w:marBottom w:val="0"/>
      <w:divBdr>
        <w:top w:val="none" w:sz="0" w:space="0" w:color="auto"/>
        <w:left w:val="none" w:sz="0" w:space="0" w:color="auto"/>
        <w:bottom w:val="none" w:sz="0" w:space="0" w:color="auto"/>
        <w:right w:val="none" w:sz="0" w:space="0" w:color="auto"/>
      </w:divBdr>
    </w:div>
    <w:div w:id="143283372">
      <w:bodyDiv w:val="1"/>
      <w:marLeft w:val="0"/>
      <w:marRight w:val="0"/>
      <w:marTop w:val="0"/>
      <w:marBottom w:val="0"/>
      <w:divBdr>
        <w:top w:val="none" w:sz="0" w:space="0" w:color="auto"/>
        <w:left w:val="none" w:sz="0" w:space="0" w:color="auto"/>
        <w:bottom w:val="none" w:sz="0" w:space="0" w:color="auto"/>
        <w:right w:val="none" w:sz="0" w:space="0" w:color="auto"/>
      </w:divBdr>
    </w:div>
    <w:div w:id="168566580">
      <w:bodyDiv w:val="1"/>
      <w:marLeft w:val="0"/>
      <w:marRight w:val="0"/>
      <w:marTop w:val="0"/>
      <w:marBottom w:val="0"/>
      <w:divBdr>
        <w:top w:val="none" w:sz="0" w:space="0" w:color="auto"/>
        <w:left w:val="none" w:sz="0" w:space="0" w:color="auto"/>
        <w:bottom w:val="none" w:sz="0" w:space="0" w:color="auto"/>
        <w:right w:val="none" w:sz="0" w:space="0" w:color="auto"/>
      </w:divBdr>
    </w:div>
    <w:div w:id="433138984">
      <w:bodyDiv w:val="1"/>
      <w:marLeft w:val="0"/>
      <w:marRight w:val="0"/>
      <w:marTop w:val="0"/>
      <w:marBottom w:val="0"/>
      <w:divBdr>
        <w:top w:val="none" w:sz="0" w:space="0" w:color="auto"/>
        <w:left w:val="none" w:sz="0" w:space="0" w:color="auto"/>
        <w:bottom w:val="none" w:sz="0" w:space="0" w:color="auto"/>
        <w:right w:val="none" w:sz="0" w:space="0" w:color="auto"/>
      </w:divBdr>
    </w:div>
    <w:div w:id="496501953">
      <w:bodyDiv w:val="1"/>
      <w:marLeft w:val="0"/>
      <w:marRight w:val="0"/>
      <w:marTop w:val="0"/>
      <w:marBottom w:val="0"/>
      <w:divBdr>
        <w:top w:val="none" w:sz="0" w:space="0" w:color="auto"/>
        <w:left w:val="none" w:sz="0" w:space="0" w:color="auto"/>
        <w:bottom w:val="none" w:sz="0" w:space="0" w:color="auto"/>
        <w:right w:val="none" w:sz="0" w:space="0" w:color="auto"/>
      </w:divBdr>
    </w:div>
    <w:div w:id="1163163229">
      <w:bodyDiv w:val="1"/>
      <w:marLeft w:val="0"/>
      <w:marRight w:val="0"/>
      <w:marTop w:val="0"/>
      <w:marBottom w:val="0"/>
      <w:divBdr>
        <w:top w:val="none" w:sz="0" w:space="0" w:color="auto"/>
        <w:left w:val="none" w:sz="0" w:space="0" w:color="auto"/>
        <w:bottom w:val="none" w:sz="0" w:space="0" w:color="auto"/>
        <w:right w:val="none" w:sz="0" w:space="0" w:color="auto"/>
      </w:divBdr>
    </w:div>
    <w:div w:id="1218316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f-kb.tntu.edu.ua/educational-profile/" TargetMode="External"/><Relationship Id="rId13" Type="http://schemas.openxmlformats.org/officeDocument/2006/relationships/hyperlink" Target="http://zakon4.rada.gov.ua/laws/show/266-2015-&#1087;" TargetMode="External"/><Relationship Id="rId3" Type="http://schemas.openxmlformats.org/officeDocument/2006/relationships/styles" Target="styles.xml"/><Relationship Id="rId7" Type="http://schemas.openxmlformats.org/officeDocument/2006/relationships/hyperlink" Target="http://kaf-kb.tntu.edu.ua/" TargetMode="External"/><Relationship Id="rId12" Type="http://schemas.openxmlformats.org/officeDocument/2006/relationships/hyperlink" Target="http://zakon5.rada.gov.ua/laws/show/2145-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ntu.edu.ua/?p=uk/main" TargetMode="External"/><Relationship Id="rId11" Type="http://schemas.openxmlformats.org/officeDocument/2006/relationships/hyperlink" Target="http://tntu.edu.ua/storage/pages/00000287/IQNet_31400225_QM15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ntu.edu.ua/storage/pages/00000287/QM15_31400225_QM15_UK.pdf" TargetMode="External"/><Relationship Id="rId4" Type="http://schemas.openxmlformats.org/officeDocument/2006/relationships/settings" Target="settings.xml"/><Relationship Id="rId9" Type="http://schemas.openxmlformats.org/officeDocument/2006/relationships/hyperlink" Target="https://docs.tntu.edu.ua/base/document?id=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D190B-3FF3-40F4-8504-380BD4DC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24104</Words>
  <Characters>13740</Characters>
  <Application>Microsoft Office Word</Application>
  <DocSecurity>0</DocSecurity>
  <Lines>114</Lines>
  <Paragraphs>75</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SPecialiST RePack</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Кареліна Олена</dc:creator>
  <cp:keywords/>
  <cp:lastModifiedBy>Ірина Фещин</cp:lastModifiedBy>
  <cp:revision>5</cp:revision>
  <cp:lastPrinted>2021-07-05T20:09:00Z</cp:lastPrinted>
  <dcterms:created xsi:type="dcterms:W3CDTF">2025-05-05T12:52:00Z</dcterms:created>
  <dcterms:modified xsi:type="dcterms:W3CDTF">2025-05-05T19:34:00Z</dcterms:modified>
</cp:coreProperties>
</file>