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F79D0" w:rsidRPr="005E0700" w:rsidRDefault="008A6CFB" w:rsidP="00DA660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3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E0700">
        <w:rPr>
          <w:rFonts w:ascii="Times New Roman" w:eastAsia="Times New Roman" w:hAnsi="Times New Roman" w:cs="Times New Roman"/>
          <w:color w:val="000000"/>
          <w:sz w:val="28"/>
          <w:szCs w:val="28"/>
        </w:rPr>
        <w:t>ЗАТВЕРДЖЕНО</w:t>
      </w:r>
    </w:p>
    <w:p w:rsidR="007F79D0" w:rsidRPr="005E0700" w:rsidRDefault="008A6CFB" w:rsidP="00DA660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3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E07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наказ від </w:t>
      </w:r>
      <w:r w:rsidR="00DA6605">
        <w:rPr>
          <w:rFonts w:ascii="Times New Roman" w:eastAsia="Times New Roman" w:hAnsi="Times New Roman" w:cs="Times New Roman"/>
          <w:color w:val="000000"/>
          <w:sz w:val="28"/>
          <w:szCs w:val="28"/>
        </w:rPr>
        <w:t>28.09.2026</w:t>
      </w:r>
    </w:p>
    <w:p w:rsidR="007F79D0" w:rsidRPr="005E0700" w:rsidRDefault="008A6CFB" w:rsidP="00DA660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3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E07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№ </w:t>
      </w:r>
      <w:r w:rsidR="00DA6605">
        <w:rPr>
          <w:rFonts w:ascii="Times New Roman" w:eastAsia="Times New Roman" w:hAnsi="Times New Roman" w:cs="Times New Roman"/>
          <w:color w:val="000000"/>
          <w:sz w:val="28"/>
          <w:szCs w:val="28"/>
        </w:rPr>
        <w:t>4/7-448</w:t>
      </w:r>
    </w:p>
    <w:p w:rsidR="007F79D0" w:rsidRPr="005E0700" w:rsidRDefault="007F79D0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000000"/>
        </w:rPr>
      </w:pPr>
    </w:p>
    <w:p w:rsidR="007F79D0" w:rsidRPr="005E0700" w:rsidRDefault="007F79D0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000000"/>
        </w:rPr>
      </w:pPr>
    </w:p>
    <w:p w:rsidR="007F79D0" w:rsidRPr="005E0700" w:rsidRDefault="008A6CF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5E070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Порядок організації освітнього процесу </w:t>
      </w:r>
      <w:r w:rsidR="006F24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 разі</w:t>
      </w:r>
      <w:r w:rsidRPr="005E070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0318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оголошення червоного/жовтого рівня загрози</w:t>
      </w:r>
      <w:r w:rsidRPr="005E070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7F79D0" w:rsidRPr="005E0700" w:rsidRDefault="007F79D0">
      <w:pPr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F79D0" w:rsidRPr="005E0700" w:rsidRDefault="008A6CFB" w:rsidP="00B5617A">
      <w:pPr>
        <w:tabs>
          <w:tab w:val="left" w:pos="851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07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Згідно з постановою Кабінету Міністрів України від </w:t>
      </w:r>
      <w:r w:rsidRPr="005E0700">
        <w:rPr>
          <w:rFonts w:ascii="Times New Roman" w:eastAsia="Times New Roman" w:hAnsi="Times New Roman" w:cs="Times New Roman"/>
          <w:sz w:val="28"/>
          <w:szCs w:val="28"/>
        </w:rPr>
        <w:t xml:space="preserve">4 вересня 2026 року №1092 </w:t>
      </w:r>
      <w:r w:rsidR="00B5617A" w:rsidRPr="005E0700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5E0700">
        <w:rPr>
          <w:rFonts w:ascii="Times New Roman" w:eastAsia="Times New Roman" w:hAnsi="Times New Roman" w:cs="Times New Roman"/>
          <w:sz w:val="28"/>
          <w:szCs w:val="28"/>
        </w:rPr>
        <w:t>Деякі питання оптимізації захисту населення та реагування на загрози засобів повітряного нападу</w:t>
      </w:r>
      <w:r w:rsidR="00B5617A" w:rsidRPr="005E0700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5E0700">
        <w:rPr>
          <w:rFonts w:ascii="Times New Roman" w:eastAsia="Times New Roman" w:hAnsi="Times New Roman" w:cs="Times New Roman"/>
          <w:sz w:val="28"/>
          <w:szCs w:val="28"/>
        </w:rPr>
        <w:t xml:space="preserve"> сигнал </w:t>
      </w:r>
      <w:r w:rsidR="00B5617A" w:rsidRPr="005E0700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5E0700">
        <w:rPr>
          <w:rFonts w:ascii="Times New Roman" w:eastAsia="Times New Roman" w:hAnsi="Times New Roman" w:cs="Times New Roman"/>
          <w:sz w:val="28"/>
          <w:szCs w:val="28"/>
        </w:rPr>
        <w:t>Повітряна тривога</w:t>
      </w:r>
      <w:r w:rsidR="00B5617A" w:rsidRPr="005E0700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5E0700">
        <w:rPr>
          <w:rFonts w:ascii="Times New Roman" w:eastAsia="Times New Roman" w:hAnsi="Times New Roman" w:cs="Times New Roman"/>
          <w:sz w:val="28"/>
          <w:szCs w:val="28"/>
        </w:rPr>
        <w:t xml:space="preserve"> у загальнодержавній автоматизованій системі централізованого оповіщення диференціюється за двома рівнями загроз засобів повітряного нападу: червоний рівень </w:t>
      </w:r>
      <w:r w:rsidR="00B5617A" w:rsidRPr="005E0700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5E0700">
        <w:rPr>
          <w:rFonts w:ascii="Times New Roman" w:eastAsia="Times New Roman" w:hAnsi="Times New Roman" w:cs="Times New Roman"/>
          <w:sz w:val="28"/>
          <w:szCs w:val="28"/>
        </w:rPr>
        <w:t xml:space="preserve"> ракетна або ракетно-дронова загроза, або масована дронова загроза; жовтий рівень </w:t>
      </w:r>
      <w:r w:rsidR="00B5617A" w:rsidRPr="005E0700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5E0700">
        <w:rPr>
          <w:rFonts w:ascii="Times New Roman" w:eastAsia="Times New Roman" w:hAnsi="Times New Roman" w:cs="Times New Roman"/>
          <w:sz w:val="28"/>
          <w:szCs w:val="28"/>
        </w:rPr>
        <w:t xml:space="preserve"> дронова загроза. Для закладів освіти зазначена диференціація не змінює безпекових вимог: у разі оголошення будь</w:t>
      </w:r>
      <w:bookmarkStart w:id="0" w:name="_GoBack"/>
      <w:bookmarkEnd w:id="0"/>
      <w:r w:rsidRPr="005E0700">
        <w:rPr>
          <w:rFonts w:ascii="Times New Roman" w:eastAsia="Times New Roman" w:hAnsi="Times New Roman" w:cs="Times New Roman"/>
          <w:sz w:val="28"/>
          <w:szCs w:val="28"/>
        </w:rPr>
        <w:t xml:space="preserve">-якого рівня загрози (як жовтого, так і червоного) проведення масового заходу негайно призупиняється, а всі учасники зобов’язані перейти до укриття. У разі встановлення червоного рівня загрози освітній процес безумовно припиняється у всіх навчальних корпусах і закладах освіти; при встановленні жовтого рівня загрози освітній процес не припиняється у тих закладах освіти (навчальних корпусах), в яких наявні облаштовані захисні споруди цивільного захисту. </w:t>
      </w:r>
    </w:p>
    <w:p w:rsidR="007F79D0" w:rsidRPr="005E0700" w:rsidRDefault="008A6CFB" w:rsidP="00B5617A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" w:name="_luyvi8tu44pw" w:colFirst="0" w:colLast="0"/>
      <w:bookmarkEnd w:id="1"/>
      <w:r w:rsidRPr="005E0700">
        <w:rPr>
          <w:rFonts w:ascii="Times New Roman" w:eastAsia="Times New Roman" w:hAnsi="Times New Roman" w:cs="Times New Roman"/>
          <w:color w:val="000000"/>
          <w:sz w:val="28"/>
          <w:szCs w:val="28"/>
        </w:rPr>
        <w:t>Крім того, освітній процес за очною формою здобуття освіти у конкретному навчальному корпусі негайно припиняється (або не розпочинається), якщо:</w:t>
      </w:r>
    </w:p>
    <w:p w:rsidR="007F79D0" w:rsidRPr="005E0700" w:rsidRDefault="008A6CFB" w:rsidP="00984BE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E0700">
        <w:rPr>
          <w:rFonts w:ascii="Times New Roman" w:eastAsia="Times New Roman" w:hAnsi="Times New Roman" w:cs="Times New Roman"/>
          <w:color w:val="000000"/>
          <w:sz w:val="28"/>
          <w:szCs w:val="28"/>
        </w:rPr>
        <w:t>об'єкт фонду захисних споруд (укриття) для учасників освітнього процесу даного корпусу є непридатним до використання або недоступним;</w:t>
      </w:r>
    </w:p>
    <w:p w:rsidR="007F79D0" w:rsidRPr="005E0700" w:rsidRDefault="008A6CFB" w:rsidP="00984BE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E0700">
        <w:rPr>
          <w:rFonts w:ascii="Times New Roman" w:eastAsia="Times New Roman" w:hAnsi="Times New Roman" w:cs="Times New Roman"/>
          <w:color w:val="000000"/>
          <w:sz w:val="28"/>
          <w:szCs w:val="28"/>
        </w:rPr>
        <w:t>відсутнє резервне/аварійне освітлення на шляхах евакуації;</w:t>
      </w:r>
    </w:p>
    <w:p w:rsidR="007F79D0" w:rsidRPr="005E0700" w:rsidRDefault="008A6CFB" w:rsidP="00984BE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E0700">
        <w:rPr>
          <w:rFonts w:ascii="Times New Roman" w:eastAsia="Times New Roman" w:hAnsi="Times New Roman" w:cs="Times New Roman"/>
          <w:color w:val="000000"/>
          <w:sz w:val="28"/>
          <w:szCs w:val="28"/>
        </w:rPr>
        <w:t>критично порушено санітарно-гігієнічні норми (відсутня питна вода, не працюють санвузли, температура повітря нижча санітарних норм);</w:t>
      </w:r>
    </w:p>
    <w:p w:rsidR="007F79D0" w:rsidRPr="005E0700" w:rsidRDefault="008A6CFB" w:rsidP="00984BE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E0700">
        <w:rPr>
          <w:rFonts w:ascii="Times New Roman" w:eastAsia="Times New Roman" w:hAnsi="Times New Roman" w:cs="Times New Roman"/>
          <w:color w:val="000000"/>
          <w:sz w:val="28"/>
          <w:szCs w:val="28"/>
        </w:rPr>
        <w:t>відсутній зв'язок з екстреними службами (101, 102, 103);</w:t>
      </w:r>
    </w:p>
    <w:p w:rsidR="007F79D0" w:rsidRPr="005E0700" w:rsidRDefault="008A6CFB" w:rsidP="00984BE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E0700">
        <w:rPr>
          <w:rFonts w:ascii="Times New Roman" w:eastAsia="Times New Roman" w:hAnsi="Times New Roman" w:cs="Times New Roman"/>
          <w:color w:val="000000"/>
          <w:sz w:val="28"/>
          <w:szCs w:val="28"/>
        </w:rPr>
        <w:t>виникла загроза аварії (задимлення, коротке замикання, витік газу, небезпечна робота генеруючого обладнання).</w:t>
      </w:r>
    </w:p>
    <w:p w:rsidR="0087515E" w:rsidRDefault="008A6CFB" w:rsidP="00984BE7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E07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випадку коли на визначений у ТНТУ час початку навчального дня: </w:t>
      </w:r>
      <w:r w:rsidRPr="005E070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8</w:t>
      </w:r>
      <w:r w:rsidR="00984BE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5E070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год. 00</w:t>
      </w:r>
      <w:r w:rsidR="00984BE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5E070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хв.</w:t>
      </w:r>
      <w:r w:rsidRPr="005E07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сигнал «Повітряна тривога» </w:t>
      </w:r>
      <w:r w:rsidRPr="005E0700">
        <w:rPr>
          <w:rFonts w:ascii="Times New Roman" w:eastAsia="Times New Roman" w:hAnsi="Times New Roman" w:cs="Times New Roman"/>
          <w:color w:val="000000"/>
          <w:sz w:val="32"/>
          <w:szCs w:val="32"/>
        </w:rPr>
        <w:t>(</w:t>
      </w:r>
      <w:r w:rsidRPr="005E070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жовтий рівень</w:t>
      </w:r>
      <w:r w:rsidRPr="005E07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5617A" w:rsidRPr="005E0700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5E07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E0700">
        <w:rPr>
          <w:rFonts w:ascii="Times New Roman" w:eastAsia="Times New Roman" w:hAnsi="Times New Roman" w:cs="Times New Roman"/>
          <w:color w:val="000000"/>
          <w:sz w:val="28"/>
          <w:szCs w:val="28"/>
        </w:rPr>
        <w:t>дронова</w:t>
      </w:r>
      <w:proofErr w:type="spellEnd"/>
      <w:r w:rsidRPr="005E07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загроза) продовжує діяти</w:t>
      </w:r>
      <w:r w:rsidR="00031868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5E07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студенти</w:t>
      </w:r>
      <w:r w:rsidR="00B5617A" w:rsidRPr="005E07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для яких згідно розкладу передбачене очне навчання </w:t>
      </w:r>
      <w:r w:rsidRPr="005E07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та працівники </w:t>
      </w:r>
      <w:r w:rsidR="005E07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університету </w:t>
      </w:r>
      <w:r w:rsidRPr="005E0700">
        <w:rPr>
          <w:rFonts w:ascii="Times New Roman" w:eastAsia="Times New Roman" w:hAnsi="Times New Roman" w:cs="Times New Roman"/>
          <w:color w:val="000000"/>
          <w:sz w:val="28"/>
          <w:szCs w:val="28"/>
        </w:rPr>
        <w:t>не розпочинають рух до навчальних корпусів.</w:t>
      </w:r>
    </w:p>
    <w:p w:rsidR="007F79D0" w:rsidRPr="005E0700" w:rsidRDefault="008A6CFB" w:rsidP="00984BE7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E07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Навчальний день розпочинається </w:t>
      </w:r>
      <w:r w:rsidR="005E0700" w:rsidRPr="005E07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відповідно до розкладу занять </w:t>
      </w:r>
      <w:r w:rsidRPr="005E07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дистанційно </w:t>
      </w:r>
      <w:r w:rsidR="00B5617A" w:rsidRPr="005E07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режимі онлайн </w:t>
      </w:r>
      <w:r w:rsidR="005E0700" w:rsidRPr="005E0700">
        <w:rPr>
          <w:rFonts w:ascii="Times New Roman" w:eastAsia="Times New Roman" w:hAnsi="Times New Roman" w:cs="Times New Roman"/>
          <w:color w:val="000000"/>
          <w:sz w:val="28"/>
          <w:szCs w:val="28"/>
        </w:rPr>
        <w:t>в середовищі електронного навчання ATutor.</w:t>
      </w:r>
    </w:p>
    <w:p w:rsidR="007F79D0" w:rsidRPr="005E0700" w:rsidRDefault="008A6CFB" w:rsidP="00984BE7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E07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час проведення </w:t>
      </w:r>
      <w:r w:rsidR="005E0700" w:rsidRPr="005E07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занять в режимі </w:t>
      </w:r>
      <w:r w:rsidRPr="005E07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онлайн науково-педагогічним/педагогічним працівникам необхідно заздалегідь подбати про безпечне місце </w:t>
      </w:r>
      <w:r w:rsidRPr="0087515E">
        <w:rPr>
          <w:rFonts w:ascii="Times New Roman" w:eastAsia="Times New Roman" w:hAnsi="Times New Roman" w:cs="Times New Roman"/>
          <w:color w:val="000000"/>
          <w:sz w:val="28"/>
          <w:szCs w:val="28"/>
        </w:rPr>
        <w:t>їх проведення</w:t>
      </w:r>
      <w:r w:rsidRPr="005E070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F79D0" w:rsidRPr="005E0700" w:rsidRDefault="008A6CFB" w:rsidP="00984BE7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E0700">
        <w:rPr>
          <w:rFonts w:ascii="Times New Roman" w:eastAsia="Times New Roman" w:hAnsi="Times New Roman" w:cs="Times New Roman"/>
          <w:color w:val="000000"/>
          <w:sz w:val="28"/>
          <w:szCs w:val="28"/>
        </w:rPr>
        <w:t>Для здобувачів освіти, які не мали можливості долучитись до</w:t>
      </w:r>
      <w:r w:rsidR="005E07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заняття</w:t>
      </w:r>
      <w:r w:rsidRPr="005E07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онлайн або від’єднались він нього, забезпечується можливість асинхронно через </w:t>
      </w:r>
      <w:r w:rsidR="0087515E">
        <w:rPr>
          <w:rFonts w:ascii="Times New Roman" w:eastAsia="Times New Roman" w:hAnsi="Times New Roman" w:cs="Times New Roman"/>
          <w:color w:val="000000"/>
          <w:sz w:val="28"/>
          <w:szCs w:val="28"/>
        </w:rPr>
        <w:t>електронний навчальний</w:t>
      </w:r>
      <w:r w:rsidRPr="005E07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курс </w:t>
      </w:r>
      <w:r w:rsidR="00875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 w:rsidR="005E0700" w:rsidRPr="005E0700">
        <w:rPr>
          <w:rFonts w:ascii="Times New Roman" w:eastAsia="Times New Roman" w:hAnsi="Times New Roman" w:cs="Times New Roman"/>
          <w:color w:val="000000"/>
          <w:sz w:val="28"/>
          <w:szCs w:val="28"/>
        </w:rPr>
        <w:t>середовищі ATutor</w:t>
      </w:r>
      <w:r w:rsidRPr="005E07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опрацювати навчальний матеріал та виконати відповідні навчальні завдання</w:t>
      </w:r>
      <w:r w:rsidR="0087515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5E07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</w:t>
      </w:r>
      <w:r w:rsidRPr="005E0700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забезпечення якості освітніх послуг та рівного доступу до них усіх здобувачів вищої освіти, зокрема, тих здобувачів, які з об’єктивних причин не мають можливості бути присутніми на окремих заняттях, усі </w:t>
      </w:r>
      <w:r w:rsidR="0087515E">
        <w:rPr>
          <w:rFonts w:ascii="Times New Roman" w:eastAsia="Times New Roman" w:hAnsi="Times New Roman" w:cs="Times New Roman"/>
          <w:color w:val="000000"/>
          <w:sz w:val="28"/>
          <w:szCs w:val="28"/>
        </w:rPr>
        <w:t>електронні навчальні курси</w:t>
      </w:r>
      <w:r w:rsidRPr="005E07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кожної навчальної дисципліни</w:t>
      </w:r>
      <w:r w:rsidR="0087515E">
        <w:rPr>
          <w:rFonts w:ascii="Times New Roman" w:eastAsia="Times New Roman" w:hAnsi="Times New Roman" w:cs="Times New Roman"/>
          <w:color w:val="000000"/>
          <w:sz w:val="28"/>
          <w:szCs w:val="28"/>
        </w:rPr>
        <w:t>, які викладаються у поточному семестрі</w:t>
      </w:r>
      <w:r w:rsidRPr="005E07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7515E">
        <w:rPr>
          <w:rFonts w:ascii="Times New Roman" w:eastAsia="Times New Roman" w:hAnsi="Times New Roman" w:cs="Times New Roman"/>
          <w:color w:val="000000"/>
          <w:sz w:val="28"/>
          <w:szCs w:val="28"/>
        </w:rPr>
        <w:t>повинні бути</w:t>
      </w:r>
      <w:r w:rsidRPr="005E07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розміщен</w:t>
      </w:r>
      <w:r w:rsidR="0087515E"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5E07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751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системі </w:t>
      </w:r>
      <w:r w:rsidR="0087515E" w:rsidRPr="005E0700">
        <w:rPr>
          <w:rFonts w:ascii="Times New Roman" w:eastAsia="Times New Roman" w:hAnsi="Times New Roman" w:cs="Times New Roman"/>
          <w:color w:val="000000"/>
          <w:sz w:val="28"/>
          <w:szCs w:val="28"/>
        </w:rPr>
        <w:t>електронного навчання ATutor.</w:t>
      </w:r>
    </w:p>
    <w:p w:rsidR="00D61EC4" w:rsidRPr="00D61EC4" w:rsidRDefault="0087515E" w:rsidP="00984BE7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Електронний навчальний</w:t>
      </w:r>
      <w:r w:rsidR="008A6CFB" w:rsidRPr="005E07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курс повинен</w:t>
      </w:r>
      <w:r w:rsidR="00D61E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відповідати у</w:t>
      </w:r>
      <w:r w:rsidR="00D61EC4" w:rsidRPr="00D61EC4">
        <w:rPr>
          <w:rFonts w:ascii="Times New Roman" w:eastAsia="Times New Roman" w:hAnsi="Times New Roman" w:cs="Times New Roman"/>
          <w:color w:val="000000"/>
          <w:sz w:val="28"/>
          <w:szCs w:val="28"/>
        </w:rPr>
        <w:t>ніфікован</w:t>
      </w:r>
      <w:r w:rsidR="00D61EC4"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 w:rsidR="00D61EC4" w:rsidRPr="00D61E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вимог</w:t>
      </w:r>
      <w:r w:rsidR="00D61EC4">
        <w:rPr>
          <w:rFonts w:ascii="Times New Roman" w:eastAsia="Times New Roman" w:hAnsi="Times New Roman" w:cs="Times New Roman"/>
          <w:color w:val="000000"/>
          <w:sz w:val="28"/>
          <w:szCs w:val="28"/>
        </w:rPr>
        <w:t>ам</w:t>
      </w:r>
      <w:r w:rsidR="00D61EC4" w:rsidRPr="00D61E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електронних навчальних курсів</w:t>
      </w:r>
      <w:r w:rsidR="00D61E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61EC4" w:rsidRPr="00D61EC4">
        <w:rPr>
          <w:rFonts w:ascii="Times New Roman" w:eastAsia="Times New Roman" w:hAnsi="Times New Roman" w:cs="Times New Roman"/>
          <w:color w:val="000000"/>
          <w:sz w:val="28"/>
          <w:szCs w:val="28"/>
        </w:rPr>
        <w:t>у Тернопільському національному технічному університеті</w:t>
      </w:r>
      <w:r w:rsidR="00D61E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61EC4" w:rsidRPr="00D61EC4">
        <w:rPr>
          <w:rFonts w:ascii="Times New Roman" w:eastAsia="Times New Roman" w:hAnsi="Times New Roman" w:cs="Times New Roman"/>
          <w:color w:val="000000"/>
          <w:sz w:val="28"/>
          <w:szCs w:val="28"/>
        </w:rPr>
        <w:t>імені Івана Пулюя</w:t>
      </w:r>
      <w:r w:rsidR="00D61E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шо розміщені за посиланням </w:t>
      </w:r>
      <w:r w:rsidR="00D61EC4" w:rsidRPr="00D61EC4">
        <w:rPr>
          <w:rFonts w:ascii="Times New Roman" w:eastAsia="Times New Roman" w:hAnsi="Times New Roman" w:cs="Times New Roman"/>
          <w:color w:val="000000"/>
          <w:sz w:val="28"/>
          <w:szCs w:val="28"/>
        </w:rPr>
        <w:t>https://dl.tntu.edu.ua/showpage.php?id=7</w:t>
      </w:r>
      <w:r w:rsidR="00D61E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7F79D0" w:rsidRPr="005E0700" w:rsidRDefault="008A6CFB" w:rsidP="00984BE7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E07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випадку коли на визначений у ТНТУ час початку навчального дня: </w:t>
      </w:r>
      <w:r w:rsidRPr="005E070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8 год. 00 хв.</w:t>
      </w:r>
      <w:r w:rsidRPr="005E07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продовжує діяти </w:t>
      </w:r>
      <w:r w:rsidRPr="005E070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червоний рівень</w:t>
      </w:r>
      <w:r w:rsidRPr="005E07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сигналу «Повітряна тривога» студенти та працівники повинні перебувати в укриттях за місцем проживання / перебування, навчальний день не розпочинається.</w:t>
      </w:r>
    </w:p>
    <w:p w:rsidR="004C13FF" w:rsidRDefault="004C13FF" w:rsidP="00984BE7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94915">
        <w:rPr>
          <w:rFonts w:ascii="Times New Roman" w:eastAsia="Times New Roman" w:hAnsi="Times New Roman" w:cs="Times New Roman"/>
          <w:color w:val="000000"/>
          <w:sz w:val="28"/>
          <w:szCs w:val="28"/>
        </w:rPr>
        <w:t>Навчання в очному форматі відновлюються не пізніше, ніж через 30 хвилин після відбою повітряної тривоги.</w:t>
      </w:r>
      <w:r w:rsidR="004A1934" w:rsidRPr="003949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Навчальні заняття, які проводились відповідно до розкладу занять дистанційно в режимі онлайн в середовищі електронного навчання ATutor, завершуються у цьому ж форматі. Тривалість заняття може бути скорегована із врахуванням часу необхідного на переміщення учасників освітнього процесу до навчальних корпусів.</w:t>
      </w:r>
      <w:r w:rsidR="004A193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4C13FF" w:rsidRDefault="008A6CFB" w:rsidP="00984BE7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E07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Якщо окремі науково-педагогічні/педагогічні працівники після відбою не можуть своєчасно прибути до </w:t>
      </w:r>
      <w:r w:rsidR="004C13FF">
        <w:rPr>
          <w:rFonts w:ascii="Times New Roman" w:eastAsia="Times New Roman" w:hAnsi="Times New Roman" w:cs="Times New Roman"/>
          <w:color w:val="000000"/>
          <w:sz w:val="28"/>
          <w:szCs w:val="28"/>
        </w:rPr>
        <w:t>університету</w:t>
      </w:r>
      <w:r w:rsidRPr="005E07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4C13FF">
        <w:rPr>
          <w:rFonts w:ascii="Times New Roman" w:eastAsia="Times New Roman" w:hAnsi="Times New Roman" w:cs="Times New Roman"/>
          <w:color w:val="000000"/>
          <w:sz w:val="28"/>
          <w:szCs w:val="28"/>
        </w:rPr>
        <w:t>завідувачі кафедр</w:t>
      </w:r>
      <w:r w:rsidRPr="005E07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застосову</w:t>
      </w:r>
      <w:r w:rsidR="004C13FF">
        <w:rPr>
          <w:rFonts w:ascii="Times New Roman" w:eastAsia="Times New Roman" w:hAnsi="Times New Roman" w:cs="Times New Roman"/>
          <w:color w:val="000000"/>
          <w:sz w:val="28"/>
          <w:szCs w:val="28"/>
        </w:rPr>
        <w:t>ють</w:t>
      </w:r>
      <w:r w:rsidRPr="005E07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визначений механізм взаємозаміни. </w:t>
      </w:r>
    </w:p>
    <w:p w:rsidR="007F79D0" w:rsidRPr="005E0700" w:rsidRDefault="008A6CFB" w:rsidP="00984BE7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E07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Якщо після відновлення очного навчання повторно оголошується повітряна тривога, учасники освітнього процесу переходять до укриття, а подальше навчання організовується відповідно до моделі роботи під час оголошення </w:t>
      </w:r>
      <w:r w:rsidR="004C13FF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5E0700">
        <w:rPr>
          <w:rFonts w:ascii="Times New Roman" w:eastAsia="Times New Roman" w:hAnsi="Times New Roman" w:cs="Times New Roman"/>
          <w:color w:val="000000"/>
          <w:sz w:val="28"/>
          <w:szCs w:val="28"/>
        </w:rPr>
        <w:t>Повітряної тривоги</w:t>
      </w:r>
      <w:r w:rsidR="004C13FF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5E070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F79D0" w:rsidRPr="005E0700" w:rsidRDefault="007F79D0" w:rsidP="00984BE7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F79D0" w:rsidRPr="00D61EC4" w:rsidRDefault="008A6CFB" w:rsidP="00984BE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D61E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Навчальний відділ ТНТУ</w:t>
      </w:r>
    </w:p>
    <w:sectPr w:rsidR="007F79D0" w:rsidRPr="00D61EC4" w:rsidSect="00D61EC4">
      <w:footerReference w:type="default" r:id="rId7"/>
      <w:pgSz w:w="11906" w:h="16838" w:code="9"/>
      <w:pgMar w:top="567" w:right="567" w:bottom="567" w:left="1701" w:header="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4820FD" w:rsidRDefault="004820FD" w:rsidP="0087515E">
      <w:r>
        <w:separator/>
      </w:r>
    </w:p>
  </w:endnote>
  <w:endnote w:type="continuationSeparator" w:id="0">
    <w:p w:rsidR="004820FD" w:rsidRDefault="004820FD" w:rsidP="008751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  <w:embedRegular r:id="rId1" w:fontKey="{709CA096-09A6-45B2-B67E-D7518E81F9F1}"/>
    <w:embedBold r:id="rId2" w:fontKey="{6AD5CF08-E766-410C-9C06-66299EA6607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366BEEB9-D5CF-4482-B920-2CAF1E687F5B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4" w:fontKey="{FDF887CD-D2F2-4A1D-85A3-5A3A96C9C23C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EA70A2A6-0397-4A2C-923D-97A7509FEA5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92256300"/>
      <w:docPartObj>
        <w:docPartGallery w:val="Page Numbers (Bottom of Page)"/>
        <w:docPartUnique/>
      </w:docPartObj>
    </w:sdtPr>
    <w:sdtEndPr/>
    <w:sdtContent>
      <w:p w:rsidR="0087515E" w:rsidRDefault="00FC7F6B">
        <w:pPr>
          <w:pStyle w:val="a7"/>
          <w:jc w:val="center"/>
        </w:pPr>
        <w:r>
          <w:fldChar w:fldCharType="begin"/>
        </w:r>
        <w:r w:rsidR="0087515E">
          <w:instrText>PAGE   \* MERGEFORMAT</w:instrText>
        </w:r>
        <w:r>
          <w:fldChar w:fldCharType="separate"/>
        </w:r>
        <w:r w:rsidR="006F249D">
          <w:rPr>
            <w:noProof/>
          </w:rPr>
          <w:t>2</w:t>
        </w:r>
        <w:r>
          <w:fldChar w:fldCharType="end"/>
        </w:r>
      </w:p>
    </w:sdtContent>
  </w:sdt>
  <w:p w:rsidR="0087515E" w:rsidRDefault="0087515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4820FD" w:rsidRDefault="004820FD" w:rsidP="0087515E">
      <w:r>
        <w:separator/>
      </w:r>
    </w:p>
  </w:footnote>
  <w:footnote w:type="continuationSeparator" w:id="0">
    <w:p w:rsidR="004820FD" w:rsidRDefault="004820FD" w:rsidP="008751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6D26EA3"/>
    <w:multiLevelType w:val="multilevel"/>
    <w:tmpl w:val="4862691E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F79D0"/>
    <w:rsid w:val="00031868"/>
    <w:rsid w:val="002A76FA"/>
    <w:rsid w:val="00394915"/>
    <w:rsid w:val="004820FD"/>
    <w:rsid w:val="004A1934"/>
    <w:rsid w:val="004C13FF"/>
    <w:rsid w:val="005E0700"/>
    <w:rsid w:val="006F1EF0"/>
    <w:rsid w:val="006F249D"/>
    <w:rsid w:val="007F79D0"/>
    <w:rsid w:val="0087515E"/>
    <w:rsid w:val="008A6CFB"/>
    <w:rsid w:val="00984BE7"/>
    <w:rsid w:val="00B5617A"/>
    <w:rsid w:val="00D2628A"/>
    <w:rsid w:val="00D61EC4"/>
    <w:rsid w:val="00D71594"/>
    <w:rsid w:val="00D91B17"/>
    <w:rsid w:val="00DA6605"/>
    <w:rsid w:val="00E10FC1"/>
    <w:rsid w:val="00E71390"/>
    <w:rsid w:val="00E83723"/>
    <w:rsid w:val="00F27A59"/>
    <w:rsid w:val="00FC7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A4EAB"/>
  <w15:docId w15:val="{CAAC2D31-C4D1-4B0B-9525-6580C1F5A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Liberation Serif" w:hAnsi="Liberation Serif" w:cs="Liberation Serif"/>
        <w:sz w:val="24"/>
        <w:szCs w:val="24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76FA"/>
  </w:style>
  <w:style w:type="paragraph" w:styleId="1">
    <w:name w:val="heading 1"/>
    <w:basedOn w:val="a"/>
    <w:next w:val="a"/>
    <w:uiPriority w:val="9"/>
    <w:qFormat/>
    <w:rsid w:val="002A76FA"/>
    <w:pPr>
      <w:keepNext/>
      <w:keepLines/>
      <w:spacing w:before="480" w:after="120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2">
    <w:name w:val="heading 2"/>
    <w:basedOn w:val="a"/>
    <w:next w:val="a"/>
    <w:uiPriority w:val="9"/>
    <w:semiHidden/>
    <w:unhideWhenUsed/>
    <w:qFormat/>
    <w:rsid w:val="002A76F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rsid w:val="002A76F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2A76FA"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rsid w:val="002A76F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rsid w:val="002A76F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2A76FA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rsid w:val="002A76F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rsid w:val="002A76F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5">
    <w:name w:val="header"/>
    <w:basedOn w:val="a"/>
    <w:link w:val="a6"/>
    <w:uiPriority w:val="99"/>
    <w:unhideWhenUsed/>
    <w:rsid w:val="0087515E"/>
    <w:pPr>
      <w:tabs>
        <w:tab w:val="center" w:pos="4819"/>
        <w:tab w:val="right" w:pos="9639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87515E"/>
  </w:style>
  <w:style w:type="paragraph" w:styleId="a7">
    <w:name w:val="footer"/>
    <w:basedOn w:val="a"/>
    <w:link w:val="a8"/>
    <w:uiPriority w:val="99"/>
    <w:unhideWhenUsed/>
    <w:rsid w:val="0087515E"/>
    <w:pPr>
      <w:tabs>
        <w:tab w:val="center" w:pos="4819"/>
        <w:tab w:val="right" w:pos="9639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87515E"/>
  </w:style>
  <w:style w:type="character" w:customStyle="1" w:styleId="grame">
    <w:name w:val="grame"/>
    <w:basedOn w:val="a0"/>
    <w:rsid w:val="00D61E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373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2775</Words>
  <Characters>1583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mytnyk</dc:creator>
  <cp:lastModifiedBy>User</cp:lastModifiedBy>
  <cp:revision>7</cp:revision>
  <dcterms:created xsi:type="dcterms:W3CDTF">2026-09-29T09:27:00Z</dcterms:created>
  <dcterms:modified xsi:type="dcterms:W3CDTF">2026-09-30T10:19:00Z</dcterms:modified>
</cp:coreProperties>
</file>