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9E" w:rsidRPr="00E63842" w:rsidRDefault="00C8529E" w:rsidP="00C8529E">
      <w:pPr>
        <w:keepNext/>
        <w:keepLines/>
        <w:spacing w:before="120" w:after="120"/>
        <w:jc w:val="center"/>
        <w:rPr>
          <w:sz w:val="28"/>
          <w:szCs w:val="28"/>
          <w:shd w:val="clear" w:color="auto" w:fill="FFFFFF"/>
          <w:lang w:val="uk-UA"/>
        </w:rPr>
      </w:pPr>
      <w:r w:rsidRPr="00E63842">
        <w:rPr>
          <w:sz w:val="28"/>
          <w:szCs w:val="28"/>
          <w:shd w:val="clear" w:color="auto" w:fill="FFFFFF"/>
          <w:lang w:val="uk-UA"/>
        </w:rPr>
        <w:t>МІНІСТЕРСТВО ОСВІТИ І НАУКИ УКРАЇНИ</w:t>
      </w:r>
    </w:p>
    <w:p w:rsidR="00C8529E" w:rsidRPr="00E63842" w:rsidRDefault="00C8529E" w:rsidP="00C8529E">
      <w:pPr>
        <w:keepNext/>
        <w:keepLines/>
        <w:spacing w:before="120" w:after="120"/>
        <w:jc w:val="center"/>
        <w:rPr>
          <w:sz w:val="28"/>
          <w:szCs w:val="28"/>
          <w:shd w:val="clear" w:color="auto" w:fill="FFFFFF"/>
          <w:lang w:val="uk-UA"/>
        </w:rPr>
      </w:pPr>
      <w:r w:rsidRPr="00E63842">
        <w:rPr>
          <w:sz w:val="28"/>
          <w:szCs w:val="28"/>
          <w:shd w:val="clear" w:color="auto" w:fill="FFFFFF"/>
          <w:lang w:val="uk-UA"/>
        </w:rPr>
        <w:t>Т</w:t>
      </w:r>
      <w:r w:rsidR="00E63842" w:rsidRPr="00E63842">
        <w:rPr>
          <w:sz w:val="28"/>
          <w:szCs w:val="28"/>
          <w:shd w:val="clear" w:color="auto" w:fill="FFFFFF"/>
          <w:lang w:val="uk-UA"/>
        </w:rPr>
        <w:t xml:space="preserve">ернопільський національний технічний університет імені </w:t>
      </w:r>
      <w:r w:rsidR="00AF44A7" w:rsidRPr="00E63842">
        <w:rPr>
          <w:sz w:val="28"/>
          <w:szCs w:val="28"/>
          <w:shd w:val="clear" w:color="auto" w:fill="FFFFFF"/>
          <w:lang w:val="uk-UA"/>
        </w:rPr>
        <w:t>І</w:t>
      </w:r>
      <w:r w:rsidR="00E63842" w:rsidRPr="00E63842">
        <w:rPr>
          <w:sz w:val="28"/>
          <w:szCs w:val="28"/>
          <w:shd w:val="clear" w:color="auto" w:fill="FFFFFF"/>
          <w:lang w:val="uk-UA"/>
        </w:rPr>
        <w:t xml:space="preserve">вана </w:t>
      </w:r>
      <w:r w:rsidR="00AF44A7" w:rsidRPr="00E63842">
        <w:rPr>
          <w:sz w:val="28"/>
          <w:szCs w:val="28"/>
          <w:shd w:val="clear" w:color="auto" w:fill="FFFFFF"/>
          <w:lang w:val="uk-UA"/>
        </w:rPr>
        <w:t>П</w:t>
      </w:r>
      <w:r w:rsidR="00E63842" w:rsidRPr="00E63842">
        <w:rPr>
          <w:sz w:val="28"/>
          <w:szCs w:val="28"/>
          <w:shd w:val="clear" w:color="auto" w:fill="FFFFFF"/>
          <w:lang w:val="uk-UA"/>
        </w:rPr>
        <w:t>улюя</w:t>
      </w:r>
    </w:p>
    <w:p w:rsidR="00C8529E" w:rsidRPr="004F34AA" w:rsidRDefault="00C8529E" w:rsidP="00C8529E">
      <w:pPr>
        <w:keepNext/>
        <w:keepLines/>
        <w:spacing w:before="120" w:after="120"/>
        <w:jc w:val="both"/>
        <w:rPr>
          <w:sz w:val="28"/>
          <w:szCs w:val="28"/>
          <w:shd w:val="clear" w:color="auto" w:fill="FFFFFF"/>
          <w:lang w:val="uk-UA"/>
        </w:rPr>
      </w:pPr>
    </w:p>
    <w:p w:rsidR="00F94297" w:rsidRPr="004F34AA" w:rsidRDefault="00F94297" w:rsidP="00C8529E">
      <w:pPr>
        <w:keepNext/>
        <w:keepLines/>
        <w:spacing w:before="120" w:after="120"/>
        <w:jc w:val="both"/>
        <w:rPr>
          <w:sz w:val="28"/>
          <w:szCs w:val="28"/>
          <w:shd w:val="clear" w:color="auto" w:fill="FFFFFF"/>
          <w:lang w:val="uk-UA"/>
        </w:rPr>
      </w:pPr>
    </w:p>
    <w:p w:rsidR="00065950" w:rsidRDefault="00D22CE5" w:rsidP="00D22CE5">
      <w:pPr>
        <w:keepNext/>
        <w:keepLines/>
        <w:spacing w:before="120" w:after="120"/>
        <w:jc w:val="right"/>
        <w:rPr>
          <w:b/>
          <w:bCs/>
          <w:sz w:val="28"/>
          <w:szCs w:val="28"/>
          <w:shd w:val="clear" w:color="auto" w:fill="FFFFFF"/>
          <w:lang w:val="uk-UA"/>
        </w:rPr>
      </w:pPr>
      <w:r w:rsidRPr="00D22CE5">
        <w:rPr>
          <w:b/>
          <w:bCs/>
          <w:sz w:val="28"/>
          <w:szCs w:val="28"/>
          <w:shd w:val="clear" w:color="auto" w:fill="FFFFFF"/>
          <w:lang w:val="uk-UA"/>
        </w:rPr>
        <w:drawing>
          <wp:inline distT="0" distB="0" distL="0" distR="0" wp14:anchorId="5ABB0D25" wp14:editId="33DFE678">
            <wp:extent cx="4115374" cy="220058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950" w:rsidRDefault="00065950" w:rsidP="00F94297">
      <w:pPr>
        <w:keepNext/>
        <w:keepLines/>
        <w:spacing w:before="120" w:after="12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065950" w:rsidRDefault="00065950" w:rsidP="00F94297">
      <w:pPr>
        <w:keepNext/>
        <w:keepLines/>
        <w:spacing w:before="120" w:after="12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065950" w:rsidRDefault="00065950" w:rsidP="00F94297">
      <w:pPr>
        <w:keepNext/>
        <w:keepLines/>
        <w:spacing w:before="120" w:after="12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065950" w:rsidRDefault="00065950" w:rsidP="00F94297">
      <w:pPr>
        <w:keepNext/>
        <w:keepLines/>
        <w:spacing w:before="120" w:after="120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:rsidR="00F94297" w:rsidRPr="00D22CE5" w:rsidRDefault="00F94297" w:rsidP="00F94297">
      <w:pPr>
        <w:keepNext/>
        <w:keepLines/>
        <w:spacing w:before="120" w:after="120"/>
        <w:jc w:val="center"/>
        <w:rPr>
          <w:b/>
          <w:bCs/>
          <w:sz w:val="36"/>
          <w:szCs w:val="28"/>
          <w:shd w:val="clear" w:color="auto" w:fill="FFFFFF"/>
          <w:lang w:val="uk-UA"/>
        </w:rPr>
      </w:pPr>
      <w:r w:rsidRPr="00D22CE5">
        <w:rPr>
          <w:b/>
          <w:bCs/>
          <w:sz w:val="36"/>
          <w:szCs w:val="28"/>
          <w:shd w:val="clear" w:color="auto" w:fill="FFFFFF"/>
          <w:lang w:val="uk-UA"/>
        </w:rPr>
        <w:t>ПОЛОЖЕННЯ</w:t>
      </w:r>
    </w:p>
    <w:p w:rsidR="00D22CE5" w:rsidRPr="00065950" w:rsidRDefault="00D22CE5" w:rsidP="00F94297">
      <w:pPr>
        <w:keepNext/>
        <w:keepLines/>
        <w:spacing w:before="120" w:after="12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F94297" w:rsidRPr="00D22CE5" w:rsidRDefault="00F94297" w:rsidP="00F94297">
      <w:pPr>
        <w:keepNext/>
        <w:keepLines/>
        <w:jc w:val="center"/>
        <w:rPr>
          <w:sz w:val="36"/>
          <w:szCs w:val="28"/>
          <w:shd w:val="clear" w:color="auto" w:fill="FFFFFF"/>
          <w:lang w:val="uk-UA"/>
        </w:rPr>
      </w:pPr>
      <w:r w:rsidRPr="00D22CE5">
        <w:rPr>
          <w:bCs/>
          <w:sz w:val="36"/>
          <w:szCs w:val="28"/>
          <w:shd w:val="clear" w:color="auto" w:fill="FFFFFF"/>
          <w:lang w:val="uk-UA"/>
        </w:rPr>
        <w:t xml:space="preserve">про </w:t>
      </w:r>
      <w:r w:rsidRPr="00D22CE5">
        <w:rPr>
          <w:sz w:val="36"/>
          <w:szCs w:val="28"/>
          <w:shd w:val="clear" w:color="auto" w:fill="FFFFFF"/>
          <w:lang w:val="uk-UA"/>
        </w:rPr>
        <w:t>Центр колективного користування науковим обладнанням «Д</w:t>
      </w:r>
      <w:r w:rsidRPr="00D22CE5">
        <w:rPr>
          <w:sz w:val="36"/>
          <w:szCs w:val="28"/>
          <w:lang w:val="uk-UA"/>
        </w:rPr>
        <w:t>іагностика технічного стану, міцності і довговічності матеріалів та конструкцій</w:t>
      </w:r>
      <w:r w:rsidRPr="00D22CE5">
        <w:rPr>
          <w:sz w:val="36"/>
          <w:szCs w:val="28"/>
          <w:shd w:val="clear" w:color="auto" w:fill="FFFFFF"/>
          <w:lang w:val="uk-UA"/>
        </w:rPr>
        <w:t xml:space="preserve">» </w:t>
      </w:r>
    </w:p>
    <w:p w:rsidR="00F94297" w:rsidRPr="00D22CE5" w:rsidRDefault="00F94297" w:rsidP="00C8529E">
      <w:pPr>
        <w:keepNext/>
        <w:keepLines/>
        <w:spacing w:before="120" w:after="120"/>
        <w:jc w:val="both"/>
        <w:rPr>
          <w:sz w:val="36"/>
          <w:szCs w:val="28"/>
          <w:shd w:val="clear" w:color="auto" w:fill="FFFFFF"/>
          <w:lang w:val="uk-UA"/>
        </w:rPr>
      </w:pPr>
    </w:p>
    <w:p w:rsidR="00C8529E" w:rsidRPr="004F34AA" w:rsidRDefault="00C8529E" w:rsidP="00C8529E">
      <w:pPr>
        <w:keepNext/>
        <w:keepLines/>
        <w:spacing w:before="120" w:after="120"/>
        <w:jc w:val="both"/>
        <w:rPr>
          <w:sz w:val="28"/>
          <w:szCs w:val="28"/>
          <w:shd w:val="clear" w:color="auto" w:fill="FFFFFF"/>
          <w:lang w:val="uk-UA"/>
        </w:rPr>
      </w:pPr>
    </w:p>
    <w:p w:rsidR="00C8529E" w:rsidRPr="00CF2BC4" w:rsidRDefault="00C8529E" w:rsidP="00C8529E">
      <w:pPr>
        <w:keepNext/>
        <w:keepLines/>
        <w:spacing w:before="120" w:after="120"/>
        <w:jc w:val="both"/>
        <w:rPr>
          <w:sz w:val="28"/>
          <w:szCs w:val="28"/>
          <w:shd w:val="clear" w:color="auto" w:fill="FFFFFF"/>
          <w:lang w:val="uk-UA"/>
        </w:rPr>
      </w:pPr>
    </w:p>
    <w:p w:rsidR="00C8529E" w:rsidRPr="004F34AA" w:rsidRDefault="00C8529E" w:rsidP="00C8529E">
      <w:pPr>
        <w:keepNext/>
        <w:keepLines/>
        <w:spacing w:before="120" w:after="120"/>
        <w:rPr>
          <w:sz w:val="28"/>
          <w:szCs w:val="28"/>
          <w:shd w:val="clear" w:color="auto" w:fill="FFFFFF"/>
          <w:lang w:val="uk-UA"/>
        </w:rPr>
      </w:pPr>
    </w:p>
    <w:p w:rsidR="00D22CE5" w:rsidRDefault="00D22CE5" w:rsidP="00C8529E">
      <w:pPr>
        <w:keepNext/>
        <w:keepLines/>
        <w:spacing w:before="120" w:after="120"/>
        <w:rPr>
          <w:sz w:val="28"/>
          <w:szCs w:val="28"/>
          <w:shd w:val="clear" w:color="auto" w:fill="FFFFFF"/>
          <w:lang w:val="uk-UA"/>
        </w:rPr>
      </w:pPr>
    </w:p>
    <w:p w:rsidR="00D22CE5" w:rsidRDefault="00D22CE5" w:rsidP="00C8529E">
      <w:pPr>
        <w:keepNext/>
        <w:keepLines/>
        <w:spacing w:before="120" w:after="120"/>
        <w:rPr>
          <w:sz w:val="28"/>
          <w:szCs w:val="28"/>
          <w:shd w:val="clear" w:color="auto" w:fill="FFFFFF"/>
          <w:lang w:val="uk-UA"/>
        </w:rPr>
      </w:pPr>
    </w:p>
    <w:p w:rsidR="00D22CE5" w:rsidRDefault="00D22CE5" w:rsidP="00C8529E">
      <w:pPr>
        <w:keepNext/>
        <w:keepLines/>
        <w:spacing w:before="120" w:after="120"/>
        <w:rPr>
          <w:sz w:val="28"/>
          <w:szCs w:val="28"/>
          <w:shd w:val="clear" w:color="auto" w:fill="FFFFFF"/>
          <w:lang w:val="uk-UA"/>
        </w:rPr>
      </w:pPr>
    </w:p>
    <w:p w:rsidR="00D22CE5" w:rsidRPr="004F34AA" w:rsidRDefault="00D22CE5" w:rsidP="00C8529E">
      <w:pPr>
        <w:keepNext/>
        <w:keepLines/>
        <w:spacing w:before="120" w:after="120"/>
        <w:rPr>
          <w:sz w:val="28"/>
          <w:szCs w:val="28"/>
          <w:shd w:val="clear" w:color="auto" w:fill="FFFFFF"/>
          <w:lang w:val="uk-UA"/>
        </w:rPr>
      </w:pPr>
    </w:p>
    <w:p w:rsidR="00D22CE5" w:rsidRDefault="00D22CE5" w:rsidP="00D22CE5">
      <w:pPr>
        <w:keepNext/>
        <w:keepLines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4F34AA">
        <w:rPr>
          <w:b/>
          <w:bCs/>
          <w:sz w:val="28"/>
          <w:szCs w:val="28"/>
          <w:shd w:val="clear" w:color="auto" w:fill="FFFFFF"/>
          <w:lang w:val="uk-UA"/>
        </w:rPr>
        <w:t>ТЕРНОПІЛЬ</w:t>
      </w:r>
    </w:p>
    <w:p w:rsidR="00D22CE5" w:rsidRDefault="00F94297" w:rsidP="00D22CE5">
      <w:pPr>
        <w:keepNext/>
        <w:keepLines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4F34AA">
        <w:rPr>
          <w:b/>
          <w:bCs/>
          <w:sz w:val="28"/>
          <w:szCs w:val="28"/>
          <w:shd w:val="clear" w:color="auto" w:fill="FFFFFF"/>
          <w:lang w:val="uk-UA"/>
        </w:rPr>
        <w:t>2025</w:t>
      </w:r>
    </w:p>
    <w:p w:rsidR="00D22CE5" w:rsidRDefault="00D22CE5" w:rsidP="00D22CE5">
      <w:pPr>
        <w:keepNext/>
        <w:keepLines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br w:type="page"/>
      </w:r>
    </w:p>
    <w:p w:rsidR="004E19B9" w:rsidRPr="004F34AA" w:rsidRDefault="004E19B9" w:rsidP="002C1890">
      <w:pPr>
        <w:pStyle w:val="af1"/>
        <w:numPr>
          <w:ilvl w:val="0"/>
          <w:numId w:val="32"/>
        </w:num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4F34AA">
        <w:rPr>
          <w:b/>
          <w:bCs/>
          <w:sz w:val="28"/>
          <w:szCs w:val="28"/>
          <w:lang w:val="uk-UA"/>
        </w:rPr>
        <w:lastRenderedPageBreak/>
        <w:t>Загальні положення</w:t>
      </w:r>
    </w:p>
    <w:p w:rsidR="004E19B9" w:rsidRPr="004F34AA" w:rsidRDefault="004E19B9" w:rsidP="002C1890">
      <w:pPr>
        <w:pStyle w:val="af1"/>
        <w:ind w:left="567"/>
        <w:rPr>
          <w:b/>
          <w:bCs/>
          <w:sz w:val="28"/>
          <w:szCs w:val="28"/>
          <w:lang w:val="uk-UA"/>
        </w:rPr>
      </w:pPr>
    </w:p>
    <w:p w:rsidR="004E19B9" w:rsidRPr="004F34AA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 xml:space="preserve">Це Положення встановлює основні правові, організаційні, фінансові засади створення та функціонування Центру колективного користування науковим </w:t>
      </w:r>
      <w:r w:rsidRPr="00BC0B3C">
        <w:rPr>
          <w:sz w:val="28"/>
          <w:szCs w:val="28"/>
          <w:lang w:val="uk-UA"/>
        </w:rPr>
        <w:t>обладнанням «</w:t>
      </w:r>
      <w:r w:rsidR="00F94297" w:rsidRPr="00BC0B3C">
        <w:rPr>
          <w:sz w:val="28"/>
          <w:szCs w:val="28"/>
          <w:lang w:val="uk-UA"/>
        </w:rPr>
        <w:t>Д</w:t>
      </w:r>
      <w:r w:rsidR="00C8529E" w:rsidRPr="00BC0B3C">
        <w:rPr>
          <w:sz w:val="28"/>
          <w:szCs w:val="28"/>
          <w:lang w:val="uk-UA"/>
        </w:rPr>
        <w:t>іагностик</w:t>
      </w:r>
      <w:r w:rsidR="00F94297" w:rsidRPr="00BC0B3C">
        <w:rPr>
          <w:sz w:val="28"/>
          <w:szCs w:val="28"/>
          <w:lang w:val="uk-UA"/>
        </w:rPr>
        <w:t>а</w:t>
      </w:r>
      <w:r w:rsidR="00C8529E" w:rsidRPr="00BC0B3C">
        <w:rPr>
          <w:sz w:val="28"/>
          <w:szCs w:val="28"/>
          <w:lang w:val="uk-UA"/>
        </w:rPr>
        <w:t xml:space="preserve"> технічного стану, міцності і довговічності матеріалів та конструкцій</w:t>
      </w:r>
      <w:r w:rsidRPr="00BC0B3C">
        <w:rPr>
          <w:sz w:val="28"/>
          <w:szCs w:val="28"/>
          <w:lang w:val="uk-UA"/>
        </w:rPr>
        <w:t xml:space="preserve">» (надалі – Центр) </w:t>
      </w:r>
      <w:r w:rsidR="00C8529E" w:rsidRPr="00BC0B3C">
        <w:rPr>
          <w:sz w:val="28"/>
          <w:szCs w:val="28"/>
          <w:lang w:val="uk-UA"/>
        </w:rPr>
        <w:t>Тернопільського національного технічного університету ім. І</w:t>
      </w:r>
      <w:r w:rsidR="00105117" w:rsidRPr="00BC0B3C">
        <w:rPr>
          <w:sz w:val="28"/>
          <w:szCs w:val="28"/>
          <w:lang w:val="uk-UA"/>
        </w:rPr>
        <w:t>вана</w:t>
      </w:r>
      <w:r w:rsidR="00C8529E" w:rsidRPr="00BC0B3C">
        <w:rPr>
          <w:sz w:val="28"/>
          <w:szCs w:val="28"/>
          <w:lang w:val="uk-UA"/>
        </w:rPr>
        <w:t xml:space="preserve"> Пулюя</w:t>
      </w:r>
      <w:r w:rsidRPr="00BC0B3C">
        <w:rPr>
          <w:sz w:val="28"/>
          <w:szCs w:val="28"/>
          <w:lang w:val="uk-UA"/>
        </w:rPr>
        <w:t xml:space="preserve"> (надалі – Університет), визначає мету, функції та основні завдання діяльності Центру, регламентує порядок доступу до наукового обладнання та користування ним</w:t>
      </w:r>
      <w:r w:rsidRPr="004F34AA">
        <w:rPr>
          <w:sz w:val="28"/>
          <w:szCs w:val="28"/>
          <w:lang w:val="uk-UA"/>
        </w:rPr>
        <w:t xml:space="preserve">. </w:t>
      </w:r>
    </w:p>
    <w:p w:rsidR="004E19B9" w:rsidRPr="004F34AA" w:rsidRDefault="004E19B9" w:rsidP="002C1890">
      <w:pPr>
        <w:pStyle w:val="af1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>Центр створюється наказом ректора Університету на підставі ухвали Вченої ради Університету</w:t>
      </w:r>
      <w:r w:rsidR="00B31160" w:rsidRPr="004F34AA">
        <w:rPr>
          <w:sz w:val="28"/>
          <w:szCs w:val="28"/>
          <w:lang w:val="uk-UA"/>
        </w:rPr>
        <w:t xml:space="preserve"> </w:t>
      </w:r>
      <w:r w:rsidRPr="004F34AA">
        <w:rPr>
          <w:sz w:val="28"/>
          <w:szCs w:val="28"/>
          <w:lang w:val="uk-UA"/>
        </w:rPr>
        <w:t>з метою провадження освітньої, наукової та інноваційної діяльності Університету.</w:t>
      </w:r>
    </w:p>
    <w:p w:rsidR="00B31160" w:rsidRPr="004F34AA" w:rsidRDefault="00C5055E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 xml:space="preserve">До суб'єктів наукової та науково-технічної діяльності, яким можуть надаватися </w:t>
      </w:r>
      <w:r w:rsidR="00BC0B3C">
        <w:rPr>
          <w:sz w:val="28"/>
          <w:szCs w:val="28"/>
          <w:lang w:val="uk-UA"/>
        </w:rPr>
        <w:t xml:space="preserve">наукові </w:t>
      </w:r>
      <w:r w:rsidRPr="004F34AA">
        <w:rPr>
          <w:sz w:val="28"/>
          <w:szCs w:val="28"/>
          <w:lang w:val="uk-UA"/>
        </w:rPr>
        <w:t xml:space="preserve">послуги Центру, належать </w:t>
      </w:r>
      <w:r w:rsidR="00A1058F" w:rsidRPr="004F34AA">
        <w:rPr>
          <w:sz w:val="28"/>
          <w:szCs w:val="28"/>
          <w:lang w:val="uk-UA"/>
        </w:rPr>
        <w:t xml:space="preserve">наукові, </w:t>
      </w:r>
      <w:r w:rsidRPr="004F34AA">
        <w:rPr>
          <w:sz w:val="28"/>
          <w:szCs w:val="28"/>
          <w:lang w:val="uk-UA"/>
        </w:rPr>
        <w:t>педагогічні та н</w:t>
      </w:r>
      <w:r w:rsidR="00B31160" w:rsidRPr="004F34AA">
        <w:rPr>
          <w:sz w:val="28"/>
          <w:szCs w:val="28"/>
          <w:lang w:val="uk-UA"/>
        </w:rPr>
        <w:t>ауково-педагогічні працівники</w:t>
      </w:r>
      <w:r w:rsidRPr="004F34AA">
        <w:rPr>
          <w:sz w:val="28"/>
          <w:szCs w:val="28"/>
          <w:lang w:val="uk-UA"/>
        </w:rPr>
        <w:t>,</w:t>
      </w:r>
      <w:r w:rsidR="00BB6BDD" w:rsidRPr="004F34AA">
        <w:rPr>
          <w:sz w:val="28"/>
          <w:szCs w:val="28"/>
          <w:lang w:val="uk-UA"/>
        </w:rPr>
        <w:t xml:space="preserve"> </w:t>
      </w:r>
      <w:r w:rsidRPr="004F34AA">
        <w:rPr>
          <w:sz w:val="28"/>
          <w:szCs w:val="28"/>
          <w:lang w:val="uk-UA"/>
        </w:rPr>
        <w:t xml:space="preserve">здобувачі вищої освіти, </w:t>
      </w:r>
      <w:r w:rsidR="00B31160" w:rsidRPr="004F34AA">
        <w:rPr>
          <w:sz w:val="28"/>
          <w:szCs w:val="28"/>
          <w:lang w:val="uk-UA"/>
        </w:rPr>
        <w:t>аспіранти</w:t>
      </w:r>
      <w:r w:rsidRPr="004F34AA">
        <w:rPr>
          <w:sz w:val="28"/>
          <w:szCs w:val="28"/>
          <w:lang w:val="uk-UA"/>
        </w:rPr>
        <w:t>, докторанти</w:t>
      </w:r>
      <w:r w:rsidR="00B31160" w:rsidRPr="004F34AA">
        <w:rPr>
          <w:sz w:val="28"/>
          <w:szCs w:val="28"/>
          <w:lang w:val="uk-UA"/>
        </w:rPr>
        <w:t>,</w:t>
      </w:r>
      <w:r w:rsidRPr="004F34AA">
        <w:rPr>
          <w:sz w:val="28"/>
          <w:szCs w:val="28"/>
          <w:lang w:val="uk-UA"/>
        </w:rPr>
        <w:t xml:space="preserve"> інші вчені а також установи незалежно від форми власності.</w:t>
      </w:r>
    </w:p>
    <w:p w:rsidR="00B31160" w:rsidRPr="00BC0B3C" w:rsidRDefault="00B31160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>Замовниками послуги з проведення досліджень і розробок з використанням наукового обладнання можуть бути суб'єкти наукової та науково-</w:t>
      </w:r>
      <w:r w:rsidRPr="00BC0B3C">
        <w:rPr>
          <w:sz w:val="28"/>
          <w:szCs w:val="28"/>
          <w:lang w:val="uk-UA"/>
        </w:rPr>
        <w:t>технічної діяльності</w:t>
      </w:r>
      <w:r w:rsidR="00592C75" w:rsidRPr="00BC0B3C">
        <w:rPr>
          <w:sz w:val="28"/>
          <w:szCs w:val="28"/>
          <w:lang w:val="uk-UA"/>
        </w:rPr>
        <w:t xml:space="preserve"> </w:t>
      </w:r>
      <w:r w:rsidRPr="00BC0B3C">
        <w:rPr>
          <w:sz w:val="28"/>
          <w:szCs w:val="28"/>
          <w:lang w:val="uk-UA"/>
        </w:rPr>
        <w:t>з якими укладено договір про надання такої послуги.</w:t>
      </w:r>
    </w:p>
    <w:p w:rsidR="0032214A" w:rsidRPr="00BC0B3C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 </w:t>
      </w:r>
      <w:r w:rsidR="008B216A" w:rsidRPr="00BC0B3C">
        <w:rPr>
          <w:sz w:val="28"/>
          <w:szCs w:val="28"/>
          <w:lang w:val="uk-UA"/>
        </w:rPr>
        <w:t xml:space="preserve">Центр у своїй діяльності керується чинним законодавством України, Статутом Університету, Колективним договором Університету, Правилами внутрішнього розпорядку, наказами ректора, іншими нормативними документами та цим Положенням. У безпосередній діяльності Центру враховуються вимоги Закону України «Про наукову і науково-технічну діяльність» і Постанови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 (із змінами і доповненнями). </w:t>
      </w:r>
    </w:p>
    <w:p w:rsidR="0032214A" w:rsidRPr="00BC0B3C" w:rsidRDefault="0032214A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Фінансове забезпечення діяльності Центру здійснюється за рахунок коштів, отриманих Центром як оплата за надання послуг з проведення досліджень і розробок з використанням наукового обладнання, та інших джерел, не заборонених законодавством. </w:t>
      </w:r>
    </w:p>
    <w:p w:rsidR="004E19B9" w:rsidRPr="00BC0B3C" w:rsidRDefault="004E19B9" w:rsidP="002C1890">
      <w:pPr>
        <w:pStyle w:val="af1"/>
        <w:widowControl w:val="0"/>
        <w:numPr>
          <w:ilvl w:val="1"/>
          <w:numId w:val="32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Місцезнаходження Центру: м. </w:t>
      </w:r>
      <w:r w:rsidR="00C8529E" w:rsidRPr="00BC0B3C">
        <w:rPr>
          <w:sz w:val="28"/>
          <w:szCs w:val="28"/>
          <w:lang w:val="uk-UA"/>
        </w:rPr>
        <w:t>Тернопіль, вул</w:t>
      </w:r>
      <w:r w:rsidRPr="00BC0B3C">
        <w:rPr>
          <w:sz w:val="28"/>
          <w:szCs w:val="28"/>
          <w:lang w:val="uk-UA"/>
        </w:rPr>
        <w:t xml:space="preserve">. </w:t>
      </w:r>
      <w:r w:rsidR="00C8529E" w:rsidRPr="00BC0B3C">
        <w:rPr>
          <w:sz w:val="28"/>
          <w:szCs w:val="28"/>
          <w:lang w:val="uk-UA"/>
        </w:rPr>
        <w:t>Руська</w:t>
      </w:r>
      <w:r w:rsidRPr="00BC0B3C">
        <w:rPr>
          <w:sz w:val="28"/>
          <w:szCs w:val="28"/>
          <w:lang w:val="uk-UA"/>
        </w:rPr>
        <w:t xml:space="preserve">, </w:t>
      </w:r>
      <w:r w:rsidR="00C8529E" w:rsidRPr="00BC0B3C">
        <w:rPr>
          <w:sz w:val="28"/>
          <w:szCs w:val="28"/>
          <w:lang w:val="uk-UA"/>
        </w:rPr>
        <w:t>56</w:t>
      </w:r>
      <w:r w:rsidRPr="00BC0B3C">
        <w:rPr>
          <w:sz w:val="28"/>
          <w:szCs w:val="28"/>
          <w:lang w:val="uk-UA"/>
        </w:rPr>
        <w:t>.</w:t>
      </w:r>
    </w:p>
    <w:p w:rsidR="004E19B9" w:rsidRDefault="004E19B9" w:rsidP="002C189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4E19B9" w:rsidRPr="004F34AA" w:rsidRDefault="004E19B9" w:rsidP="002C1890">
      <w:pPr>
        <w:pStyle w:val="af1"/>
        <w:numPr>
          <w:ilvl w:val="0"/>
          <w:numId w:val="34"/>
        </w:numPr>
        <w:tabs>
          <w:tab w:val="left" w:pos="1843"/>
          <w:tab w:val="left" w:pos="2552"/>
        </w:tabs>
        <w:jc w:val="center"/>
        <w:rPr>
          <w:b/>
          <w:bCs/>
          <w:sz w:val="28"/>
          <w:szCs w:val="28"/>
          <w:lang w:val="uk-UA"/>
        </w:rPr>
      </w:pPr>
      <w:r w:rsidRPr="004F34AA">
        <w:rPr>
          <w:b/>
          <w:bCs/>
          <w:sz w:val="28"/>
          <w:szCs w:val="28"/>
          <w:lang w:val="uk-UA"/>
        </w:rPr>
        <w:t>Основні завдання та функції центру</w:t>
      </w:r>
    </w:p>
    <w:p w:rsidR="004E19B9" w:rsidRPr="004F34AA" w:rsidRDefault="004E19B9" w:rsidP="00827588">
      <w:pPr>
        <w:pStyle w:val="af1"/>
        <w:tabs>
          <w:tab w:val="left" w:pos="7655"/>
        </w:tabs>
        <w:ind w:left="0"/>
        <w:rPr>
          <w:b/>
          <w:bCs/>
          <w:sz w:val="28"/>
          <w:szCs w:val="28"/>
          <w:lang w:val="uk-UA"/>
        </w:rPr>
      </w:pPr>
    </w:p>
    <w:p w:rsidR="0032214A" w:rsidRPr="00BC0B3C" w:rsidRDefault="0032214A" w:rsidP="0032214A">
      <w:p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2.1 Метою створення Центру є надання доступу до наукового обладнання для проведення досліджень і розробок вітчизняними та іноземними вченими відповідно до умов, визначених у регламенті доступу до наукового обладнання та користування ним.</w:t>
      </w:r>
      <w:r w:rsidR="00A1058F" w:rsidRPr="00BC0B3C">
        <w:rPr>
          <w:sz w:val="28"/>
          <w:szCs w:val="28"/>
          <w:lang w:val="uk-UA"/>
        </w:rPr>
        <w:t xml:space="preserve"> </w:t>
      </w:r>
    </w:p>
    <w:p w:rsidR="0032214A" w:rsidRPr="00BC0B3C" w:rsidRDefault="0032214A" w:rsidP="0032214A">
      <w:p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2.2. Завданнями Центру є: </w:t>
      </w:r>
    </w:p>
    <w:p w:rsidR="0032214A" w:rsidRPr="00BC0B3C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- сприяння реалізації державних цільових наукових і науково-технічних програм та наукових (науково-технічних) проєктів за визначеними пріоритетними тематичними напрямами наукових досліджень і науково-технічних розробок; </w:t>
      </w:r>
    </w:p>
    <w:p w:rsidR="0032214A" w:rsidRPr="00BC0B3C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lastRenderedPageBreak/>
        <w:t>- проведення спільних і міждисциплінарних наукових досліджень з вітчизняними та іноземними науковими установами і закладами вищої освіти;</w:t>
      </w:r>
    </w:p>
    <w:p w:rsidR="0032214A" w:rsidRPr="00BC0B3C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- залучення студентів, магістрів, аспірантів та молодих вчених з усієї України до науково-дослідних та дослідно-конструкторських робіт;</w:t>
      </w:r>
    </w:p>
    <w:p w:rsidR="004E19B9" w:rsidRPr="004F34AA" w:rsidRDefault="0032214A" w:rsidP="0032214A">
      <w:pPr>
        <w:ind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 - с</w:t>
      </w:r>
      <w:r w:rsidR="004E19B9" w:rsidRPr="00BC0B3C">
        <w:rPr>
          <w:sz w:val="28"/>
          <w:szCs w:val="28"/>
          <w:lang w:val="uk-UA"/>
        </w:rPr>
        <w:t>прияння розвитку інноваційного освітнього, наукового, підприємницького середовища.</w:t>
      </w:r>
    </w:p>
    <w:p w:rsidR="00312413" w:rsidRPr="00BC0B3C" w:rsidRDefault="00312413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Центр відповідно до покладених на нього завдань забезпечує:</w:t>
      </w:r>
    </w:p>
    <w:p w:rsidR="0032214A" w:rsidRPr="00BC0B3C" w:rsidRDefault="0032214A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Належне надання послуг.</w:t>
      </w:r>
    </w:p>
    <w:p w:rsidR="004E19B9" w:rsidRPr="00BC0B3C" w:rsidRDefault="00BC0B3C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Доступ до</w:t>
      </w:r>
      <w:r w:rsidR="004E19B9" w:rsidRPr="00BC0B3C">
        <w:rPr>
          <w:sz w:val="28"/>
          <w:szCs w:val="28"/>
          <w:lang w:val="uk-UA"/>
        </w:rPr>
        <w:t xml:space="preserve"> обладнанням Центру працівник</w:t>
      </w:r>
      <w:r>
        <w:rPr>
          <w:sz w:val="28"/>
          <w:szCs w:val="28"/>
          <w:lang w:val="uk-UA"/>
        </w:rPr>
        <w:t>ів</w:t>
      </w:r>
      <w:r w:rsidR="004E19B9" w:rsidRPr="00BC0B3C">
        <w:rPr>
          <w:sz w:val="28"/>
          <w:szCs w:val="28"/>
          <w:lang w:val="uk-UA"/>
        </w:rPr>
        <w:t xml:space="preserve"> Університету, які проводять науково-дослідні та дослідно-конструкторські роботи</w:t>
      </w:r>
      <w:r w:rsidRPr="00BC0B3C">
        <w:rPr>
          <w:sz w:val="28"/>
          <w:szCs w:val="28"/>
          <w:lang w:val="uk-UA"/>
        </w:rPr>
        <w:t xml:space="preserve"> </w:t>
      </w:r>
      <w:r w:rsidR="004E19B9" w:rsidRPr="00BC0B3C">
        <w:rPr>
          <w:sz w:val="28"/>
          <w:szCs w:val="28"/>
          <w:lang w:val="uk-UA"/>
        </w:rPr>
        <w:t>визначени</w:t>
      </w:r>
      <w:r w:rsidRPr="00BC0B3C">
        <w:rPr>
          <w:sz w:val="28"/>
          <w:szCs w:val="28"/>
          <w:lang w:val="uk-UA"/>
        </w:rPr>
        <w:t>й</w:t>
      </w:r>
      <w:r w:rsidR="004E19B9" w:rsidRPr="00BC0B3C">
        <w:rPr>
          <w:sz w:val="28"/>
          <w:szCs w:val="28"/>
          <w:lang w:val="uk-UA"/>
        </w:rPr>
        <w:t xml:space="preserve"> регламент</w:t>
      </w:r>
      <w:r w:rsidRPr="00BC0B3C">
        <w:rPr>
          <w:sz w:val="28"/>
          <w:szCs w:val="28"/>
          <w:lang w:val="uk-UA"/>
        </w:rPr>
        <w:t>ом</w:t>
      </w:r>
      <w:r w:rsidR="004E19B9" w:rsidRPr="00BC0B3C">
        <w:rPr>
          <w:sz w:val="28"/>
          <w:szCs w:val="28"/>
          <w:lang w:val="uk-UA"/>
        </w:rPr>
        <w:t xml:space="preserve"> доступу до наукового обладнання.</w:t>
      </w:r>
    </w:p>
    <w:p w:rsidR="004E19B9" w:rsidRPr="004F34AA" w:rsidRDefault="004E19B9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Забезпечення якісної та надійної роботи наукового</w:t>
      </w:r>
      <w:r w:rsidRPr="004F34AA">
        <w:rPr>
          <w:sz w:val="28"/>
          <w:szCs w:val="28"/>
          <w:lang w:val="uk-UA"/>
        </w:rPr>
        <w:t xml:space="preserve"> обладнання та вимірювальних приладів Центру, їхнє фахове обслуговування, забезпечення умов </w:t>
      </w:r>
      <w:r w:rsidR="008803F9" w:rsidRPr="004F34AA">
        <w:rPr>
          <w:sz w:val="28"/>
          <w:szCs w:val="28"/>
          <w:lang w:val="uk-UA"/>
        </w:rPr>
        <w:t>оптимального</w:t>
      </w:r>
      <w:r w:rsidRPr="004F34AA">
        <w:rPr>
          <w:sz w:val="28"/>
          <w:szCs w:val="28"/>
          <w:lang w:val="uk-UA"/>
        </w:rPr>
        <w:t xml:space="preserve"> використання робочого часу в інтересах наукової спільноти. Перелік приладів та обладнання</w:t>
      </w:r>
      <w:r w:rsidR="00437E01" w:rsidRPr="004F34AA">
        <w:rPr>
          <w:sz w:val="28"/>
          <w:szCs w:val="28"/>
          <w:lang w:val="uk-UA"/>
        </w:rPr>
        <w:t>, яке наявне в Центрі</w:t>
      </w:r>
      <w:r w:rsidRPr="004F34AA">
        <w:rPr>
          <w:sz w:val="28"/>
          <w:szCs w:val="28"/>
          <w:lang w:val="uk-UA"/>
        </w:rPr>
        <w:t xml:space="preserve"> оформлюється за формою, наведеною у додатку А цього Положення</w:t>
      </w:r>
    </w:p>
    <w:p w:rsidR="004E19B9" w:rsidRPr="004F34AA" w:rsidRDefault="004E19B9" w:rsidP="0032214A">
      <w:pPr>
        <w:pStyle w:val="af1"/>
        <w:numPr>
          <w:ilvl w:val="2"/>
          <w:numId w:val="47"/>
        </w:numPr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>Надання платних послуг у межах чинного законодавства.</w:t>
      </w:r>
    </w:p>
    <w:p w:rsidR="004E19B9" w:rsidRPr="004F34AA" w:rsidRDefault="004E19B9" w:rsidP="002C1890">
      <w:pPr>
        <w:pStyle w:val="af1"/>
        <w:ind w:left="450"/>
        <w:jc w:val="both"/>
        <w:rPr>
          <w:sz w:val="28"/>
          <w:szCs w:val="28"/>
          <w:lang w:val="uk-UA"/>
        </w:rPr>
      </w:pPr>
    </w:p>
    <w:p w:rsidR="004E19B9" w:rsidRPr="004F34AA" w:rsidRDefault="00380488" w:rsidP="0032214A">
      <w:pPr>
        <w:pStyle w:val="af1"/>
        <w:numPr>
          <w:ilvl w:val="0"/>
          <w:numId w:val="47"/>
        </w:numPr>
        <w:tabs>
          <w:tab w:val="left" w:pos="2268"/>
          <w:tab w:val="left" w:pos="2410"/>
        </w:tabs>
        <w:jc w:val="center"/>
        <w:rPr>
          <w:b/>
          <w:bCs/>
          <w:sz w:val="28"/>
          <w:szCs w:val="28"/>
          <w:lang w:val="uk-UA"/>
        </w:rPr>
      </w:pPr>
      <w:r w:rsidRPr="004F34AA">
        <w:rPr>
          <w:b/>
          <w:bCs/>
          <w:sz w:val="28"/>
          <w:szCs w:val="28"/>
          <w:lang w:val="uk-UA"/>
        </w:rPr>
        <w:t>Утворення</w:t>
      </w:r>
      <w:r w:rsidR="007A130E" w:rsidRPr="004F34AA">
        <w:rPr>
          <w:b/>
          <w:bCs/>
          <w:sz w:val="28"/>
          <w:szCs w:val="28"/>
          <w:lang w:val="uk-UA"/>
        </w:rPr>
        <w:t xml:space="preserve">, </w:t>
      </w:r>
      <w:r w:rsidRPr="004F34AA">
        <w:rPr>
          <w:b/>
          <w:bCs/>
          <w:sz w:val="28"/>
          <w:szCs w:val="28"/>
          <w:lang w:val="uk-UA"/>
        </w:rPr>
        <w:t xml:space="preserve">організація </w:t>
      </w:r>
      <w:r w:rsidR="007A130E" w:rsidRPr="004F34AA">
        <w:rPr>
          <w:b/>
          <w:bCs/>
          <w:sz w:val="28"/>
          <w:szCs w:val="28"/>
          <w:lang w:val="uk-UA"/>
        </w:rPr>
        <w:t xml:space="preserve">та керівництво </w:t>
      </w:r>
      <w:r w:rsidR="004E19B9" w:rsidRPr="004F34AA">
        <w:rPr>
          <w:b/>
          <w:bCs/>
          <w:sz w:val="28"/>
          <w:szCs w:val="28"/>
          <w:lang w:val="uk-UA"/>
        </w:rPr>
        <w:t>Центр</w:t>
      </w:r>
      <w:r w:rsidR="007A130E" w:rsidRPr="004F34AA">
        <w:rPr>
          <w:b/>
          <w:bCs/>
          <w:sz w:val="28"/>
          <w:szCs w:val="28"/>
          <w:lang w:val="uk-UA"/>
        </w:rPr>
        <w:t>ом</w:t>
      </w:r>
    </w:p>
    <w:p w:rsidR="004E19B9" w:rsidRPr="004F34AA" w:rsidRDefault="004E19B9" w:rsidP="002C1890">
      <w:pPr>
        <w:pStyle w:val="af1"/>
        <w:ind w:left="567"/>
        <w:rPr>
          <w:b/>
          <w:bCs/>
          <w:sz w:val="28"/>
          <w:szCs w:val="28"/>
          <w:lang w:val="uk-UA"/>
        </w:rPr>
      </w:pPr>
    </w:p>
    <w:p w:rsidR="00455831" w:rsidRPr="00BC0B3C" w:rsidRDefault="00455831" w:rsidP="00827588">
      <w:pPr>
        <w:pStyle w:val="af1"/>
        <w:widowControl w:val="0"/>
        <w:numPr>
          <w:ilvl w:val="1"/>
          <w:numId w:val="48"/>
        </w:numPr>
        <w:tabs>
          <w:tab w:val="left" w:pos="709"/>
          <w:tab w:val="left" w:pos="1134"/>
        </w:tabs>
        <w:spacing w:line="252" w:lineRule="auto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 xml:space="preserve">Центр створюється як </w:t>
      </w:r>
      <w:r w:rsidRPr="00BC0B3C">
        <w:rPr>
          <w:sz w:val="28"/>
          <w:szCs w:val="28"/>
          <w:lang w:val="uk-UA"/>
        </w:rPr>
        <w:t xml:space="preserve">структурний підрозділ </w:t>
      </w:r>
      <w:r w:rsidR="00EC0EBF">
        <w:rPr>
          <w:sz w:val="28"/>
          <w:szCs w:val="28"/>
          <w:lang w:val="uk-UA"/>
        </w:rPr>
        <w:t>науково-дослідної частини</w:t>
      </w:r>
      <w:r w:rsidRPr="00BC0B3C">
        <w:rPr>
          <w:sz w:val="28"/>
          <w:szCs w:val="28"/>
          <w:lang w:val="uk-UA"/>
        </w:rPr>
        <w:t xml:space="preserve"> </w:t>
      </w:r>
      <w:r w:rsidR="00EC0EBF">
        <w:rPr>
          <w:sz w:val="28"/>
          <w:szCs w:val="28"/>
          <w:lang w:val="uk-UA"/>
        </w:rPr>
        <w:t>університету</w:t>
      </w:r>
      <w:r w:rsidRPr="00BC0B3C">
        <w:rPr>
          <w:sz w:val="28"/>
          <w:szCs w:val="28"/>
          <w:lang w:val="uk-UA"/>
        </w:rPr>
        <w:t>, і</w:t>
      </w:r>
      <w:r w:rsidRPr="004F34AA">
        <w:rPr>
          <w:sz w:val="28"/>
          <w:szCs w:val="28"/>
          <w:lang w:val="uk-UA"/>
        </w:rPr>
        <w:t xml:space="preserve"> </w:t>
      </w:r>
      <w:r w:rsidRPr="00BC0B3C">
        <w:rPr>
          <w:sz w:val="28"/>
          <w:szCs w:val="28"/>
          <w:lang w:val="uk-UA"/>
        </w:rPr>
        <w:t>підпорядковується проректору з наукової роботи.</w:t>
      </w:r>
    </w:p>
    <w:p w:rsidR="00D05C90" w:rsidRPr="00BC0B3C" w:rsidRDefault="00D05C90" w:rsidP="00827588">
      <w:pPr>
        <w:pStyle w:val="af1"/>
        <w:numPr>
          <w:ilvl w:val="1"/>
          <w:numId w:val="48"/>
        </w:numPr>
        <w:tabs>
          <w:tab w:val="left" w:pos="1134"/>
        </w:tabs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Обов’язки щодо керівництва Центру покладаються наказом ректора Університету за поданням проректора з наукової роботи на одного із </w:t>
      </w:r>
      <w:r w:rsidR="003A435D">
        <w:rPr>
          <w:sz w:val="28"/>
          <w:szCs w:val="28"/>
          <w:lang w:val="uk-UA"/>
        </w:rPr>
        <w:t xml:space="preserve">штатних </w:t>
      </w:r>
      <w:r w:rsidR="00BB6E84">
        <w:rPr>
          <w:sz w:val="28"/>
          <w:szCs w:val="28"/>
          <w:lang w:val="uk-UA"/>
        </w:rPr>
        <w:t>НПП університету</w:t>
      </w:r>
      <w:r w:rsidRPr="00BC0B3C">
        <w:rPr>
          <w:sz w:val="28"/>
          <w:szCs w:val="28"/>
          <w:lang w:val="uk-UA"/>
        </w:rPr>
        <w:t xml:space="preserve">. </w:t>
      </w:r>
    </w:p>
    <w:p w:rsidR="00D05C90" w:rsidRPr="00BC0B3C" w:rsidRDefault="00D05C90" w:rsidP="00827588">
      <w:pPr>
        <w:pStyle w:val="af1"/>
        <w:numPr>
          <w:ilvl w:val="1"/>
          <w:numId w:val="48"/>
        </w:numPr>
        <w:tabs>
          <w:tab w:val="left" w:pos="1134"/>
        </w:tabs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Керівник Центру має знати Конституцію України; закони України; акти Президента України, Верховної Ради України, Кабінету Міністрів України щодо освітньої галузі; накази та розпорядження Міністерства освіти і науки України; інші законодавчі та нормативно-правові акти з питань наукової і науково-технічної діяльності; правила внутрішнього розпорядку, правила і норми охорони і безпеки праці, пожежної безпеки. </w:t>
      </w:r>
    </w:p>
    <w:p w:rsidR="00D05C90" w:rsidRPr="00BC0B3C" w:rsidRDefault="00D05C90" w:rsidP="00827588">
      <w:pPr>
        <w:pStyle w:val="af1"/>
        <w:numPr>
          <w:ilvl w:val="1"/>
          <w:numId w:val="48"/>
        </w:numPr>
        <w:tabs>
          <w:tab w:val="left" w:pos="1134"/>
        </w:tabs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Особа, на яку покладено обов’язки керівника повинна мати вищу освіту освітньо-кваліфікаційного рівня (магістр</w:t>
      </w:r>
      <w:r w:rsidR="00105117" w:rsidRPr="00BC0B3C">
        <w:rPr>
          <w:sz w:val="28"/>
          <w:szCs w:val="28"/>
          <w:lang w:val="uk-UA"/>
        </w:rPr>
        <w:t>а</w:t>
      </w:r>
      <w:r w:rsidRPr="00BC0B3C">
        <w:rPr>
          <w:sz w:val="28"/>
          <w:szCs w:val="28"/>
          <w:lang w:val="uk-UA"/>
        </w:rPr>
        <w:t>, спеціаліст</w:t>
      </w:r>
      <w:r w:rsidR="00105117" w:rsidRPr="00BC0B3C">
        <w:rPr>
          <w:sz w:val="28"/>
          <w:szCs w:val="28"/>
          <w:lang w:val="uk-UA"/>
        </w:rPr>
        <w:t>а</w:t>
      </w:r>
      <w:r w:rsidRPr="00BC0B3C">
        <w:rPr>
          <w:sz w:val="28"/>
          <w:szCs w:val="28"/>
          <w:lang w:val="uk-UA"/>
        </w:rPr>
        <w:t>), науков</w:t>
      </w:r>
      <w:r w:rsidR="009D1B72" w:rsidRPr="00BC0B3C">
        <w:rPr>
          <w:sz w:val="28"/>
          <w:szCs w:val="28"/>
          <w:lang w:val="uk-UA"/>
        </w:rPr>
        <w:t>ий</w:t>
      </w:r>
      <w:r w:rsidRPr="00BC0B3C">
        <w:rPr>
          <w:sz w:val="28"/>
          <w:szCs w:val="28"/>
          <w:lang w:val="uk-UA"/>
        </w:rPr>
        <w:t xml:space="preserve"> ступінь (доктор</w:t>
      </w:r>
      <w:r w:rsidR="00105117" w:rsidRPr="00BC0B3C">
        <w:rPr>
          <w:sz w:val="28"/>
          <w:szCs w:val="28"/>
          <w:lang w:val="uk-UA"/>
        </w:rPr>
        <w:t>а</w:t>
      </w:r>
      <w:r w:rsidRPr="00BC0B3C">
        <w:rPr>
          <w:sz w:val="28"/>
          <w:szCs w:val="28"/>
          <w:lang w:val="uk-UA"/>
        </w:rPr>
        <w:t xml:space="preserve"> наук, кандидат</w:t>
      </w:r>
      <w:r w:rsidR="00105117" w:rsidRPr="00BC0B3C">
        <w:rPr>
          <w:sz w:val="28"/>
          <w:szCs w:val="28"/>
          <w:lang w:val="uk-UA"/>
        </w:rPr>
        <w:t>а</w:t>
      </w:r>
      <w:r w:rsidRPr="00BC0B3C">
        <w:rPr>
          <w:sz w:val="28"/>
          <w:szCs w:val="28"/>
          <w:lang w:val="uk-UA"/>
        </w:rPr>
        <w:t xml:space="preserve"> наук), стаж наукової, науково-педагогічної роботи, що відповідають науковому напряму діяльності Центру, не менше п’яти років. </w:t>
      </w:r>
    </w:p>
    <w:p w:rsidR="00D05C90" w:rsidRPr="00BC0B3C" w:rsidRDefault="00D05C90" w:rsidP="00827588">
      <w:pPr>
        <w:pStyle w:val="af1"/>
        <w:numPr>
          <w:ilvl w:val="1"/>
          <w:numId w:val="48"/>
        </w:numPr>
        <w:tabs>
          <w:tab w:val="left" w:pos="1134"/>
        </w:tabs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Права і обов’язки працівників (керівника та операторів) Центру визначаються чинним законодавством України, Статутом, Правилами внутрішнього розпорядку і відповідними посадовими інструкціями.</w:t>
      </w:r>
    </w:p>
    <w:p w:rsidR="00546E3E" w:rsidRPr="00BC0B3C" w:rsidRDefault="00A24D8C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Керівник</w:t>
      </w:r>
      <w:r w:rsidR="004E19B9" w:rsidRPr="00BC0B3C">
        <w:rPr>
          <w:sz w:val="28"/>
          <w:szCs w:val="28"/>
          <w:lang w:val="uk-UA"/>
        </w:rPr>
        <w:t xml:space="preserve"> </w:t>
      </w:r>
      <w:r w:rsidR="00BC0B3C">
        <w:rPr>
          <w:sz w:val="28"/>
          <w:szCs w:val="28"/>
          <w:lang w:val="uk-UA"/>
        </w:rPr>
        <w:t>ЦКК</w:t>
      </w:r>
      <w:r w:rsidR="00784E94">
        <w:rPr>
          <w:sz w:val="28"/>
          <w:szCs w:val="28"/>
          <w:lang w:val="uk-UA"/>
        </w:rPr>
        <w:t>НО</w:t>
      </w:r>
      <w:r w:rsidR="00546E3E" w:rsidRPr="00BC0B3C">
        <w:rPr>
          <w:sz w:val="28"/>
          <w:szCs w:val="28"/>
          <w:lang w:val="uk-UA"/>
        </w:rPr>
        <w:t>:</w:t>
      </w:r>
    </w:p>
    <w:p w:rsidR="004E19B9" w:rsidRPr="004F34AA" w:rsidRDefault="00546E3E" w:rsidP="00827588">
      <w:pPr>
        <w:pStyle w:val="af1"/>
        <w:numPr>
          <w:ilvl w:val="2"/>
          <w:numId w:val="48"/>
        </w:numPr>
        <w:spacing w:line="252" w:lineRule="auto"/>
        <w:ind w:left="284" w:firstLine="272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 xml:space="preserve">здійснює </w:t>
      </w:r>
      <w:r w:rsidR="004E19B9" w:rsidRPr="004F34AA">
        <w:rPr>
          <w:sz w:val="28"/>
          <w:szCs w:val="28"/>
          <w:lang w:val="uk-UA"/>
        </w:rPr>
        <w:t>загальне керівництво Центром, забезпечує організацію діяльності Центру та несе персональну відповідальність за діяльність Центру</w:t>
      </w:r>
      <w:r w:rsidRPr="004F34AA">
        <w:rPr>
          <w:sz w:val="28"/>
          <w:szCs w:val="28"/>
          <w:lang w:val="uk-UA"/>
        </w:rPr>
        <w:t xml:space="preserve">; </w:t>
      </w:r>
    </w:p>
    <w:p w:rsidR="00546E3E" w:rsidRPr="00BC0B3C" w:rsidRDefault="00546E3E" w:rsidP="00827588">
      <w:pPr>
        <w:pStyle w:val="af1"/>
        <w:numPr>
          <w:ilvl w:val="2"/>
          <w:numId w:val="48"/>
        </w:numPr>
        <w:spacing w:line="252" w:lineRule="auto"/>
        <w:ind w:left="284" w:firstLine="272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lastRenderedPageBreak/>
        <w:t xml:space="preserve">організовує діяльність Центру, в тому числі щодо взаємодії з суб'єктами надання послуг, вживає заходів до підвищення ефективності </w:t>
      </w:r>
      <w:r w:rsidRPr="00BC0B3C">
        <w:rPr>
          <w:sz w:val="28"/>
          <w:szCs w:val="28"/>
          <w:lang w:val="uk-UA"/>
        </w:rPr>
        <w:t>роботи Центру;</w:t>
      </w:r>
    </w:p>
    <w:p w:rsidR="00546E3E" w:rsidRPr="004F34AA" w:rsidRDefault="00546E3E" w:rsidP="00827588">
      <w:pPr>
        <w:pStyle w:val="af1"/>
        <w:numPr>
          <w:ilvl w:val="2"/>
          <w:numId w:val="48"/>
        </w:numPr>
        <w:spacing w:line="252" w:lineRule="auto"/>
        <w:ind w:left="284" w:firstLine="272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 xml:space="preserve">координує діяльність </w:t>
      </w:r>
      <w:r w:rsidR="00E836EE">
        <w:rPr>
          <w:sz w:val="28"/>
          <w:szCs w:val="28"/>
        </w:rPr>
        <w:t>оператор</w:t>
      </w:r>
      <w:proofErr w:type="spellStart"/>
      <w:r w:rsidR="00E836EE">
        <w:rPr>
          <w:sz w:val="28"/>
          <w:szCs w:val="28"/>
          <w:lang w:val="uk-UA"/>
        </w:rPr>
        <w:t>ів</w:t>
      </w:r>
      <w:proofErr w:type="spellEnd"/>
      <w:r w:rsidRPr="004F34AA">
        <w:rPr>
          <w:sz w:val="28"/>
          <w:szCs w:val="28"/>
          <w:lang w:val="uk-UA"/>
        </w:rPr>
        <w:t xml:space="preserve"> Центру,</w:t>
      </w:r>
      <w:r w:rsidR="009710A6" w:rsidRPr="004F34AA">
        <w:rPr>
          <w:sz w:val="28"/>
          <w:szCs w:val="28"/>
          <w:lang w:val="uk-UA"/>
        </w:rPr>
        <w:t xml:space="preserve"> </w:t>
      </w:r>
      <w:r w:rsidRPr="004F34AA">
        <w:rPr>
          <w:sz w:val="28"/>
          <w:szCs w:val="28"/>
          <w:lang w:val="uk-UA"/>
        </w:rPr>
        <w:t>контролює якість та своєчасність виконання ними обов'язків</w:t>
      </w:r>
      <w:r w:rsidR="009710A6" w:rsidRPr="004F34AA">
        <w:rPr>
          <w:sz w:val="28"/>
          <w:szCs w:val="28"/>
          <w:lang w:val="uk-UA"/>
        </w:rPr>
        <w:t>, за потреби організовує їх навчання</w:t>
      </w:r>
      <w:r w:rsidRPr="004F34AA">
        <w:rPr>
          <w:sz w:val="28"/>
          <w:szCs w:val="28"/>
          <w:lang w:val="uk-UA"/>
        </w:rPr>
        <w:t>;</w:t>
      </w:r>
    </w:p>
    <w:p w:rsidR="00546E3E" w:rsidRPr="004F34AA" w:rsidRDefault="00546E3E" w:rsidP="00827588">
      <w:pPr>
        <w:pStyle w:val="af1"/>
        <w:numPr>
          <w:ilvl w:val="2"/>
          <w:numId w:val="48"/>
        </w:numPr>
        <w:spacing w:line="252" w:lineRule="auto"/>
        <w:ind w:left="284" w:firstLine="272"/>
        <w:jc w:val="both"/>
        <w:rPr>
          <w:sz w:val="28"/>
          <w:szCs w:val="28"/>
          <w:lang w:val="uk-UA"/>
        </w:rPr>
      </w:pPr>
      <w:r w:rsidRPr="004F34AA">
        <w:rPr>
          <w:sz w:val="28"/>
          <w:szCs w:val="28"/>
          <w:lang w:val="uk-UA"/>
        </w:rPr>
        <w:t>організовує інформаційне забезпечення роботи Центру, роботу із засобами масової інформації, визначає зміст та час проведення інформаційних заходів;</w:t>
      </w:r>
    </w:p>
    <w:p w:rsidR="00546E3E" w:rsidRPr="00BC0B3C" w:rsidRDefault="00546E3E" w:rsidP="00827588">
      <w:pPr>
        <w:pStyle w:val="af1"/>
        <w:numPr>
          <w:ilvl w:val="2"/>
          <w:numId w:val="48"/>
        </w:numPr>
        <w:spacing w:line="252" w:lineRule="auto"/>
        <w:ind w:left="284" w:firstLine="283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сприяє створенню належних</w:t>
      </w:r>
      <w:r w:rsidR="00D05C90" w:rsidRPr="00BC0B3C">
        <w:rPr>
          <w:sz w:val="28"/>
          <w:szCs w:val="28"/>
          <w:lang w:val="uk-UA"/>
        </w:rPr>
        <w:t xml:space="preserve"> та безпечних</w:t>
      </w:r>
      <w:r w:rsidRPr="00BC0B3C">
        <w:rPr>
          <w:sz w:val="28"/>
          <w:szCs w:val="28"/>
          <w:lang w:val="uk-UA"/>
        </w:rPr>
        <w:t xml:space="preserve"> умов праці у Центрі, вносить пропозиції щодо матеріально-технічного забезпечення Центру;</w:t>
      </w:r>
    </w:p>
    <w:p w:rsidR="00D05C90" w:rsidRPr="00BC0B3C" w:rsidRDefault="00D05C90" w:rsidP="00827588">
      <w:pPr>
        <w:pStyle w:val="af1"/>
        <w:numPr>
          <w:ilvl w:val="2"/>
          <w:numId w:val="48"/>
        </w:numPr>
        <w:spacing w:line="252" w:lineRule="auto"/>
        <w:ind w:left="284" w:firstLine="283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здійснює інші повноваження, передбачені законодавством та Положенням про Центр</w:t>
      </w:r>
    </w:p>
    <w:p w:rsidR="00D05C90" w:rsidRPr="00BC0B3C" w:rsidRDefault="00D05C90" w:rsidP="00827588">
      <w:pPr>
        <w:pStyle w:val="af1"/>
        <w:numPr>
          <w:ilvl w:val="1"/>
          <w:numId w:val="48"/>
        </w:numPr>
        <w:spacing w:line="252" w:lineRule="auto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Доступ до роботи з науковим обладнанням надається операторам Центру. Перелік </w:t>
      </w:r>
      <w:r w:rsidR="009D1B72" w:rsidRPr="00BC0B3C">
        <w:rPr>
          <w:sz w:val="28"/>
          <w:szCs w:val="28"/>
          <w:lang w:val="uk-UA"/>
        </w:rPr>
        <w:t>наукового обладнання</w:t>
      </w:r>
      <w:r w:rsidRPr="00BC0B3C">
        <w:rPr>
          <w:sz w:val="28"/>
          <w:szCs w:val="28"/>
          <w:lang w:val="uk-UA"/>
        </w:rPr>
        <w:t xml:space="preserve">, яке віднесено до Центру затверджує ректор Університету або проректор, на якого покладені обов’язки щодо координування діяльності Центру. </w:t>
      </w:r>
    </w:p>
    <w:p w:rsidR="00D05C90" w:rsidRPr="00BC0B3C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3.8.1. До обов’язків оператора </w:t>
      </w:r>
      <w:r w:rsidR="00134DD7" w:rsidRPr="00BC0B3C">
        <w:rPr>
          <w:sz w:val="28"/>
          <w:szCs w:val="28"/>
          <w:lang w:val="uk-UA"/>
        </w:rPr>
        <w:t>належить:</w:t>
      </w:r>
    </w:p>
    <w:p w:rsidR="00D05C90" w:rsidRPr="00BC0B3C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- </w:t>
      </w:r>
      <w:r w:rsidR="00E836EE">
        <w:rPr>
          <w:sz w:val="28"/>
          <w:szCs w:val="28"/>
          <w:lang w:val="uk-UA"/>
        </w:rPr>
        <w:t xml:space="preserve">відповідальність за збереження, підтримка </w:t>
      </w:r>
      <w:proofErr w:type="spellStart"/>
      <w:r w:rsidR="00E836EE">
        <w:rPr>
          <w:sz w:val="28"/>
          <w:szCs w:val="28"/>
          <w:lang w:val="uk-UA"/>
        </w:rPr>
        <w:t>роботоздатного</w:t>
      </w:r>
      <w:proofErr w:type="spellEnd"/>
      <w:r w:rsidR="00E836EE">
        <w:rPr>
          <w:sz w:val="28"/>
          <w:szCs w:val="28"/>
          <w:lang w:val="uk-UA"/>
        </w:rPr>
        <w:t xml:space="preserve"> стану </w:t>
      </w:r>
      <w:r w:rsidRPr="00BC0B3C">
        <w:rPr>
          <w:sz w:val="28"/>
          <w:szCs w:val="28"/>
          <w:lang w:val="uk-UA"/>
        </w:rPr>
        <w:t>наукового обладнання;</w:t>
      </w:r>
    </w:p>
    <w:p w:rsidR="00134DD7" w:rsidRPr="00BC0B3C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- </w:t>
      </w:r>
      <w:r w:rsidR="00134DD7" w:rsidRPr="00BC0B3C">
        <w:rPr>
          <w:sz w:val="28"/>
          <w:szCs w:val="28"/>
          <w:lang w:val="uk-UA"/>
        </w:rPr>
        <w:t>кваліфікована експлуатація наукового обладнання;</w:t>
      </w:r>
    </w:p>
    <w:p w:rsidR="00D05C90" w:rsidRPr="00BC0B3C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 xml:space="preserve">- </w:t>
      </w:r>
      <w:r w:rsidR="00134DD7" w:rsidRPr="00BC0B3C">
        <w:rPr>
          <w:sz w:val="28"/>
          <w:szCs w:val="28"/>
          <w:lang w:val="uk-UA"/>
        </w:rPr>
        <w:t xml:space="preserve">консультування замовників </w:t>
      </w:r>
      <w:r w:rsidRPr="00BC0B3C">
        <w:rPr>
          <w:sz w:val="28"/>
          <w:szCs w:val="28"/>
          <w:lang w:val="uk-UA"/>
        </w:rPr>
        <w:t>стосовно роботи на даному обладнанні;</w:t>
      </w:r>
    </w:p>
    <w:p w:rsidR="00D05C90" w:rsidRPr="00BC0B3C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- узгодж</w:t>
      </w:r>
      <w:r w:rsidR="00134DD7" w:rsidRPr="00BC0B3C">
        <w:rPr>
          <w:sz w:val="28"/>
          <w:szCs w:val="28"/>
          <w:lang w:val="uk-UA"/>
        </w:rPr>
        <w:t>ення</w:t>
      </w:r>
      <w:r w:rsidRPr="00BC0B3C">
        <w:rPr>
          <w:sz w:val="28"/>
          <w:szCs w:val="28"/>
          <w:lang w:val="uk-UA"/>
        </w:rPr>
        <w:t xml:space="preserve"> підготовч</w:t>
      </w:r>
      <w:r w:rsidR="00134DD7" w:rsidRPr="00BC0B3C">
        <w:rPr>
          <w:sz w:val="28"/>
          <w:szCs w:val="28"/>
          <w:lang w:val="uk-UA"/>
        </w:rPr>
        <w:t>их етапів</w:t>
      </w:r>
      <w:r w:rsidRPr="00BC0B3C">
        <w:rPr>
          <w:sz w:val="28"/>
          <w:szCs w:val="28"/>
          <w:lang w:val="uk-UA"/>
        </w:rPr>
        <w:t xml:space="preserve"> вимірювання характеристик</w:t>
      </w:r>
      <w:r w:rsidR="00134DD7" w:rsidRPr="00BC0B3C">
        <w:rPr>
          <w:sz w:val="28"/>
          <w:szCs w:val="28"/>
          <w:lang w:val="uk-UA"/>
        </w:rPr>
        <w:t>, підготовки</w:t>
      </w:r>
      <w:r w:rsidRPr="00BC0B3C">
        <w:rPr>
          <w:sz w:val="28"/>
          <w:szCs w:val="28"/>
          <w:lang w:val="uk-UA"/>
        </w:rPr>
        <w:t xml:space="preserve"> зразків, тощо;</w:t>
      </w:r>
    </w:p>
    <w:p w:rsidR="00D05C90" w:rsidRPr="002618E3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BC0B3C">
        <w:rPr>
          <w:sz w:val="28"/>
          <w:szCs w:val="28"/>
          <w:lang w:val="uk-UA"/>
        </w:rPr>
        <w:t>- узгодж</w:t>
      </w:r>
      <w:r w:rsidR="00134DD7" w:rsidRPr="00BC0B3C">
        <w:rPr>
          <w:sz w:val="28"/>
          <w:szCs w:val="28"/>
          <w:lang w:val="uk-UA"/>
        </w:rPr>
        <w:t xml:space="preserve">ення </w:t>
      </w:r>
      <w:r w:rsidRPr="00BC0B3C">
        <w:rPr>
          <w:sz w:val="28"/>
          <w:szCs w:val="28"/>
          <w:lang w:val="uk-UA"/>
        </w:rPr>
        <w:t>метод</w:t>
      </w:r>
      <w:r w:rsidR="00134DD7" w:rsidRPr="00BC0B3C">
        <w:rPr>
          <w:sz w:val="28"/>
          <w:szCs w:val="28"/>
          <w:lang w:val="uk-UA"/>
        </w:rPr>
        <w:t>ів</w:t>
      </w:r>
      <w:r w:rsidRPr="00BC0B3C">
        <w:rPr>
          <w:sz w:val="28"/>
          <w:szCs w:val="28"/>
          <w:lang w:val="uk-UA"/>
        </w:rPr>
        <w:t xml:space="preserve"> вимірювання, графік</w:t>
      </w:r>
      <w:r w:rsidR="00134DD7" w:rsidRPr="00BC0B3C">
        <w:rPr>
          <w:sz w:val="28"/>
          <w:szCs w:val="28"/>
          <w:lang w:val="uk-UA"/>
        </w:rPr>
        <w:t>ів</w:t>
      </w:r>
      <w:r w:rsidRPr="00BC0B3C">
        <w:rPr>
          <w:sz w:val="28"/>
          <w:szCs w:val="28"/>
          <w:lang w:val="uk-UA"/>
        </w:rPr>
        <w:t xml:space="preserve"> проведення робіт, форми </w:t>
      </w:r>
      <w:r w:rsidRPr="002618E3">
        <w:rPr>
          <w:sz w:val="28"/>
          <w:szCs w:val="28"/>
          <w:lang w:val="uk-UA"/>
        </w:rPr>
        <w:t>подання результатів випробувань</w:t>
      </w:r>
      <w:r w:rsidR="00134DD7" w:rsidRPr="002618E3">
        <w:rPr>
          <w:sz w:val="28"/>
          <w:szCs w:val="28"/>
          <w:lang w:val="uk-UA"/>
        </w:rPr>
        <w:t>, разом із керівником і замовником.</w:t>
      </w:r>
      <w:r w:rsidRPr="002618E3">
        <w:rPr>
          <w:sz w:val="28"/>
          <w:szCs w:val="28"/>
          <w:lang w:val="uk-UA"/>
        </w:rPr>
        <w:t xml:space="preserve"> </w:t>
      </w:r>
    </w:p>
    <w:p w:rsidR="00D05C90" w:rsidRPr="002618E3" w:rsidRDefault="00D05C90" w:rsidP="00827588">
      <w:pPr>
        <w:spacing w:line="252" w:lineRule="auto"/>
        <w:ind w:left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- ве</w:t>
      </w:r>
      <w:r w:rsidR="003A2105" w:rsidRPr="002618E3">
        <w:rPr>
          <w:sz w:val="28"/>
          <w:szCs w:val="28"/>
          <w:lang w:val="uk-UA"/>
        </w:rPr>
        <w:t>дення</w:t>
      </w:r>
      <w:r w:rsidRPr="002618E3">
        <w:rPr>
          <w:sz w:val="28"/>
          <w:szCs w:val="28"/>
          <w:lang w:val="uk-UA"/>
        </w:rPr>
        <w:t xml:space="preserve"> робоч</w:t>
      </w:r>
      <w:r w:rsidR="003A2105" w:rsidRPr="002618E3">
        <w:rPr>
          <w:sz w:val="28"/>
          <w:szCs w:val="28"/>
          <w:lang w:val="uk-UA"/>
        </w:rPr>
        <w:t>ого</w:t>
      </w:r>
      <w:r w:rsidRPr="002618E3">
        <w:rPr>
          <w:sz w:val="28"/>
          <w:szCs w:val="28"/>
          <w:lang w:val="uk-UA"/>
        </w:rPr>
        <w:t xml:space="preserve"> журнал</w:t>
      </w:r>
      <w:r w:rsidR="003A2105" w:rsidRPr="002618E3">
        <w:rPr>
          <w:sz w:val="28"/>
          <w:szCs w:val="28"/>
          <w:lang w:val="uk-UA"/>
        </w:rPr>
        <w:t>у</w:t>
      </w:r>
      <w:r w:rsidRPr="002618E3">
        <w:rPr>
          <w:sz w:val="28"/>
          <w:szCs w:val="28"/>
          <w:lang w:val="uk-UA"/>
        </w:rPr>
        <w:t xml:space="preserve">, </w:t>
      </w:r>
      <w:r w:rsidR="00134DD7" w:rsidRPr="002618E3">
        <w:rPr>
          <w:sz w:val="28"/>
          <w:szCs w:val="28"/>
          <w:lang w:val="uk-UA"/>
        </w:rPr>
        <w:t>реєстрування</w:t>
      </w:r>
      <w:r w:rsidRPr="002618E3">
        <w:rPr>
          <w:sz w:val="28"/>
          <w:szCs w:val="28"/>
          <w:lang w:val="uk-UA"/>
        </w:rPr>
        <w:t xml:space="preserve"> використання наукових приладів, обладнання, об’єктів інфраструктури.</w:t>
      </w:r>
    </w:p>
    <w:p w:rsidR="00D05C90" w:rsidRPr="002618E3" w:rsidRDefault="00D05C90" w:rsidP="00827588">
      <w:pPr>
        <w:spacing w:line="252" w:lineRule="auto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3.9. Обов’язки операторів Центру покладаються на співробітників, які працюють у структурних підрозділах Університету. За додаткові функціональні обов’язки операторам Центру встановлюється надбавка до основного окладу</w:t>
      </w:r>
      <w:r w:rsidR="00E836EE">
        <w:rPr>
          <w:sz w:val="28"/>
          <w:szCs w:val="28"/>
          <w:lang w:val="uk-UA"/>
        </w:rPr>
        <w:t>, за результатами госпрозрахункової діяльності.</w:t>
      </w:r>
    </w:p>
    <w:p w:rsidR="00D05C90" w:rsidRPr="002618E3" w:rsidRDefault="00D05C90" w:rsidP="00827588">
      <w:pPr>
        <w:spacing w:line="252" w:lineRule="auto"/>
        <w:ind w:firstLine="567"/>
        <w:jc w:val="both"/>
        <w:rPr>
          <w:sz w:val="28"/>
          <w:szCs w:val="28"/>
          <w:lang w:val="uk-UA"/>
        </w:rPr>
      </w:pPr>
    </w:p>
    <w:p w:rsidR="005815A9" w:rsidRPr="002618E3" w:rsidRDefault="005815A9" w:rsidP="00827588">
      <w:pPr>
        <w:pStyle w:val="af1"/>
        <w:numPr>
          <w:ilvl w:val="0"/>
          <w:numId w:val="48"/>
        </w:numPr>
        <w:spacing w:line="252" w:lineRule="auto"/>
        <w:jc w:val="center"/>
        <w:rPr>
          <w:b/>
          <w:bCs/>
          <w:sz w:val="28"/>
          <w:szCs w:val="28"/>
          <w:lang w:val="uk-UA"/>
        </w:rPr>
      </w:pPr>
      <w:r w:rsidRPr="002618E3">
        <w:rPr>
          <w:b/>
          <w:bCs/>
          <w:sz w:val="28"/>
          <w:szCs w:val="28"/>
          <w:lang w:val="uk-UA"/>
        </w:rPr>
        <w:t>Порядок використання наукового обладнання для проведення досліджень та розробок</w:t>
      </w:r>
    </w:p>
    <w:p w:rsidR="005815A9" w:rsidRPr="00827588" w:rsidRDefault="005815A9" w:rsidP="00827588">
      <w:pPr>
        <w:spacing w:line="252" w:lineRule="auto"/>
        <w:rPr>
          <w:b/>
          <w:bCs/>
          <w:sz w:val="16"/>
          <w:szCs w:val="16"/>
          <w:lang w:val="uk-UA"/>
        </w:rPr>
      </w:pPr>
    </w:p>
    <w:p w:rsidR="005815A9" w:rsidRPr="002618E3" w:rsidRDefault="005815A9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 xml:space="preserve">Центр організовує доступ до закріпленого за ним обладнання, а також </w:t>
      </w:r>
      <w:r w:rsidR="00E836EE">
        <w:rPr>
          <w:sz w:val="28"/>
          <w:szCs w:val="28"/>
          <w:lang w:val="uk-UA"/>
        </w:rPr>
        <w:t>визначає міру використання</w:t>
      </w:r>
      <w:r w:rsidRPr="002618E3">
        <w:rPr>
          <w:sz w:val="28"/>
          <w:szCs w:val="28"/>
          <w:lang w:val="uk-UA"/>
        </w:rPr>
        <w:t xml:space="preserve"> обладнання та </w:t>
      </w:r>
      <w:r w:rsidR="00E836EE">
        <w:rPr>
          <w:sz w:val="28"/>
          <w:szCs w:val="28"/>
          <w:lang w:val="uk-UA"/>
        </w:rPr>
        <w:t xml:space="preserve">надання </w:t>
      </w:r>
      <w:r w:rsidRPr="002618E3">
        <w:rPr>
          <w:sz w:val="28"/>
          <w:szCs w:val="28"/>
          <w:lang w:val="uk-UA"/>
        </w:rPr>
        <w:t>послуг. Нове обладнання, придбане або передане для потреб його функціонування, закріплюється за ним наказом ректора.</w:t>
      </w:r>
    </w:p>
    <w:p w:rsidR="005815A9" w:rsidRPr="002618E3" w:rsidRDefault="00E836EE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5C90" w:rsidRPr="002618E3">
        <w:rPr>
          <w:sz w:val="28"/>
          <w:szCs w:val="28"/>
          <w:lang w:val="uk-UA"/>
        </w:rPr>
        <w:t>ператор</w:t>
      </w:r>
      <w:r>
        <w:rPr>
          <w:sz w:val="28"/>
          <w:szCs w:val="28"/>
          <w:lang w:val="uk-UA"/>
        </w:rPr>
        <w:t>и</w:t>
      </w:r>
      <w:r w:rsidR="005815A9" w:rsidRPr="002618E3">
        <w:rPr>
          <w:sz w:val="28"/>
          <w:szCs w:val="28"/>
          <w:lang w:val="uk-UA"/>
        </w:rPr>
        <w:t xml:space="preserve"> Центр</w:t>
      </w:r>
      <w:r w:rsidR="00D05C90" w:rsidRPr="002618E3">
        <w:rPr>
          <w:sz w:val="28"/>
          <w:szCs w:val="28"/>
          <w:lang w:val="uk-UA"/>
        </w:rPr>
        <w:t>у</w:t>
      </w:r>
      <w:r w:rsidR="005815A9" w:rsidRPr="002618E3">
        <w:rPr>
          <w:sz w:val="28"/>
          <w:szCs w:val="28"/>
          <w:lang w:val="uk-UA"/>
        </w:rPr>
        <w:t>, які попередньо пройшли відповідне навчання та тренінги</w:t>
      </w:r>
      <w:r>
        <w:rPr>
          <w:sz w:val="28"/>
          <w:szCs w:val="28"/>
          <w:lang w:val="uk-UA"/>
        </w:rPr>
        <w:t xml:space="preserve"> допускаються до експлуатації наукового обладнання</w:t>
      </w:r>
      <w:r w:rsidR="005815A9" w:rsidRPr="002618E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Замовники </w:t>
      </w:r>
      <w:r w:rsidR="005815A9" w:rsidRPr="002618E3">
        <w:rPr>
          <w:sz w:val="28"/>
          <w:szCs w:val="28"/>
          <w:lang w:val="uk-UA"/>
        </w:rPr>
        <w:t xml:space="preserve">послуг </w:t>
      </w:r>
      <w:r>
        <w:rPr>
          <w:sz w:val="28"/>
          <w:szCs w:val="28"/>
          <w:lang w:val="uk-UA"/>
        </w:rPr>
        <w:t xml:space="preserve">можуть бути присутні у </w:t>
      </w:r>
      <w:r w:rsidR="005815A9" w:rsidRPr="002618E3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і, під час проведення досліджень</w:t>
      </w:r>
      <w:r w:rsidR="005815A9" w:rsidRPr="002618E3">
        <w:rPr>
          <w:sz w:val="28"/>
          <w:szCs w:val="28"/>
          <w:lang w:val="uk-UA"/>
        </w:rPr>
        <w:t xml:space="preserve"> під наглядом </w:t>
      </w:r>
      <w:r w:rsidR="003A2105" w:rsidRPr="002618E3">
        <w:rPr>
          <w:sz w:val="28"/>
          <w:szCs w:val="28"/>
          <w:lang w:val="uk-UA"/>
        </w:rPr>
        <w:t>оператора</w:t>
      </w:r>
      <w:r w:rsidR="005815A9" w:rsidRPr="002618E3">
        <w:rPr>
          <w:sz w:val="28"/>
          <w:szCs w:val="28"/>
          <w:lang w:val="uk-UA"/>
        </w:rPr>
        <w:t xml:space="preserve">. </w:t>
      </w:r>
    </w:p>
    <w:p w:rsidR="005815A9" w:rsidRPr="002618E3" w:rsidRDefault="00E836EE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Центр з</w:t>
      </w:r>
      <w:r w:rsidR="005815A9" w:rsidRPr="002618E3">
        <w:rPr>
          <w:sz w:val="28"/>
          <w:szCs w:val="28"/>
          <w:lang w:val="uk-UA"/>
        </w:rPr>
        <w:t>абезпеч</w:t>
      </w:r>
      <w:r>
        <w:rPr>
          <w:sz w:val="28"/>
          <w:szCs w:val="28"/>
          <w:lang w:val="uk-UA"/>
        </w:rPr>
        <w:t xml:space="preserve">ує </w:t>
      </w:r>
      <w:r w:rsidR="005815A9" w:rsidRPr="002618E3">
        <w:rPr>
          <w:sz w:val="28"/>
          <w:szCs w:val="28"/>
          <w:lang w:val="uk-UA"/>
        </w:rPr>
        <w:t>доступ замовник</w:t>
      </w:r>
      <w:r w:rsidR="00003918" w:rsidRPr="002618E3">
        <w:rPr>
          <w:sz w:val="28"/>
          <w:szCs w:val="28"/>
          <w:lang w:val="uk-UA"/>
        </w:rPr>
        <w:t>ам</w:t>
      </w:r>
      <w:r w:rsidR="005815A9" w:rsidRPr="002618E3">
        <w:rPr>
          <w:sz w:val="28"/>
          <w:szCs w:val="28"/>
          <w:lang w:val="uk-UA"/>
        </w:rPr>
        <w:t xml:space="preserve"> послуг з проведення досліджень і розробок</w:t>
      </w:r>
      <w:r w:rsidR="00827588">
        <w:rPr>
          <w:sz w:val="28"/>
          <w:szCs w:val="28"/>
          <w:lang w:val="uk-UA"/>
        </w:rPr>
        <w:t>,</w:t>
      </w:r>
      <w:r w:rsidR="005815A9" w:rsidRPr="002618E3">
        <w:rPr>
          <w:sz w:val="28"/>
          <w:szCs w:val="28"/>
          <w:lang w:val="uk-UA"/>
        </w:rPr>
        <w:t xml:space="preserve"> до відкритих дослідницьких даних та їх описів</w:t>
      </w:r>
      <w:r>
        <w:rPr>
          <w:sz w:val="28"/>
          <w:szCs w:val="28"/>
          <w:lang w:val="uk-UA"/>
        </w:rPr>
        <w:t>.</w:t>
      </w:r>
      <w:r w:rsidR="00827588">
        <w:rPr>
          <w:sz w:val="28"/>
          <w:szCs w:val="28"/>
          <w:lang w:val="uk-UA"/>
        </w:rPr>
        <w:t xml:space="preserve"> Це</w:t>
      </w:r>
      <w:r w:rsidR="009D1B72" w:rsidRPr="002618E3">
        <w:rPr>
          <w:sz w:val="28"/>
          <w:szCs w:val="28"/>
          <w:lang w:val="uk-UA"/>
        </w:rPr>
        <w:t xml:space="preserve"> </w:t>
      </w:r>
      <w:r w:rsidR="00B9537B" w:rsidRPr="002618E3">
        <w:rPr>
          <w:sz w:val="28"/>
          <w:szCs w:val="28"/>
          <w:lang w:val="uk-UA"/>
        </w:rPr>
        <w:t>з</w:t>
      </w:r>
      <w:r w:rsidR="00827588">
        <w:rPr>
          <w:sz w:val="28"/>
          <w:szCs w:val="28"/>
          <w:lang w:val="uk-UA"/>
        </w:rPr>
        <w:t>абезпечується</w:t>
      </w:r>
      <w:r w:rsidR="005815A9" w:rsidRPr="002618E3">
        <w:rPr>
          <w:sz w:val="28"/>
          <w:szCs w:val="28"/>
          <w:lang w:val="uk-UA"/>
        </w:rPr>
        <w:t xml:space="preserve"> шляхом їх розміщення в електронних </w:t>
      </w:r>
      <w:r w:rsidR="00B9537B" w:rsidRPr="002618E3">
        <w:rPr>
          <w:sz w:val="28"/>
          <w:szCs w:val="28"/>
          <w:lang w:val="uk-UA"/>
        </w:rPr>
        <w:t>репозиторіях</w:t>
      </w:r>
      <w:r w:rsidR="005815A9" w:rsidRPr="002618E3">
        <w:rPr>
          <w:sz w:val="28"/>
          <w:szCs w:val="28"/>
          <w:lang w:val="uk-UA"/>
        </w:rPr>
        <w:t xml:space="preserve"> Університету або на інших локальних і мережевих інформаційних ресурсах.</w:t>
      </w:r>
    </w:p>
    <w:p w:rsidR="005815A9" w:rsidRPr="00827588" w:rsidRDefault="005815A9" w:rsidP="00827588">
      <w:pPr>
        <w:spacing w:line="252" w:lineRule="auto"/>
        <w:rPr>
          <w:b/>
          <w:bCs/>
          <w:sz w:val="20"/>
          <w:szCs w:val="20"/>
          <w:lang w:val="uk-UA"/>
        </w:rPr>
      </w:pPr>
    </w:p>
    <w:p w:rsidR="004E19B9" w:rsidRDefault="00293DFF" w:rsidP="00827588">
      <w:pPr>
        <w:pStyle w:val="af1"/>
        <w:numPr>
          <w:ilvl w:val="0"/>
          <w:numId w:val="48"/>
        </w:numPr>
        <w:spacing w:line="252" w:lineRule="auto"/>
        <w:jc w:val="center"/>
        <w:rPr>
          <w:b/>
          <w:bCs/>
          <w:sz w:val="28"/>
          <w:szCs w:val="28"/>
          <w:lang w:val="uk-UA"/>
        </w:rPr>
      </w:pPr>
      <w:r w:rsidRPr="002618E3">
        <w:rPr>
          <w:b/>
          <w:bCs/>
          <w:sz w:val="28"/>
          <w:szCs w:val="28"/>
          <w:lang w:val="uk-UA"/>
        </w:rPr>
        <w:t>Порядок надання послуг</w:t>
      </w:r>
    </w:p>
    <w:p w:rsidR="00293DFF" w:rsidRPr="002618E3" w:rsidRDefault="003A2105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З</w:t>
      </w:r>
      <w:r w:rsidR="00293DFF" w:rsidRPr="002618E3">
        <w:rPr>
          <w:sz w:val="28"/>
          <w:szCs w:val="28"/>
          <w:lang w:val="uk-UA"/>
        </w:rPr>
        <w:t>амовники</w:t>
      </w:r>
      <w:r w:rsidR="000C048B" w:rsidRPr="002618E3">
        <w:rPr>
          <w:sz w:val="28"/>
          <w:szCs w:val="28"/>
          <w:lang w:val="uk-UA"/>
        </w:rPr>
        <w:t xml:space="preserve"> </w:t>
      </w:r>
      <w:r w:rsidR="00BC0B3C" w:rsidRPr="002618E3">
        <w:rPr>
          <w:sz w:val="28"/>
          <w:szCs w:val="28"/>
          <w:lang w:val="uk-UA"/>
        </w:rPr>
        <w:t>п</w:t>
      </w:r>
      <w:r w:rsidR="00293DFF" w:rsidRPr="002618E3">
        <w:rPr>
          <w:sz w:val="28"/>
          <w:szCs w:val="28"/>
          <w:lang w:val="uk-UA"/>
        </w:rPr>
        <w:t>одають у письмовому або електронному вигляді на ім’я проректора з наукової роботи заявку, підписану керівником організації-заявника, у якій надається інформація з обґрунтуванням необхідності використання відповідного обладнання/приладу/об’єкту дослідницької інфраструктури, кількість годин, строки та види досліджень, проведення яких потребує використання наукових приладів і обладнання Центру, участі замовника у виконанні міжнародних, вітчизняних наукових проєктів (грантів, угод).</w:t>
      </w:r>
    </w:p>
    <w:p w:rsidR="00293DFF" w:rsidRPr="002618E3" w:rsidRDefault="00293DFF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Послуги з використання наукового обладнання Центру для потреб структурних підрозділів Університету надаються безкоштовно. Оператори приладів не забезпечують замовників витратними матеріалами, реагентами, надання яких відшкодовується замовниками згідно з кошторисами витрат за відповідними науковими проєктами або врегульовується шляхом укладання договору на проведення досліджень.</w:t>
      </w:r>
    </w:p>
    <w:p w:rsidR="006E7809" w:rsidRPr="002618E3" w:rsidRDefault="00293DFF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Керівник Центру у максимально короткий термін розглядає заявку та приймає рішення щодо можливості її забезпечення Центром, разом оператором відповідного обладнання визначає графік роботи та час використання окремих наукових приладів/ обладнання, встановлює необхідну кількість робочих змін на робочий день з урахуванням режиму роботи наукових підрозділів і потреб вчених Університету у використанні наукових приладів/ обладнання.</w:t>
      </w:r>
    </w:p>
    <w:p w:rsidR="00293DFF" w:rsidRPr="002618E3" w:rsidRDefault="00293DFF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 xml:space="preserve">Платні послуги з використання наукового обладнання / об’єктів дослідницької інфраструктури Центру для забезпечення потреб інших замовників надаються згідно з чинним законодавством України. </w:t>
      </w:r>
    </w:p>
    <w:p w:rsidR="00293DFF" w:rsidRPr="002618E3" w:rsidRDefault="00293DFF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 xml:space="preserve">При опублікуванні результатів </w:t>
      </w:r>
      <w:r w:rsidR="003A2105" w:rsidRPr="002618E3">
        <w:rPr>
          <w:sz w:val="28"/>
          <w:szCs w:val="28"/>
          <w:lang w:val="uk-UA"/>
        </w:rPr>
        <w:t>одержаних</w:t>
      </w:r>
      <w:r w:rsidRPr="002618E3">
        <w:rPr>
          <w:sz w:val="28"/>
          <w:szCs w:val="28"/>
          <w:lang w:val="uk-UA"/>
        </w:rPr>
        <w:t xml:space="preserve"> у Центрі вимірювань/ досліджень у вигляді статей, тез, монографій, дисертацій, звітів, іншого інформаційного матеріалу замовник має вказувати назву Центру, назву приладу та іншу інформацію, необхідну для висвітлення методики досліджень.</w:t>
      </w:r>
    </w:p>
    <w:p w:rsidR="00636439" w:rsidRPr="002618E3" w:rsidRDefault="00636439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 xml:space="preserve">Центр має право відмовляти у наданні послуг у разі, коли заплановане дослідження або розробка заборонені законодавством або можуть </w:t>
      </w:r>
      <w:r w:rsidR="003A2105" w:rsidRPr="002618E3">
        <w:rPr>
          <w:sz w:val="28"/>
          <w:szCs w:val="28"/>
          <w:lang w:val="uk-UA"/>
        </w:rPr>
        <w:t>спричинити</w:t>
      </w:r>
      <w:r w:rsidRPr="002618E3">
        <w:rPr>
          <w:sz w:val="28"/>
          <w:szCs w:val="28"/>
          <w:lang w:val="uk-UA"/>
        </w:rPr>
        <w:t xml:space="preserve"> </w:t>
      </w:r>
      <w:r w:rsidR="003A2105" w:rsidRPr="002618E3">
        <w:rPr>
          <w:sz w:val="28"/>
          <w:szCs w:val="28"/>
          <w:lang w:val="uk-UA"/>
        </w:rPr>
        <w:t xml:space="preserve">пошкодження </w:t>
      </w:r>
      <w:r w:rsidRPr="002618E3">
        <w:rPr>
          <w:sz w:val="28"/>
          <w:szCs w:val="28"/>
          <w:lang w:val="uk-UA"/>
        </w:rPr>
        <w:t>наукового обладнання, порушення правил користування науковим обладнанням або невиконання інших вимог, передбачених цим Положенням.</w:t>
      </w:r>
    </w:p>
    <w:p w:rsidR="004E19B9" w:rsidRPr="002618E3" w:rsidRDefault="00636439" w:rsidP="00827588">
      <w:pPr>
        <w:pStyle w:val="af1"/>
        <w:numPr>
          <w:ilvl w:val="1"/>
          <w:numId w:val="48"/>
        </w:numPr>
        <w:spacing w:line="252" w:lineRule="auto"/>
        <w:ind w:left="0" w:firstLine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Науковому обладнанню (складовій частині наукового обладнання) в установленому порядку може бути надано статус наукового об'єкта, що становить національне надбання.</w:t>
      </w:r>
    </w:p>
    <w:p w:rsidR="00827588" w:rsidRPr="00827588" w:rsidRDefault="004E19B9" w:rsidP="00827588">
      <w:pPr>
        <w:pStyle w:val="af1"/>
        <w:widowControl w:val="0"/>
        <w:numPr>
          <w:ilvl w:val="1"/>
          <w:numId w:val="48"/>
        </w:numPr>
        <w:tabs>
          <w:tab w:val="left" w:pos="1134"/>
        </w:tabs>
        <w:spacing w:line="252" w:lineRule="auto"/>
        <w:ind w:left="0" w:firstLine="567"/>
        <w:jc w:val="both"/>
        <w:rPr>
          <w:rStyle w:val="13"/>
          <w:lang w:val="uk-UA"/>
        </w:rPr>
      </w:pPr>
      <w:r w:rsidRPr="002618E3">
        <w:rPr>
          <w:sz w:val="28"/>
          <w:szCs w:val="28"/>
          <w:lang w:val="uk-UA"/>
        </w:rPr>
        <w:t>У</w:t>
      </w:r>
      <w:r w:rsidRPr="002618E3">
        <w:rPr>
          <w:rStyle w:val="13"/>
          <w:color w:val="000000"/>
          <w:lang w:val="uk-UA"/>
        </w:rPr>
        <w:t xml:space="preserve">сі дослідження, які проводяться на науковому обладнанні Центру, виконуються за участю або під наглядом </w:t>
      </w:r>
      <w:r w:rsidR="003A2105" w:rsidRPr="002618E3">
        <w:rPr>
          <w:rStyle w:val="13"/>
          <w:color w:val="000000"/>
          <w:lang w:val="uk-UA"/>
        </w:rPr>
        <w:t xml:space="preserve">оператора </w:t>
      </w:r>
      <w:r w:rsidRPr="002618E3">
        <w:rPr>
          <w:rStyle w:val="13"/>
          <w:color w:val="000000"/>
          <w:lang w:val="uk-UA"/>
        </w:rPr>
        <w:t>Центру, який підтримує наукове обладнання у робочому стані згідно з рекомендаціям</w:t>
      </w:r>
      <w:r w:rsidR="0097736E" w:rsidRPr="002618E3">
        <w:rPr>
          <w:rStyle w:val="13"/>
          <w:color w:val="000000"/>
          <w:lang w:val="uk-UA"/>
        </w:rPr>
        <w:t>и</w:t>
      </w:r>
      <w:r w:rsidRPr="002618E3">
        <w:rPr>
          <w:rStyle w:val="13"/>
          <w:color w:val="000000"/>
          <w:lang w:val="uk-UA"/>
        </w:rPr>
        <w:t xml:space="preserve"> фірм-виробник</w:t>
      </w:r>
      <w:r w:rsidR="005622DE" w:rsidRPr="002618E3">
        <w:rPr>
          <w:rStyle w:val="13"/>
          <w:color w:val="000000"/>
          <w:lang w:val="uk-UA"/>
        </w:rPr>
        <w:t>ів</w:t>
      </w:r>
      <w:r w:rsidRPr="002618E3">
        <w:rPr>
          <w:rStyle w:val="13"/>
          <w:color w:val="000000"/>
          <w:lang w:val="uk-UA"/>
        </w:rPr>
        <w:t>,</w:t>
      </w:r>
    </w:p>
    <w:p w:rsidR="004E19B9" w:rsidRPr="00827588" w:rsidRDefault="004E19B9" w:rsidP="00827588">
      <w:pPr>
        <w:widowControl w:val="0"/>
        <w:tabs>
          <w:tab w:val="left" w:pos="1134"/>
        </w:tabs>
        <w:jc w:val="both"/>
        <w:rPr>
          <w:rStyle w:val="13"/>
          <w:lang w:val="uk-UA"/>
        </w:rPr>
      </w:pPr>
      <w:r w:rsidRPr="00827588">
        <w:rPr>
          <w:rStyle w:val="13"/>
          <w:color w:val="000000"/>
          <w:lang w:val="uk-UA"/>
        </w:rPr>
        <w:lastRenderedPageBreak/>
        <w:t>надає консультації щодо відповідності завданню Замовника технічних характеристик наукового обладнання, рекомендації щодо якості витратних матеріалів, необхідної для роботи на науковому обладнанні підготовки проб і зразків.</w:t>
      </w:r>
    </w:p>
    <w:p w:rsidR="004E19B9" w:rsidRPr="002618E3" w:rsidRDefault="004E19B9" w:rsidP="002C1890">
      <w:pPr>
        <w:ind w:firstLine="567"/>
        <w:jc w:val="both"/>
        <w:rPr>
          <w:sz w:val="28"/>
          <w:szCs w:val="28"/>
          <w:lang w:val="uk-UA"/>
        </w:rPr>
      </w:pPr>
    </w:p>
    <w:p w:rsidR="004E19B9" w:rsidRPr="002618E3" w:rsidRDefault="004E19B9" w:rsidP="00312413">
      <w:pPr>
        <w:pStyle w:val="af1"/>
        <w:numPr>
          <w:ilvl w:val="0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2618E3">
        <w:rPr>
          <w:b/>
          <w:bCs/>
          <w:sz w:val="28"/>
          <w:szCs w:val="28"/>
          <w:lang w:val="uk-UA"/>
        </w:rPr>
        <w:t>Пр</w:t>
      </w:r>
      <w:r w:rsidR="00CA59C0" w:rsidRPr="002618E3">
        <w:rPr>
          <w:b/>
          <w:bCs/>
          <w:sz w:val="28"/>
          <w:szCs w:val="28"/>
          <w:lang w:val="uk-UA"/>
        </w:rPr>
        <w:t xml:space="preserve">икінцеві положення </w:t>
      </w:r>
    </w:p>
    <w:p w:rsidR="00CA59C0" w:rsidRPr="002618E3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Створення, реорганізація та ліквідація Центру відбувається на підставі рішення Вченої ради Університету та затверджується наказом ректора Університету.</w:t>
      </w:r>
    </w:p>
    <w:p w:rsidR="00CA59C0" w:rsidRPr="002618E3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 xml:space="preserve"> Внесення змін до Положення відбувається шляхом викладення в новій редакції.</w:t>
      </w:r>
    </w:p>
    <w:p w:rsidR="00ED56BB" w:rsidRPr="002618E3" w:rsidRDefault="00D05C90" w:rsidP="00CA59C0">
      <w:pPr>
        <w:pStyle w:val="af1"/>
        <w:numPr>
          <w:ilvl w:val="1"/>
          <w:numId w:val="48"/>
        </w:numPr>
        <w:ind w:left="567" w:right="-1" w:hanging="567"/>
        <w:jc w:val="both"/>
        <w:rPr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Положення про Центр затверджується і вводиться в дію наказом ректора Університету</w:t>
      </w:r>
      <w:r w:rsidR="00CA59C0" w:rsidRPr="002618E3">
        <w:rPr>
          <w:sz w:val="28"/>
          <w:szCs w:val="28"/>
          <w:lang w:val="uk-UA"/>
        </w:rPr>
        <w:t>.</w:t>
      </w:r>
    </w:p>
    <w:p w:rsidR="00CA59C0" w:rsidRPr="004F34AA" w:rsidRDefault="00CA59C0" w:rsidP="00CA59C0">
      <w:pPr>
        <w:pStyle w:val="af1"/>
        <w:ind w:left="1287"/>
        <w:rPr>
          <w:rStyle w:val="13"/>
          <w:b/>
          <w:bCs/>
          <w:lang w:val="uk-UA"/>
        </w:rPr>
      </w:pPr>
    </w:p>
    <w:p w:rsidR="00CA59C0" w:rsidRPr="004F34AA" w:rsidRDefault="00CA59C0" w:rsidP="00CA59C0">
      <w:pPr>
        <w:pStyle w:val="af1"/>
        <w:ind w:left="1287"/>
        <w:rPr>
          <w:rStyle w:val="13"/>
          <w:b/>
          <w:bCs/>
          <w:lang w:val="uk-U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293DFF" w:rsidRPr="004F34AA" w:rsidTr="00293DFF">
        <w:tc>
          <w:tcPr>
            <w:tcW w:w="637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Проректор з наукової роботи</w:t>
            </w:r>
          </w:p>
        </w:tc>
        <w:tc>
          <w:tcPr>
            <w:tcW w:w="324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Павло МАРУЩАК</w:t>
            </w:r>
          </w:p>
        </w:tc>
      </w:tr>
      <w:tr w:rsidR="004F34AA" w:rsidRPr="004F34AA" w:rsidTr="00075626">
        <w:tc>
          <w:tcPr>
            <w:tcW w:w="637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4F34AA" w:rsidRPr="004F34AA" w:rsidTr="00075626">
        <w:tc>
          <w:tcPr>
            <w:tcW w:w="637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Головний бухгалтер</w:t>
            </w:r>
          </w:p>
        </w:tc>
        <w:tc>
          <w:tcPr>
            <w:tcW w:w="324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Галина МАРЦЕНКО</w:t>
            </w:r>
          </w:p>
        </w:tc>
      </w:tr>
      <w:tr w:rsidR="004F34AA" w:rsidRPr="004F34AA" w:rsidTr="00075626">
        <w:tc>
          <w:tcPr>
            <w:tcW w:w="637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4F34AA" w:rsidRPr="004F34AA" w:rsidTr="00075626">
        <w:tc>
          <w:tcPr>
            <w:tcW w:w="637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Начальник планово-фінансового відділу</w:t>
            </w:r>
          </w:p>
        </w:tc>
        <w:tc>
          <w:tcPr>
            <w:tcW w:w="3249" w:type="dxa"/>
          </w:tcPr>
          <w:p w:rsidR="004F34AA" w:rsidRPr="004F34AA" w:rsidRDefault="004F34AA" w:rsidP="00075626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r w:rsidRPr="004F34AA">
              <w:rPr>
                <w:rStyle w:val="13"/>
                <w:color w:val="000000"/>
                <w:lang w:val="uk-UA"/>
              </w:rPr>
              <w:t>Галина КУРАНТ</w:t>
            </w:r>
          </w:p>
        </w:tc>
      </w:tr>
      <w:tr w:rsidR="00293DFF" w:rsidRPr="004F34AA" w:rsidTr="00293DFF">
        <w:tc>
          <w:tcPr>
            <w:tcW w:w="637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  <w:tc>
          <w:tcPr>
            <w:tcW w:w="324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  <w:tr w:rsidR="00293DFF" w:rsidRPr="004F34AA" w:rsidTr="00293DFF">
        <w:tc>
          <w:tcPr>
            <w:tcW w:w="637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  <w:proofErr w:type="spellStart"/>
            <w:r w:rsidRPr="004F34AA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4F34AA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F34AA">
              <w:rPr>
                <w:sz w:val="28"/>
                <w:szCs w:val="28"/>
                <w:lang w:val="uk-UA"/>
              </w:rPr>
              <w:t>нач</w:t>
            </w:r>
            <w:proofErr w:type="spellEnd"/>
            <w:r w:rsidRPr="004F34AA">
              <w:rPr>
                <w:sz w:val="28"/>
                <w:szCs w:val="28"/>
                <w:lang w:val="uk-UA"/>
              </w:rPr>
              <w:t>. юридичного відділу</w:t>
            </w:r>
          </w:p>
        </w:tc>
        <w:tc>
          <w:tcPr>
            <w:tcW w:w="3249" w:type="dxa"/>
          </w:tcPr>
          <w:p w:rsidR="00293DFF" w:rsidRPr="004F34AA" w:rsidRDefault="00293DFF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34AA">
              <w:rPr>
                <w:sz w:val="28"/>
                <w:szCs w:val="28"/>
                <w:lang w:val="uk-UA"/>
              </w:rPr>
              <w:t>Наталя ЯМПОЛЬСЬКА</w:t>
            </w:r>
          </w:p>
          <w:p w:rsidR="00CA59C0" w:rsidRPr="004F34AA" w:rsidRDefault="00CA59C0" w:rsidP="00ED56BB">
            <w:pPr>
              <w:pStyle w:val="a9"/>
              <w:widowControl w:val="0"/>
              <w:tabs>
                <w:tab w:val="left" w:pos="1134"/>
              </w:tabs>
              <w:spacing w:after="0"/>
              <w:jc w:val="both"/>
              <w:rPr>
                <w:rStyle w:val="13"/>
                <w:color w:val="000000"/>
                <w:lang w:val="uk-UA"/>
              </w:rPr>
            </w:pPr>
          </w:p>
        </w:tc>
      </w:tr>
    </w:tbl>
    <w:p w:rsidR="00AF44A7" w:rsidRDefault="002618E3" w:rsidP="00293DF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Провідний фахівець - у</w:t>
      </w:r>
      <w:r w:rsidR="002D3EE9" w:rsidRPr="004F34AA">
        <w:rPr>
          <w:color w:val="000000"/>
          <w:sz w:val="28"/>
          <w:szCs w:val="28"/>
          <w:lang w:val="uk-UA"/>
        </w:rPr>
        <w:t xml:space="preserve">повноважений </w:t>
      </w:r>
    </w:p>
    <w:p w:rsidR="002D3EE9" w:rsidRPr="004F34AA" w:rsidRDefault="002D3EE9" w:rsidP="00293DFF">
      <w:pPr>
        <w:jc w:val="both"/>
        <w:rPr>
          <w:color w:val="000000"/>
          <w:sz w:val="28"/>
          <w:szCs w:val="28"/>
          <w:lang w:val="uk-UA"/>
        </w:rPr>
      </w:pPr>
      <w:r w:rsidRPr="004F34AA">
        <w:rPr>
          <w:color w:val="000000"/>
          <w:sz w:val="28"/>
          <w:szCs w:val="28"/>
          <w:lang w:val="uk-UA"/>
        </w:rPr>
        <w:t xml:space="preserve">з питань запобігання      </w:t>
      </w:r>
    </w:p>
    <w:p w:rsidR="002D3EE9" w:rsidRPr="004F34AA" w:rsidRDefault="002D3EE9" w:rsidP="00293DFF">
      <w:pPr>
        <w:jc w:val="both"/>
        <w:rPr>
          <w:color w:val="000000"/>
          <w:sz w:val="28"/>
          <w:szCs w:val="28"/>
          <w:lang w:val="uk-UA"/>
        </w:rPr>
      </w:pPr>
      <w:r w:rsidRPr="004F34AA">
        <w:rPr>
          <w:color w:val="000000"/>
          <w:sz w:val="28"/>
          <w:szCs w:val="28"/>
          <w:lang w:val="uk-UA"/>
        </w:rPr>
        <w:t xml:space="preserve">та виявлення корупції                                                       </w:t>
      </w:r>
      <w:r w:rsidR="002618E3">
        <w:rPr>
          <w:color w:val="000000"/>
          <w:sz w:val="28"/>
          <w:szCs w:val="28"/>
          <w:lang w:val="uk-UA"/>
        </w:rPr>
        <w:t>Ігор ВІТИК</w:t>
      </w:r>
    </w:p>
    <w:p w:rsidR="002D3EE9" w:rsidRPr="004F34AA" w:rsidRDefault="002D3EE9" w:rsidP="00293DFF">
      <w:pPr>
        <w:ind w:left="709" w:hanging="709"/>
        <w:jc w:val="both"/>
        <w:rPr>
          <w:sz w:val="28"/>
          <w:szCs w:val="28"/>
          <w:lang w:val="uk-UA"/>
        </w:rPr>
        <w:sectPr w:rsidR="002D3EE9" w:rsidRPr="004F34AA" w:rsidSect="002E130A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19B9" w:rsidRPr="004F34AA" w:rsidRDefault="004E19B9" w:rsidP="00E4300B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E19B9" w:rsidRPr="002618E3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2618E3">
        <w:rPr>
          <w:b/>
          <w:color w:val="000000"/>
          <w:sz w:val="28"/>
          <w:szCs w:val="28"/>
          <w:lang w:val="uk-UA"/>
        </w:rPr>
        <w:t>ПЕРЕЛІК ОБЛАДНАННЯ ТА ВИМІРЮВАЛЬНИХ ПРИЛАДІВ</w:t>
      </w:r>
    </w:p>
    <w:p w:rsidR="004E19B9" w:rsidRPr="002618E3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2618E3">
        <w:rPr>
          <w:b/>
          <w:color w:val="000000"/>
          <w:sz w:val="28"/>
          <w:szCs w:val="28"/>
          <w:lang w:val="uk-UA"/>
        </w:rPr>
        <w:t xml:space="preserve">ЦЕНТРУ КОЛЕКТИВНОГО КОРИСТУВАННЯ НАУКОВИМ ОБЛАДНАННЯМ </w:t>
      </w:r>
    </w:p>
    <w:p w:rsidR="004E19B9" w:rsidRPr="002618E3" w:rsidRDefault="004E19B9" w:rsidP="008F4185">
      <w:pPr>
        <w:keepNext/>
        <w:keepLines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618E3">
        <w:rPr>
          <w:b/>
          <w:sz w:val="28"/>
          <w:szCs w:val="28"/>
          <w:shd w:val="clear" w:color="auto" w:fill="FFFFFF"/>
          <w:lang w:val="uk-UA"/>
        </w:rPr>
        <w:t>«</w:t>
      </w:r>
      <w:r w:rsidR="005023B7" w:rsidRPr="002618E3">
        <w:rPr>
          <w:b/>
          <w:sz w:val="28"/>
          <w:szCs w:val="28"/>
          <w:shd w:val="clear" w:color="auto" w:fill="FFFFFF"/>
          <w:lang w:val="uk-UA"/>
        </w:rPr>
        <w:t>Науково-дослідна лабораторія діагностики технічного стану, міцності і довговічності матеріалів та конструкцій</w:t>
      </w:r>
      <w:r w:rsidRPr="002618E3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:rsidR="004E19B9" w:rsidRPr="002618E3" w:rsidRDefault="005023B7" w:rsidP="008F4185">
      <w:pPr>
        <w:keepNext/>
        <w:keepLines/>
        <w:jc w:val="center"/>
        <w:rPr>
          <w:rStyle w:val="11"/>
          <w:b w:val="0"/>
          <w:bCs w:val="0"/>
          <w:lang w:val="uk-UA"/>
        </w:rPr>
      </w:pPr>
      <w:r w:rsidRPr="002618E3">
        <w:rPr>
          <w:b/>
          <w:sz w:val="28"/>
          <w:szCs w:val="28"/>
          <w:shd w:val="clear" w:color="auto" w:fill="FFFFFF"/>
          <w:lang w:val="uk-UA"/>
        </w:rPr>
        <w:t>Тернопільського національного технічного університету ім</w:t>
      </w:r>
      <w:r w:rsidR="00134DD7" w:rsidRPr="002618E3">
        <w:rPr>
          <w:b/>
          <w:sz w:val="28"/>
          <w:szCs w:val="28"/>
          <w:shd w:val="clear" w:color="auto" w:fill="FFFFFF"/>
          <w:lang w:val="uk-UA"/>
        </w:rPr>
        <w:t>ені</w:t>
      </w:r>
      <w:r w:rsidRPr="002618E3">
        <w:rPr>
          <w:b/>
          <w:sz w:val="28"/>
          <w:szCs w:val="28"/>
          <w:shd w:val="clear" w:color="auto" w:fill="FFFFFF"/>
          <w:lang w:val="uk-UA"/>
        </w:rPr>
        <w:t xml:space="preserve"> І</w:t>
      </w:r>
      <w:r w:rsidR="00134DD7" w:rsidRPr="002618E3">
        <w:rPr>
          <w:b/>
          <w:sz w:val="28"/>
          <w:szCs w:val="28"/>
          <w:shd w:val="clear" w:color="auto" w:fill="FFFFFF"/>
          <w:lang w:val="uk-UA"/>
        </w:rPr>
        <w:t>вана</w:t>
      </w:r>
      <w:r w:rsidRPr="002618E3">
        <w:rPr>
          <w:b/>
          <w:sz w:val="28"/>
          <w:szCs w:val="28"/>
          <w:shd w:val="clear" w:color="auto" w:fill="FFFFFF"/>
          <w:lang w:val="uk-UA"/>
        </w:rPr>
        <w:t xml:space="preserve"> Пулюя</w:t>
      </w:r>
    </w:p>
    <w:p w:rsidR="004E19B9" w:rsidRPr="002618E3" w:rsidRDefault="004E19B9" w:rsidP="00E4300B">
      <w:pPr>
        <w:spacing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4E19B9" w:rsidRPr="002618E3" w:rsidRDefault="004E19B9" w:rsidP="00E4300B">
      <w:pPr>
        <w:spacing w:line="276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7910"/>
        <w:gridCol w:w="2573"/>
        <w:gridCol w:w="2292"/>
        <w:gridCol w:w="2129"/>
      </w:tblGrid>
      <w:tr w:rsidR="00EA78E7" w:rsidRPr="004F34AA" w:rsidTr="000C048B">
        <w:trPr>
          <w:jc w:val="center"/>
        </w:trPr>
        <w:tc>
          <w:tcPr>
            <w:tcW w:w="0" w:type="auto"/>
            <w:vAlign w:val="center"/>
          </w:tcPr>
          <w:p w:rsidR="00EA78E7" w:rsidRPr="002618E3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618E3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:rsidR="00EA78E7" w:rsidRPr="002618E3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618E3">
              <w:rPr>
                <w:color w:val="000000"/>
                <w:sz w:val="28"/>
                <w:szCs w:val="28"/>
                <w:lang w:val="uk-UA"/>
              </w:rPr>
              <w:t>Назва та тип обладнання , виробник, основні технічні характеристики</w:t>
            </w:r>
          </w:p>
        </w:tc>
        <w:tc>
          <w:tcPr>
            <w:tcW w:w="0" w:type="auto"/>
            <w:vAlign w:val="center"/>
          </w:tcPr>
          <w:p w:rsidR="00EA78E7" w:rsidRPr="002618E3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618E3">
              <w:rPr>
                <w:color w:val="000000"/>
                <w:sz w:val="28"/>
                <w:szCs w:val="28"/>
                <w:lang w:val="uk-UA"/>
              </w:rPr>
              <w:t xml:space="preserve">Рік виготовлення, </w:t>
            </w:r>
            <w:proofErr w:type="spellStart"/>
            <w:r w:rsidRPr="002618E3">
              <w:rPr>
                <w:color w:val="000000"/>
                <w:sz w:val="28"/>
                <w:szCs w:val="28"/>
                <w:lang w:val="uk-UA"/>
              </w:rPr>
              <w:t>інв</w:t>
            </w:r>
            <w:proofErr w:type="spellEnd"/>
            <w:r w:rsidRPr="002618E3">
              <w:rPr>
                <w:color w:val="000000"/>
                <w:sz w:val="28"/>
                <w:szCs w:val="28"/>
                <w:lang w:val="uk-UA"/>
              </w:rPr>
              <w:t>. номер</w:t>
            </w:r>
          </w:p>
        </w:tc>
        <w:tc>
          <w:tcPr>
            <w:tcW w:w="0" w:type="auto"/>
            <w:vAlign w:val="center"/>
          </w:tcPr>
          <w:p w:rsidR="00EA78E7" w:rsidRPr="002618E3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618E3">
              <w:rPr>
                <w:color w:val="000000"/>
                <w:sz w:val="28"/>
                <w:szCs w:val="28"/>
                <w:lang w:val="uk-UA"/>
              </w:rPr>
              <w:t xml:space="preserve">Розташування, </w:t>
            </w:r>
            <w:proofErr w:type="spellStart"/>
            <w:r w:rsidRPr="002618E3">
              <w:rPr>
                <w:color w:val="000000"/>
                <w:sz w:val="28"/>
                <w:szCs w:val="28"/>
                <w:lang w:val="uk-UA"/>
              </w:rPr>
              <w:t>корп</w:t>
            </w:r>
            <w:proofErr w:type="spellEnd"/>
            <w:r w:rsidRPr="002618E3">
              <w:rPr>
                <w:color w:val="000000"/>
                <w:sz w:val="28"/>
                <w:szCs w:val="28"/>
                <w:lang w:val="uk-UA"/>
              </w:rPr>
              <w:t>./кім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618E3">
              <w:rPr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 w:eastAsia="uk-UA"/>
              </w:rPr>
              <w:t>Сервогідравлічна</w:t>
            </w:r>
            <w:proofErr w:type="spellEnd"/>
            <w:r w:rsidRPr="004F34AA">
              <w:rPr>
                <w:color w:val="000000"/>
                <w:lang w:val="uk-UA" w:eastAsia="uk-UA"/>
              </w:rPr>
              <w:t xml:space="preserve"> випробувальна </w:t>
            </w:r>
            <w:r w:rsidRPr="004F34AA">
              <w:rPr>
                <w:lang w:val="uk-UA"/>
              </w:rPr>
              <w:t xml:space="preserve">установка </w:t>
            </w:r>
            <w:r w:rsidRPr="004F34AA">
              <w:rPr>
                <w:color w:val="000000"/>
                <w:lang w:val="uk-UA" w:eastAsia="uk-UA"/>
              </w:rPr>
              <w:t xml:space="preserve">СТМ-100, АНТК «Антонов»  статичний та циклічний </w:t>
            </w:r>
            <w:r w:rsidRPr="004F34AA">
              <w:rPr>
                <w:lang w:val="uk-UA" w:eastAsia="uk-UA"/>
              </w:rPr>
              <w:t xml:space="preserve">розтягу (стиску) та згину із зусиллям до 100 </w:t>
            </w:r>
            <w:proofErr w:type="spellStart"/>
            <w:r w:rsidRPr="004F34AA">
              <w:rPr>
                <w:lang w:val="uk-UA" w:eastAsia="uk-UA"/>
              </w:rPr>
              <w:t>кН</w:t>
            </w:r>
            <w:proofErr w:type="spellEnd"/>
            <w:r w:rsidRPr="004F34AA">
              <w:rPr>
                <w:lang w:val="uk-UA" w:eastAsia="uk-UA"/>
              </w:rPr>
              <w:t xml:space="preserve"> і частотою до 100 </w:t>
            </w:r>
            <w:proofErr w:type="spellStart"/>
            <w:r w:rsidRPr="004F34AA">
              <w:rPr>
                <w:lang w:val="uk-UA" w:eastAsia="uk-UA"/>
              </w:rPr>
              <w:t>Гц</w:t>
            </w:r>
            <w:proofErr w:type="spellEnd"/>
            <w:r w:rsidRPr="004F34AA">
              <w:rPr>
                <w:lang w:val="uk-UA" w:eastAsia="uk-UA"/>
              </w:rPr>
              <w:t xml:space="preserve"> </w:t>
            </w:r>
            <w:r w:rsidRPr="004F34AA">
              <w:rPr>
                <w:color w:val="000000"/>
                <w:lang w:val="uk-UA" w:eastAsia="uk-UA"/>
              </w:rPr>
              <w:t>з автоматизованим керуванням від ПК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1990 р., </w:t>
            </w:r>
          </w:p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модернізована у 2014 р.</w:t>
            </w:r>
          </w:p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інв.№051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корп.2,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22б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8931C3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4F34AA">
              <w:rPr>
                <w:color w:val="000000"/>
                <w:lang w:val="uk-UA" w:eastAsia="uk-UA"/>
              </w:rPr>
              <w:t xml:space="preserve">Випробувальний прес </w:t>
            </w:r>
            <w:proofErr w:type="spellStart"/>
            <w:r w:rsidRPr="004F34AA">
              <w:rPr>
                <w:color w:val="000000"/>
                <w:lang w:val="uk-UA" w:eastAsia="uk-UA"/>
              </w:rPr>
              <w:t>Matest</w:t>
            </w:r>
            <w:proofErr w:type="spellEnd"/>
            <w:r w:rsidRPr="004F34AA">
              <w:rPr>
                <w:color w:val="000000"/>
                <w:lang w:val="uk-UA" w:eastAsia="uk-UA"/>
              </w:rPr>
              <w:t xml:space="preserve"> </w:t>
            </w:r>
            <w:r w:rsidR="008F7CC3" w:rsidRPr="004F34AA">
              <w:rPr>
                <w:color w:val="000000"/>
                <w:lang w:val="uk-UA" w:eastAsia="uk-UA"/>
              </w:rPr>
              <w:t xml:space="preserve">C104N </w:t>
            </w:r>
            <w:r w:rsidRPr="004F34AA">
              <w:rPr>
                <w:color w:val="000000"/>
                <w:lang w:val="uk-UA" w:eastAsia="uk-UA"/>
              </w:rPr>
              <w:t xml:space="preserve">з автоматичним пристроєм управління </w:t>
            </w:r>
            <w:proofErr w:type="spellStart"/>
            <w:r w:rsidRPr="004F34AA">
              <w:rPr>
                <w:color w:val="000000"/>
                <w:lang w:val="uk-UA" w:eastAsia="uk-UA"/>
              </w:rPr>
              <w:t>Servo-Plus</w:t>
            </w:r>
            <w:proofErr w:type="spellEnd"/>
            <w:r w:rsidRPr="004F34AA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4F34AA">
              <w:rPr>
                <w:color w:val="000000"/>
                <w:lang w:val="uk-UA" w:eastAsia="uk-UA"/>
              </w:rPr>
              <w:t>Evolution</w:t>
            </w:r>
            <w:proofErr w:type="spellEnd"/>
            <w:r w:rsidRPr="004F34AA">
              <w:rPr>
                <w:color w:val="000000"/>
                <w:lang w:val="uk-UA" w:eastAsia="uk-UA"/>
              </w:rPr>
              <w:t>.</w:t>
            </w:r>
            <w:r w:rsidR="008F7CC3" w:rsidRPr="004F34AA">
              <w:rPr>
                <w:color w:val="000000"/>
                <w:lang w:val="uk-UA" w:eastAsia="uk-UA"/>
              </w:rPr>
              <w:t xml:space="preserve"> Максимальне стискуюче зусилля</w:t>
            </w:r>
            <w:r w:rsidRPr="004F34AA">
              <w:rPr>
                <w:color w:val="000000"/>
                <w:lang w:val="uk-UA" w:eastAsia="uk-UA"/>
              </w:rPr>
              <w:t xml:space="preserve"> </w:t>
            </w:r>
            <w:r w:rsidR="008F7CC3" w:rsidRPr="004F34AA">
              <w:rPr>
                <w:color w:val="000000"/>
                <w:lang w:val="uk-UA" w:eastAsia="uk-UA"/>
              </w:rPr>
              <w:t xml:space="preserve">2000 </w:t>
            </w:r>
            <w:proofErr w:type="spellStart"/>
            <w:r w:rsidR="008F7CC3" w:rsidRPr="004F34AA">
              <w:rPr>
                <w:color w:val="000000"/>
                <w:lang w:val="uk-UA" w:eastAsia="uk-UA"/>
              </w:rPr>
              <w:t>кН</w:t>
            </w:r>
            <w:proofErr w:type="spellEnd"/>
            <w:r w:rsidR="008F7CC3" w:rsidRPr="004F34AA">
              <w:rPr>
                <w:color w:val="000000"/>
                <w:lang w:val="uk-UA" w:eastAsia="uk-UA"/>
              </w:rPr>
              <w:t xml:space="preserve">; </w:t>
            </w:r>
            <w:r w:rsidRPr="004F34AA">
              <w:rPr>
                <w:color w:val="000000"/>
                <w:lang w:val="uk-UA" w:eastAsia="uk-UA"/>
              </w:rPr>
              <w:t xml:space="preserve">Максимальний вертикальний просвіт – 336 мм; Розмір натискних пластин: 510*320*55 мм; </w:t>
            </w:r>
          </w:p>
          <w:p w:rsidR="00EA78E7" w:rsidRPr="004F34AA" w:rsidRDefault="00EA78E7" w:rsidP="008931C3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4F34AA">
              <w:rPr>
                <w:color w:val="000000"/>
                <w:lang w:val="uk-UA" w:eastAsia="uk-UA"/>
              </w:rPr>
              <w:t>Максимальний хід траверси: ~55 мм</w:t>
            </w:r>
          </w:p>
        </w:tc>
        <w:tc>
          <w:tcPr>
            <w:tcW w:w="0" w:type="auto"/>
            <w:vAlign w:val="center"/>
          </w:tcPr>
          <w:p w:rsidR="00EA78E7" w:rsidRPr="004F34AA" w:rsidRDefault="00067A03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2021,</w:t>
            </w:r>
          </w:p>
          <w:p w:rsidR="00067A03" w:rsidRPr="004F34AA" w:rsidRDefault="00067A03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корп.4,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001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Колибаб’юк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П.В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 w:eastAsia="uk-UA"/>
              </w:rPr>
            </w:pPr>
            <w:r w:rsidRPr="004F34AA">
              <w:rPr>
                <w:lang w:val="uk-UA"/>
              </w:rPr>
              <w:t xml:space="preserve">Електромеханічна випробувальна установка FP-100, VEB MWK </w:t>
            </w:r>
            <w:proofErr w:type="spellStart"/>
            <w:r w:rsidRPr="004F34AA">
              <w:rPr>
                <w:lang w:val="uk-UA"/>
              </w:rPr>
              <w:t>Fritz</w:t>
            </w:r>
            <w:proofErr w:type="spellEnd"/>
            <w:r w:rsidRPr="004F34AA">
              <w:rPr>
                <w:lang w:val="uk-UA"/>
              </w:rPr>
              <w:t xml:space="preserve"> </w:t>
            </w:r>
            <w:proofErr w:type="spellStart"/>
            <w:r w:rsidRPr="004F34AA">
              <w:rPr>
                <w:lang w:val="uk-UA"/>
              </w:rPr>
              <w:t>Heckert</w:t>
            </w:r>
            <w:proofErr w:type="spellEnd"/>
            <w:r w:rsidRPr="004F34AA">
              <w:rPr>
                <w:color w:val="000000"/>
                <w:lang w:val="uk-UA" w:eastAsia="uk-UA"/>
              </w:rPr>
              <w:t xml:space="preserve">, статичний </w:t>
            </w:r>
            <w:r w:rsidRPr="004F34AA">
              <w:rPr>
                <w:lang w:val="uk-UA" w:eastAsia="uk-UA"/>
              </w:rPr>
              <w:t xml:space="preserve">розтягу (стиску) та згину із зусиллям до 100 </w:t>
            </w:r>
            <w:proofErr w:type="spellStart"/>
            <w:r w:rsidRPr="004F34AA">
              <w:rPr>
                <w:lang w:val="uk-UA" w:eastAsia="uk-UA"/>
              </w:rPr>
              <w:t>кН</w:t>
            </w:r>
            <w:proofErr w:type="spellEnd"/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1978 р., </w:t>
            </w:r>
          </w:p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модернізована у 2012 р.</w:t>
            </w:r>
          </w:p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інв.№1045006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корп.2,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22а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4F34AA">
              <w:rPr>
                <w:lang w:val="uk-UA"/>
              </w:rPr>
              <w:t>Екстензометр</w:t>
            </w:r>
            <w:proofErr w:type="spellEnd"/>
            <w:r w:rsidRPr="004F34AA">
              <w:rPr>
                <w:lang w:val="uk-UA"/>
              </w:rPr>
              <w:t xml:space="preserve"> </w:t>
            </w:r>
            <w:r w:rsidRPr="004F34AA">
              <w:rPr>
                <w:lang w:val="uk-UA" w:eastAsia="uk-UA"/>
              </w:rPr>
              <w:t xml:space="preserve">Bi-06-308, </w:t>
            </w:r>
            <w:proofErr w:type="spellStart"/>
            <w:r w:rsidRPr="004F34AA">
              <w:rPr>
                <w:lang w:val="uk-UA" w:eastAsia="uk-UA"/>
              </w:rPr>
              <w:t>Bangalore</w:t>
            </w:r>
            <w:proofErr w:type="spellEnd"/>
            <w:r w:rsidRPr="004F34AA">
              <w:rPr>
                <w:lang w:val="uk-UA" w:eastAsia="uk-UA"/>
              </w:rPr>
              <w:t xml:space="preserve"> </w:t>
            </w:r>
            <w:proofErr w:type="spellStart"/>
            <w:r w:rsidRPr="004F34AA">
              <w:rPr>
                <w:lang w:val="uk-UA" w:eastAsia="uk-UA"/>
              </w:rPr>
              <w:t>Integrated</w:t>
            </w:r>
            <w:proofErr w:type="spellEnd"/>
            <w:r w:rsidRPr="004F34AA">
              <w:rPr>
                <w:lang w:val="uk-UA" w:eastAsia="uk-UA"/>
              </w:rPr>
              <w:t xml:space="preserve"> </w:t>
            </w:r>
            <w:proofErr w:type="spellStart"/>
            <w:r w:rsidRPr="004F34AA">
              <w:rPr>
                <w:lang w:val="uk-UA" w:eastAsia="uk-UA"/>
              </w:rPr>
              <w:t>System</w:t>
            </w:r>
            <w:proofErr w:type="spellEnd"/>
            <w:r w:rsidRPr="004F34AA">
              <w:rPr>
                <w:lang w:val="uk-UA" w:eastAsia="uk-UA"/>
              </w:rPr>
              <w:t xml:space="preserve"> </w:t>
            </w:r>
            <w:proofErr w:type="spellStart"/>
            <w:r w:rsidRPr="004F34AA">
              <w:rPr>
                <w:lang w:val="uk-UA" w:eastAsia="uk-UA"/>
              </w:rPr>
              <w:t>Solutions</w:t>
            </w:r>
            <w:proofErr w:type="spellEnd"/>
            <w:r w:rsidRPr="004F34AA">
              <w:rPr>
                <w:lang w:val="uk-UA" w:eastAsia="uk-UA"/>
              </w:rPr>
              <w:t>, +-5 мм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2014 р., інв.№1045006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корп.2,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22б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Антонов А.М.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Копер маятниковий МК-30 </w:t>
            </w:r>
            <w:proofErr w:type="spellStart"/>
            <w:r w:rsidRPr="004F34AA">
              <w:rPr>
                <w:color w:val="000000"/>
                <w:lang w:val="uk-UA"/>
              </w:rPr>
              <w:t>виробник:з-д</w:t>
            </w:r>
            <w:proofErr w:type="spellEnd"/>
            <w:r w:rsidRPr="004F34AA">
              <w:rPr>
                <w:color w:val="000000"/>
                <w:lang w:val="uk-UA"/>
              </w:rPr>
              <w:t xml:space="preserve"> «ЗНМ» м. Армавір</w:t>
            </w:r>
          </w:p>
        </w:tc>
        <w:tc>
          <w:tcPr>
            <w:tcW w:w="0" w:type="auto"/>
            <w:vAlign w:val="center"/>
          </w:tcPr>
          <w:p w:rsidR="00EA78E7" w:rsidRPr="004F34AA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1967 р., інв.1134219-1</w:t>
            </w:r>
          </w:p>
        </w:tc>
        <w:tc>
          <w:tcPr>
            <w:tcW w:w="0" w:type="auto"/>
            <w:vAlign w:val="center"/>
          </w:tcPr>
          <w:p w:rsidR="00EA78E7" w:rsidRPr="004F34AA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корп.1,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005</w:t>
            </w:r>
          </w:p>
        </w:tc>
        <w:tc>
          <w:tcPr>
            <w:tcW w:w="0" w:type="auto"/>
            <w:vAlign w:val="center"/>
          </w:tcPr>
          <w:p w:rsidR="00EA78E7" w:rsidRPr="004F34AA" w:rsidRDefault="00EA78E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Колибаб’юк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П.В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Електронний </w:t>
            </w:r>
            <w:proofErr w:type="spellStart"/>
            <w:r w:rsidRPr="004F34AA">
              <w:rPr>
                <w:color w:val="000000"/>
                <w:lang w:val="uk-UA"/>
              </w:rPr>
              <w:t>сканівний</w:t>
            </w:r>
            <w:proofErr w:type="spellEnd"/>
            <w:r w:rsidRPr="004F34AA">
              <w:rPr>
                <w:color w:val="000000"/>
                <w:lang w:val="uk-UA"/>
              </w:rPr>
              <w:t xml:space="preserve"> мікроскоп з системою </w:t>
            </w:r>
            <w:proofErr w:type="spellStart"/>
            <w:r w:rsidRPr="004F34AA">
              <w:rPr>
                <w:color w:val="000000"/>
                <w:lang w:val="uk-UA"/>
              </w:rPr>
              <w:t>енерто</w:t>
            </w:r>
            <w:proofErr w:type="spellEnd"/>
            <w:r w:rsidRPr="004F34AA">
              <w:rPr>
                <w:color w:val="000000"/>
                <w:lang w:val="uk-UA"/>
              </w:rPr>
              <w:t>-дисперсного мікроаналізу РЕМ-106И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1992 р., інв.№10450022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корп.2,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21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Сорочак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А.П.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Електронний </w:t>
            </w:r>
            <w:proofErr w:type="spellStart"/>
            <w:r w:rsidRPr="004F34AA">
              <w:rPr>
                <w:color w:val="000000"/>
                <w:lang w:val="uk-UA"/>
              </w:rPr>
              <w:t>просвічувальний</w:t>
            </w:r>
            <w:proofErr w:type="spellEnd"/>
            <w:r w:rsidRPr="004F34AA">
              <w:rPr>
                <w:color w:val="000000"/>
                <w:lang w:val="uk-UA"/>
              </w:rPr>
              <w:t xml:space="preserve"> мікроскоп ПЕМ-125К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1992 р., інв.№11250020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корп.2,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21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Сорочак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А.П.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Вимірювач електронний захисного шару бетону НПА_МГ 4.01),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2010 р., інв.№10450057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корп.1,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809а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Вимірювач міцності бетону електронний НПС-МГ4.03 (границя міцності 3-100 МПа),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2010 інв.10450058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корп.1,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809а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Вимірювач міцності бетону «Бетон 32 – ультразвуковий прилад визначення міцності бетонів В7,5-В56 (М100-М600),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2010 р., інв.№10450059 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корп.1,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809а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Вимірювач міцності бетону ПОС-50МГ 4.0),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2010 р., інв.№10450061 «</w:t>
            </w:r>
            <w:proofErr w:type="spellStart"/>
            <w:r w:rsidRPr="004F34AA">
              <w:rPr>
                <w:color w:val="000000"/>
                <w:lang w:val="uk-UA"/>
              </w:rPr>
              <w:t>Строй</w:t>
            </w:r>
            <w:proofErr w:type="spellEnd"/>
            <w:r w:rsidRPr="004F34AA">
              <w:rPr>
                <w:color w:val="000000"/>
                <w:lang w:val="uk-UA"/>
              </w:rPr>
              <w:t>-Прибор»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корп.1, </w:t>
            </w:r>
            <w:proofErr w:type="spellStart"/>
            <w:r w:rsidRPr="004F34AA">
              <w:rPr>
                <w:color w:val="000000"/>
                <w:lang w:val="uk-UA"/>
              </w:rPr>
              <w:t>ауд</w:t>
            </w:r>
            <w:proofErr w:type="spellEnd"/>
            <w:r w:rsidRPr="004F34AA">
              <w:rPr>
                <w:color w:val="000000"/>
                <w:lang w:val="uk-UA"/>
              </w:rPr>
              <w:t>. 809а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Конончук О.П.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Прилад для визначення твердості по методу </w:t>
            </w:r>
            <w:proofErr w:type="spellStart"/>
            <w:r w:rsidRPr="004F34AA">
              <w:rPr>
                <w:color w:val="000000"/>
                <w:lang w:val="uk-UA"/>
              </w:rPr>
              <w:t>Роквела</w:t>
            </w:r>
            <w:proofErr w:type="spellEnd"/>
            <w:r w:rsidRPr="004F34AA">
              <w:rPr>
                <w:color w:val="000000"/>
                <w:lang w:val="uk-UA"/>
              </w:rPr>
              <w:t xml:space="preserve"> ТР 5006-02 виробник – ВО «</w:t>
            </w:r>
            <w:proofErr w:type="spellStart"/>
            <w:r w:rsidRPr="004F34AA">
              <w:rPr>
                <w:color w:val="000000"/>
                <w:lang w:val="uk-UA"/>
              </w:rPr>
              <w:t>Точнприбор</w:t>
            </w:r>
            <w:proofErr w:type="spellEnd"/>
            <w:r w:rsidRPr="004F34AA">
              <w:rPr>
                <w:color w:val="000000"/>
                <w:lang w:val="uk-UA"/>
              </w:rPr>
              <w:t>»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1991 р., інв.110с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корп.1, ауд.007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Колибаб’юк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П.В</w:t>
            </w:r>
          </w:p>
        </w:tc>
      </w:tr>
      <w:tr w:rsidR="00EA78E7" w:rsidRPr="004F34AA" w:rsidTr="000C048B">
        <w:trPr>
          <w:jc w:val="center"/>
        </w:trPr>
        <w:tc>
          <w:tcPr>
            <w:tcW w:w="0" w:type="auto"/>
          </w:tcPr>
          <w:p w:rsidR="00EA78E7" w:rsidRPr="004F34AA" w:rsidRDefault="00EA78E7" w:rsidP="003A0334">
            <w:pPr>
              <w:pStyle w:val="af1"/>
              <w:numPr>
                <w:ilvl w:val="0"/>
                <w:numId w:val="45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0" w:type="auto"/>
          </w:tcPr>
          <w:p w:rsidR="00EA78E7" w:rsidRPr="004F34AA" w:rsidRDefault="00EA78E7" w:rsidP="003A0334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 xml:space="preserve">Прилад для вимірювання твердості по методу </w:t>
            </w:r>
            <w:proofErr w:type="spellStart"/>
            <w:r w:rsidRPr="004F34AA">
              <w:rPr>
                <w:color w:val="000000"/>
                <w:lang w:val="uk-UA"/>
              </w:rPr>
              <w:t>Брінеля</w:t>
            </w:r>
            <w:proofErr w:type="spellEnd"/>
            <w:r w:rsidRPr="004F34AA">
              <w:rPr>
                <w:color w:val="000000"/>
                <w:lang w:val="uk-UA"/>
              </w:rPr>
              <w:t xml:space="preserve"> ТШ-2м, виробник ВО «</w:t>
            </w:r>
            <w:proofErr w:type="spellStart"/>
            <w:r w:rsidRPr="004F34AA">
              <w:rPr>
                <w:color w:val="000000"/>
                <w:lang w:val="uk-UA"/>
              </w:rPr>
              <w:t>Точнприбор</w:t>
            </w:r>
            <w:proofErr w:type="spellEnd"/>
            <w:r w:rsidRPr="004F34AA">
              <w:rPr>
                <w:color w:val="000000"/>
                <w:lang w:val="uk-UA"/>
              </w:rPr>
              <w:t>».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1972 р., інв.1134196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4F34AA">
              <w:rPr>
                <w:color w:val="000000"/>
                <w:lang w:val="uk-UA"/>
              </w:rPr>
              <w:t>корп.1, ауд.007</w:t>
            </w:r>
          </w:p>
        </w:tc>
        <w:tc>
          <w:tcPr>
            <w:tcW w:w="0" w:type="auto"/>
            <w:vAlign w:val="center"/>
          </w:tcPr>
          <w:p w:rsidR="00EA78E7" w:rsidRPr="004F34AA" w:rsidRDefault="00EA78E7" w:rsidP="003A0334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4F34AA">
              <w:rPr>
                <w:color w:val="000000"/>
                <w:lang w:val="uk-UA"/>
              </w:rPr>
              <w:t>Колибаб’юк</w:t>
            </w:r>
            <w:proofErr w:type="spellEnd"/>
            <w:r w:rsidRPr="004F34AA">
              <w:rPr>
                <w:color w:val="000000"/>
                <w:lang w:val="uk-UA"/>
              </w:rPr>
              <w:t xml:space="preserve"> П.В</w:t>
            </w:r>
          </w:p>
        </w:tc>
      </w:tr>
    </w:tbl>
    <w:p w:rsidR="004E19B9" w:rsidRPr="004F34AA" w:rsidRDefault="004E19B9" w:rsidP="00E4300B">
      <w:pPr>
        <w:spacing w:line="276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p w:rsidR="004E19B9" w:rsidRPr="002618E3" w:rsidRDefault="004E19B9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2618E3">
        <w:rPr>
          <w:color w:val="000000"/>
          <w:sz w:val="28"/>
          <w:szCs w:val="28"/>
          <w:lang w:val="uk-UA"/>
        </w:rPr>
        <w:t xml:space="preserve">Керівник ЦККНО </w:t>
      </w:r>
    </w:p>
    <w:p w:rsidR="004E19B9" w:rsidRPr="002618E3" w:rsidRDefault="004E19B9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2618E3">
        <w:rPr>
          <w:color w:val="000000"/>
          <w:sz w:val="28"/>
          <w:szCs w:val="28"/>
          <w:lang w:val="uk-UA"/>
        </w:rPr>
        <w:t>«</w:t>
      </w:r>
      <w:r w:rsidR="00C7743D" w:rsidRPr="002618E3">
        <w:rPr>
          <w:sz w:val="28"/>
          <w:szCs w:val="28"/>
          <w:lang w:val="uk-UA"/>
        </w:rPr>
        <w:t>Науково-дослідна лабораторія діагностики технічного стану,</w:t>
      </w:r>
    </w:p>
    <w:p w:rsidR="004E19B9" w:rsidRPr="002618E3" w:rsidRDefault="00C7743D" w:rsidP="00E4300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2618E3">
        <w:rPr>
          <w:sz w:val="28"/>
          <w:szCs w:val="28"/>
          <w:lang w:val="uk-UA"/>
        </w:rPr>
        <w:t>міцності і довговічності матеріалів та конструкцій</w:t>
      </w:r>
      <w:r w:rsidR="004E19B9" w:rsidRPr="002618E3">
        <w:rPr>
          <w:color w:val="000000"/>
          <w:sz w:val="28"/>
          <w:szCs w:val="28"/>
          <w:lang w:val="uk-UA"/>
        </w:rPr>
        <w:t>»</w:t>
      </w:r>
      <w:r w:rsidR="004E19B9"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="004E19B9" w:rsidRPr="002618E3">
        <w:rPr>
          <w:color w:val="000000"/>
          <w:sz w:val="28"/>
          <w:szCs w:val="28"/>
          <w:lang w:val="uk-UA"/>
        </w:rPr>
        <w:t>____________</w:t>
      </w:r>
      <w:r w:rsidR="004E19B9" w:rsidRPr="002618E3">
        <w:rPr>
          <w:color w:val="000000"/>
          <w:sz w:val="28"/>
          <w:szCs w:val="28"/>
          <w:lang w:val="uk-UA"/>
        </w:rPr>
        <w:tab/>
      </w:r>
      <w:r w:rsidR="004E19B9" w:rsidRPr="002618E3">
        <w:rPr>
          <w:color w:val="000000"/>
          <w:sz w:val="28"/>
          <w:szCs w:val="28"/>
          <w:lang w:val="uk-UA"/>
        </w:rPr>
        <w:tab/>
        <w:t>П.І.Б.</w:t>
      </w:r>
    </w:p>
    <w:p w:rsidR="004E19B9" w:rsidRPr="002618E3" w:rsidRDefault="004E19B9" w:rsidP="00E4300B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E19B9" w:rsidRPr="002618E3" w:rsidRDefault="00C7743D" w:rsidP="00E4300B">
      <w:pPr>
        <w:spacing w:line="276" w:lineRule="auto"/>
        <w:rPr>
          <w:color w:val="000000"/>
          <w:sz w:val="28"/>
          <w:szCs w:val="28"/>
          <w:lang w:val="uk-UA"/>
        </w:rPr>
      </w:pPr>
      <w:r w:rsidRPr="002618E3">
        <w:rPr>
          <w:color w:val="000000"/>
          <w:sz w:val="28"/>
          <w:szCs w:val="28"/>
          <w:lang w:val="uk-UA"/>
        </w:rPr>
        <w:t>Погоджено</w:t>
      </w:r>
    </w:p>
    <w:p w:rsidR="004E19B9" w:rsidRPr="004F34AA" w:rsidRDefault="004E19B9" w:rsidP="0099126F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  <w:r w:rsidRPr="002618E3">
        <w:rPr>
          <w:color w:val="000000"/>
          <w:sz w:val="28"/>
          <w:szCs w:val="28"/>
          <w:lang w:val="uk-UA"/>
        </w:rPr>
        <w:t>Дек</w:t>
      </w:r>
      <w:r w:rsidR="007C536A" w:rsidRPr="002618E3">
        <w:rPr>
          <w:color w:val="000000"/>
          <w:sz w:val="28"/>
          <w:szCs w:val="28"/>
          <w:lang w:val="uk-UA"/>
        </w:rPr>
        <w:t>ан</w:t>
      </w:r>
      <w:r w:rsidRPr="002618E3">
        <w:rPr>
          <w:color w:val="000000"/>
          <w:sz w:val="28"/>
          <w:szCs w:val="28"/>
          <w:lang w:val="uk-UA"/>
        </w:rPr>
        <w:t xml:space="preserve"> </w:t>
      </w:r>
      <w:r w:rsidR="007C536A" w:rsidRPr="002618E3">
        <w:rPr>
          <w:color w:val="000000"/>
          <w:sz w:val="28"/>
          <w:szCs w:val="28"/>
          <w:lang w:val="uk-UA"/>
        </w:rPr>
        <w:t>ФМТ</w:t>
      </w:r>
      <w:r w:rsidRPr="002618E3">
        <w:rPr>
          <w:color w:val="000000"/>
          <w:sz w:val="28"/>
          <w:szCs w:val="28"/>
          <w:lang w:val="uk-UA"/>
        </w:rPr>
        <w:t xml:space="preserve"> </w:t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</w:r>
      <w:r w:rsidRPr="002618E3">
        <w:rPr>
          <w:color w:val="000000"/>
          <w:sz w:val="28"/>
          <w:szCs w:val="28"/>
          <w:lang w:val="uk-UA"/>
        </w:rPr>
        <w:tab/>
        <w:t>_____________</w:t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br w:type="page"/>
      </w:r>
      <w:r w:rsidRPr="004F34AA">
        <w:rPr>
          <w:color w:val="000000"/>
          <w:sz w:val="28"/>
          <w:szCs w:val="28"/>
          <w:lang w:val="uk-UA"/>
        </w:rPr>
        <w:lastRenderedPageBreak/>
        <w:t>Додаток Б</w:t>
      </w:r>
    </w:p>
    <w:p w:rsidR="004E19B9" w:rsidRPr="004F34AA" w:rsidRDefault="004E19B9" w:rsidP="00E4300B">
      <w:pPr>
        <w:spacing w:line="276" w:lineRule="auto"/>
        <w:jc w:val="center"/>
        <w:rPr>
          <w:color w:val="000000"/>
          <w:sz w:val="28"/>
          <w:szCs w:val="28"/>
          <w:lang w:val="uk-UA"/>
        </w:rPr>
      </w:pPr>
    </w:p>
    <w:p w:rsidR="004E19B9" w:rsidRPr="00784E94" w:rsidRDefault="004E19B9" w:rsidP="00E4300B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784E94">
        <w:rPr>
          <w:b/>
          <w:color w:val="000000"/>
          <w:sz w:val="28"/>
          <w:szCs w:val="28"/>
          <w:lang w:val="uk-UA"/>
        </w:rPr>
        <w:t xml:space="preserve">ЖУРНАЛ ОБЛІКУ ЧАСУ ВИКОРИСТАННЯ ОБЛАДНАННЯ </w:t>
      </w:r>
    </w:p>
    <w:p w:rsidR="004E19B9" w:rsidRPr="00784E94" w:rsidRDefault="004E19B9" w:rsidP="00E4300B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784E94">
        <w:rPr>
          <w:b/>
          <w:color w:val="000000"/>
          <w:sz w:val="28"/>
          <w:szCs w:val="28"/>
          <w:lang w:val="uk-UA"/>
        </w:rPr>
        <w:t xml:space="preserve">ЦЕНТРУ КОЛЕКТИВНОГО КОРИСТУВАННЯ </w:t>
      </w:r>
    </w:p>
    <w:p w:rsidR="005023B7" w:rsidRPr="00784E94" w:rsidRDefault="005023B7" w:rsidP="005023B7">
      <w:pPr>
        <w:keepNext/>
        <w:keepLines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784E94">
        <w:rPr>
          <w:b/>
          <w:sz w:val="28"/>
          <w:szCs w:val="28"/>
          <w:shd w:val="clear" w:color="auto" w:fill="FFFFFF"/>
          <w:lang w:val="uk-UA"/>
        </w:rPr>
        <w:t xml:space="preserve">«Науково-дослідна лабораторія діагностики технічного стану, міцності і довговічності матеріалів та конструкцій» </w:t>
      </w:r>
    </w:p>
    <w:p w:rsidR="005023B7" w:rsidRPr="004F34AA" w:rsidRDefault="005023B7" w:rsidP="005023B7">
      <w:pPr>
        <w:keepNext/>
        <w:keepLines/>
        <w:jc w:val="center"/>
        <w:rPr>
          <w:rStyle w:val="11"/>
          <w:b w:val="0"/>
          <w:bCs w:val="0"/>
          <w:lang w:val="uk-UA"/>
        </w:rPr>
      </w:pPr>
      <w:r w:rsidRPr="00784E94">
        <w:rPr>
          <w:b/>
          <w:sz w:val="28"/>
          <w:szCs w:val="28"/>
          <w:shd w:val="clear" w:color="auto" w:fill="FFFFFF"/>
          <w:lang w:val="uk-UA"/>
        </w:rPr>
        <w:t>Тернопільського національного технічного університету ім</w:t>
      </w:r>
      <w:r w:rsidR="00065950">
        <w:rPr>
          <w:b/>
          <w:sz w:val="28"/>
          <w:szCs w:val="28"/>
          <w:shd w:val="clear" w:color="auto" w:fill="FFFFFF"/>
          <w:lang w:val="uk-UA"/>
        </w:rPr>
        <w:t xml:space="preserve">ені </w:t>
      </w:r>
      <w:r w:rsidRPr="00784E94">
        <w:rPr>
          <w:b/>
          <w:sz w:val="28"/>
          <w:szCs w:val="28"/>
          <w:shd w:val="clear" w:color="auto" w:fill="FFFFFF"/>
          <w:lang w:val="uk-UA"/>
        </w:rPr>
        <w:t>І</w:t>
      </w:r>
      <w:r w:rsidR="00065950">
        <w:rPr>
          <w:b/>
          <w:sz w:val="28"/>
          <w:szCs w:val="28"/>
          <w:shd w:val="clear" w:color="auto" w:fill="FFFFFF"/>
          <w:lang w:val="uk-UA"/>
        </w:rPr>
        <w:t>вана</w:t>
      </w:r>
      <w:r w:rsidRPr="00784E94">
        <w:rPr>
          <w:b/>
          <w:sz w:val="28"/>
          <w:szCs w:val="28"/>
          <w:shd w:val="clear" w:color="auto" w:fill="FFFFFF"/>
          <w:lang w:val="uk-UA"/>
        </w:rPr>
        <w:t xml:space="preserve"> Пулюя</w:t>
      </w:r>
    </w:p>
    <w:p w:rsidR="004E19B9" w:rsidRPr="004F34AA" w:rsidRDefault="004E19B9" w:rsidP="00E4300B">
      <w:pPr>
        <w:spacing w:line="276" w:lineRule="auto"/>
        <w:ind w:firstLine="720"/>
        <w:jc w:val="both"/>
        <w:rPr>
          <w:color w:val="000000"/>
          <w:sz w:val="20"/>
          <w:szCs w:val="20"/>
          <w:lang w:val="uk-UA"/>
        </w:rPr>
      </w:pPr>
    </w:p>
    <w:p w:rsidR="004E19B9" w:rsidRPr="004F34AA" w:rsidRDefault="004E19B9" w:rsidP="00E4300B">
      <w:pPr>
        <w:spacing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214"/>
        <w:gridCol w:w="1360"/>
        <w:gridCol w:w="1840"/>
        <w:gridCol w:w="1183"/>
        <w:gridCol w:w="1471"/>
        <w:gridCol w:w="1958"/>
        <w:gridCol w:w="1528"/>
        <w:gridCol w:w="1717"/>
        <w:gridCol w:w="778"/>
      </w:tblGrid>
      <w:tr w:rsidR="004E19B9" w:rsidRPr="004F34AA" w:rsidTr="006642E5">
        <w:trPr>
          <w:trHeight w:val="540"/>
        </w:trPr>
        <w:tc>
          <w:tcPr>
            <w:tcW w:w="511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14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 xml:space="preserve">Кафедра, </w:t>
            </w:r>
          </w:p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НДЛ університету, стороння установа</w:t>
            </w:r>
          </w:p>
        </w:tc>
        <w:tc>
          <w:tcPr>
            <w:tcW w:w="1360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840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Підстава</w:t>
            </w:r>
          </w:p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(календарний план д/б (г/д) НДР №)</w:t>
            </w:r>
          </w:p>
        </w:tc>
        <w:tc>
          <w:tcPr>
            <w:tcW w:w="1183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1471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Фактично, годин</w:t>
            </w:r>
          </w:p>
        </w:tc>
        <w:tc>
          <w:tcPr>
            <w:tcW w:w="5203" w:type="dxa"/>
            <w:gridSpan w:val="3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ПІБ, посада, підпис</w:t>
            </w:r>
          </w:p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  <w:vMerge w:val="restart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Дата</w:t>
            </w:r>
          </w:p>
        </w:tc>
      </w:tr>
      <w:tr w:rsidR="004E19B9" w:rsidRPr="004F34AA" w:rsidTr="006642E5">
        <w:trPr>
          <w:trHeight w:val="540"/>
        </w:trPr>
        <w:tc>
          <w:tcPr>
            <w:tcW w:w="511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Відповідальна особа підрозділу</w:t>
            </w:r>
          </w:p>
        </w:tc>
        <w:tc>
          <w:tcPr>
            <w:tcW w:w="1528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Замовник</w:t>
            </w:r>
          </w:p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(для сторонньої установи)</w:t>
            </w:r>
          </w:p>
        </w:tc>
        <w:tc>
          <w:tcPr>
            <w:tcW w:w="1717" w:type="dxa"/>
          </w:tcPr>
          <w:p w:rsidR="004E19B9" w:rsidRPr="004F34AA" w:rsidRDefault="004E19B9" w:rsidP="00C7743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 xml:space="preserve">Науковий керівник НДР (для </w:t>
            </w:r>
            <w:r w:rsidR="00C7743D" w:rsidRPr="004F34AA">
              <w:rPr>
                <w:color w:val="000000"/>
                <w:sz w:val="28"/>
                <w:szCs w:val="28"/>
                <w:lang w:val="uk-UA"/>
              </w:rPr>
              <w:t>ТНТУ</w:t>
            </w:r>
            <w:r w:rsidRPr="004F34A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78" w:type="dxa"/>
            <w:vMerge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E19B9" w:rsidRPr="004F34AA" w:rsidTr="006642E5">
        <w:tc>
          <w:tcPr>
            <w:tcW w:w="511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214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360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0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183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471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958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528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717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78" w:type="dxa"/>
          </w:tcPr>
          <w:p w:rsidR="004E19B9" w:rsidRPr="004F34AA" w:rsidRDefault="004E19B9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00756" w:rsidRPr="004F34AA" w:rsidTr="006642E5">
        <w:tc>
          <w:tcPr>
            <w:tcW w:w="51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4F34AA" w:rsidRDefault="004D353C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F34AA">
              <w:rPr>
                <w:color w:val="000000"/>
                <w:sz w:val="28"/>
                <w:szCs w:val="28"/>
                <w:lang w:val="uk-UA"/>
              </w:rPr>
              <w:t>Кафедра будівельної механіки</w:t>
            </w:r>
          </w:p>
        </w:tc>
        <w:tc>
          <w:tcPr>
            <w:tcW w:w="136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4F34AA" w:rsidTr="006642E5">
        <w:tc>
          <w:tcPr>
            <w:tcW w:w="51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4F34AA" w:rsidTr="006642E5">
        <w:tc>
          <w:tcPr>
            <w:tcW w:w="51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00756" w:rsidRPr="004F34AA" w:rsidTr="006642E5">
        <w:tc>
          <w:tcPr>
            <w:tcW w:w="51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14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0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83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71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5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8" w:type="dxa"/>
          </w:tcPr>
          <w:p w:rsidR="00600756" w:rsidRPr="004F34AA" w:rsidRDefault="00600756" w:rsidP="00E4300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9B9" w:rsidRDefault="004E19B9" w:rsidP="00DC0465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4F34AA" w:rsidRPr="00784E94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784E94">
        <w:rPr>
          <w:color w:val="000000"/>
          <w:sz w:val="28"/>
          <w:szCs w:val="28"/>
          <w:lang w:val="uk-UA"/>
        </w:rPr>
        <w:t xml:space="preserve">Керівник ЦККНО </w:t>
      </w:r>
    </w:p>
    <w:p w:rsidR="004F34AA" w:rsidRPr="00784E94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784E94">
        <w:rPr>
          <w:color w:val="000000"/>
          <w:sz w:val="28"/>
          <w:szCs w:val="28"/>
          <w:lang w:val="uk-UA"/>
        </w:rPr>
        <w:t>«</w:t>
      </w:r>
      <w:r w:rsidRPr="00784E94">
        <w:rPr>
          <w:sz w:val="28"/>
          <w:szCs w:val="28"/>
          <w:lang w:val="uk-UA"/>
        </w:rPr>
        <w:t>Науково-дослідна лабораторія діагностики технічного стану,</w:t>
      </w:r>
    </w:p>
    <w:p w:rsidR="004F34AA" w:rsidRPr="004F34AA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784E94">
        <w:rPr>
          <w:sz w:val="28"/>
          <w:szCs w:val="28"/>
          <w:lang w:val="uk-UA"/>
        </w:rPr>
        <w:t>міцності і довговічності матеріалів та конструкцій</w:t>
      </w:r>
      <w:r w:rsidRPr="00784E94">
        <w:rPr>
          <w:color w:val="000000"/>
          <w:sz w:val="28"/>
          <w:szCs w:val="28"/>
          <w:lang w:val="uk-UA"/>
        </w:rPr>
        <w:t>»</w:t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  <w:t>____________</w:t>
      </w:r>
      <w:r w:rsidRPr="00784E94">
        <w:rPr>
          <w:color w:val="000000"/>
          <w:sz w:val="28"/>
          <w:szCs w:val="28"/>
          <w:lang w:val="uk-UA"/>
        </w:rPr>
        <w:tab/>
      </w:r>
      <w:r w:rsidRPr="00784E94">
        <w:rPr>
          <w:color w:val="000000"/>
          <w:sz w:val="28"/>
          <w:szCs w:val="28"/>
          <w:lang w:val="uk-UA"/>
        </w:rPr>
        <w:tab/>
        <w:t>П.І.Б.</w:t>
      </w:r>
    </w:p>
    <w:p w:rsidR="004F34AA" w:rsidRPr="004F34AA" w:rsidRDefault="004F34AA" w:rsidP="004F34AA">
      <w:pPr>
        <w:spacing w:line="276" w:lineRule="auto"/>
        <w:jc w:val="right"/>
        <w:rPr>
          <w:color w:val="000000"/>
          <w:sz w:val="28"/>
          <w:szCs w:val="28"/>
          <w:lang w:val="uk-UA"/>
        </w:rPr>
      </w:pPr>
    </w:p>
    <w:p w:rsidR="004F34AA" w:rsidRPr="004F34AA" w:rsidRDefault="004F34AA" w:rsidP="004F34AA">
      <w:pPr>
        <w:spacing w:line="276" w:lineRule="auto"/>
        <w:rPr>
          <w:color w:val="000000"/>
          <w:sz w:val="28"/>
          <w:szCs w:val="28"/>
          <w:lang w:val="uk-UA"/>
        </w:rPr>
      </w:pPr>
      <w:r w:rsidRPr="004F34AA">
        <w:rPr>
          <w:color w:val="000000"/>
          <w:sz w:val="28"/>
          <w:szCs w:val="28"/>
          <w:lang w:val="uk-UA"/>
        </w:rPr>
        <w:t>Погоджено</w:t>
      </w:r>
    </w:p>
    <w:p w:rsidR="004F34AA" w:rsidRPr="004F34AA" w:rsidRDefault="004F34AA" w:rsidP="004F34AA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4F34AA">
        <w:rPr>
          <w:color w:val="000000"/>
          <w:sz w:val="28"/>
          <w:szCs w:val="28"/>
          <w:lang w:val="uk-UA"/>
        </w:rPr>
        <w:t xml:space="preserve">Декан ФМТ </w:t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  <w:t>_____________</w:t>
      </w:r>
      <w:r w:rsidRPr="004F34AA">
        <w:rPr>
          <w:color w:val="000000"/>
          <w:sz w:val="28"/>
          <w:szCs w:val="28"/>
          <w:lang w:val="uk-UA"/>
        </w:rPr>
        <w:tab/>
      </w:r>
      <w:r w:rsidRPr="004F34AA">
        <w:rPr>
          <w:color w:val="000000"/>
          <w:sz w:val="28"/>
          <w:szCs w:val="28"/>
          <w:lang w:val="uk-UA"/>
        </w:rPr>
        <w:tab/>
      </w:r>
    </w:p>
    <w:sectPr w:rsidR="004F34AA" w:rsidRPr="004F34AA" w:rsidSect="009F4E18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38" w:rsidRDefault="00982738">
      <w:r>
        <w:separator/>
      </w:r>
    </w:p>
  </w:endnote>
  <w:endnote w:type="continuationSeparator" w:id="0">
    <w:p w:rsidR="00982738" w:rsidRDefault="0098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38" w:rsidRDefault="00982738">
      <w:r>
        <w:separator/>
      </w:r>
    </w:p>
  </w:footnote>
  <w:footnote w:type="continuationSeparator" w:id="0">
    <w:p w:rsidR="00982738" w:rsidRDefault="0098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B9" w:rsidRDefault="00EB1F75" w:rsidP="002E1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19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9B9" w:rsidRDefault="004E19B9" w:rsidP="002E130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B9" w:rsidRDefault="00EB1F75" w:rsidP="002E1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19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CE5">
      <w:rPr>
        <w:rStyle w:val="a5"/>
        <w:noProof/>
      </w:rPr>
      <w:t>9</w:t>
    </w:r>
    <w:r>
      <w:rPr>
        <w:rStyle w:val="a5"/>
      </w:rPr>
      <w:fldChar w:fldCharType="end"/>
    </w:r>
  </w:p>
  <w:p w:rsidR="004E19B9" w:rsidRPr="00077E72" w:rsidRDefault="004E19B9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A4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8B125F7"/>
    <w:multiLevelType w:val="hybridMultilevel"/>
    <w:tmpl w:val="439E8DDC"/>
    <w:lvl w:ilvl="0" w:tplc="4B4A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0783"/>
    <w:multiLevelType w:val="hybridMultilevel"/>
    <w:tmpl w:val="C450DB00"/>
    <w:lvl w:ilvl="0" w:tplc="085C22A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72334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10D31355"/>
    <w:multiLevelType w:val="multilevel"/>
    <w:tmpl w:val="B35C6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8861176"/>
    <w:multiLevelType w:val="hybridMultilevel"/>
    <w:tmpl w:val="2696C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B75911"/>
    <w:multiLevelType w:val="multilevel"/>
    <w:tmpl w:val="6D12BDB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1F1B0CDD"/>
    <w:multiLevelType w:val="hybridMultilevel"/>
    <w:tmpl w:val="341809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DB5912"/>
    <w:multiLevelType w:val="multilevel"/>
    <w:tmpl w:val="EBA840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1101D8C"/>
    <w:multiLevelType w:val="multilevel"/>
    <w:tmpl w:val="BE38DA36"/>
    <w:lvl w:ilvl="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2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2000" w:hanging="2160"/>
      </w:pPr>
      <w:rPr>
        <w:rFonts w:cs="Times New Roman" w:hint="default"/>
      </w:rPr>
    </w:lvl>
  </w:abstractNum>
  <w:abstractNum w:abstractNumId="11" w15:restartNumberingAfterBreak="0">
    <w:nsid w:val="239C5422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24700536"/>
    <w:multiLevelType w:val="hybridMultilevel"/>
    <w:tmpl w:val="54B2A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54B29"/>
    <w:multiLevelType w:val="hybridMultilevel"/>
    <w:tmpl w:val="234684EE"/>
    <w:lvl w:ilvl="0" w:tplc="C234F330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9FA2305"/>
    <w:multiLevelType w:val="hybridMultilevel"/>
    <w:tmpl w:val="53764C6A"/>
    <w:lvl w:ilvl="0" w:tplc="C234F33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42F"/>
    <w:multiLevelType w:val="hybridMultilevel"/>
    <w:tmpl w:val="4170B2E4"/>
    <w:lvl w:ilvl="0" w:tplc="4B4AA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003F1"/>
    <w:multiLevelType w:val="hybridMultilevel"/>
    <w:tmpl w:val="9064B34E"/>
    <w:lvl w:ilvl="0" w:tplc="5F7466FE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E2F7D50"/>
    <w:multiLevelType w:val="hybridMultilevel"/>
    <w:tmpl w:val="358216E4"/>
    <w:lvl w:ilvl="0" w:tplc="4B4A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6A5D47"/>
    <w:multiLevelType w:val="multilevel"/>
    <w:tmpl w:val="52F61E4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 w15:restartNumberingAfterBreak="0">
    <w:nsid w:val="325D5EB8"/>
    <w:multiLevelType w:val="multilevel"/>
    <w:tmpl w:val="E9809A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02217E"/>
    <w:multiLevelType w:val="hybridMultilevel"/>
    <w:tmpl w:val="3ED60D14"/>
    <w:lvl w:ilvl="0" w:tplc="A798E55E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4FB4E5F"/>
    <w:multiLevelType w:val="hybridMultilevel"/>
    <w:tmpl w:val="CD781EF8"/>
    <w:lvl w:ilvl="0" w:tplc="4B4A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BF6E92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3" w15:restartNumberingAfterBreak="0">
    <w:nsid w:val="37D0555F"/>
    <w:multiLevelType w:val="multilevel"/>
    <w:tmpl w:val="ED265654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F305CE4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5" w15:restartNumberingAfterBreak="0">
    <w:nsid w:val="40E257C6"/>
    <w:multiLevelType w:val="multilevel"/>
    <w:tmpl w:val="316C78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6" w15:restartNumberingAfterBreak="0">
    <w:nsid w:val="451A2F99"/>
    <w:multiLevelType w:val="hybridMultilevel"/>
    <w:tmpl w:val="5BE6DADE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5F62ED2"/>
    <w:multiLevelType w:val="multilevel"/>
    <w:tmpl w:val="C180E3B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  <w:color w:val="000000"/>
      </w:rPr>
    </w:lvl>
  </w:abstractNum>
  <w:abstractNum w:abstractNumId="28" w15:restartNumberingAfterBreak="0">
    <w:nsid w:val="46865813"/>
    <w:multiLevelType w:val="multilevel"/>
    <w:tmpl w:val="4B14BF4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  <w:color w:val="000000"/>
      </w:rPr>
    </w:lvl>
  </w:abstractNum>
  <w:abstractNum w:abstractNumId="29" w15:restartNumberingAfterBreak="0">
    <w:nsid w:val="483557B1"/>
    <w:multiLevelType w:val="hybridMultilevel"/>
    <w:tmpl w:val="DFD0E80C"/>
    <w:lvl w:ilvl="0" w:tplc="C234F330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4A0A1BA8"/>
    <w:multiLevelType w:val="multilevel"/>
    <w:tmpl w:val="47E8F4B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CDB2C5F"/>
    <w:multiLevelType w:val="multilevel"/>
    <w:tmpl w:val="CBF4FC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53B916CF"/>
    <w:multiLevelType w:val="multilevel"/>
    <w:tmpl w:val="899E034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562649AB"/>
    <w:multiLevelType w:val="hybridMultilevel"/>
    <w:tmpl w:val="EBD61550"/>
    <w:lvl w:ilvl="0" w:tplc="C234F330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 w15:restartNumberingAfterBreak="0">
    <w:nsid w:val="56A966C9"/>
    <w:multiLevelType w:val="multilevel"/>
    <w:tmpl w:val="EBA840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6931A9"/>
    <w:multiLevelType w:val="hybridMultilevel"/>
    <w:tmpl w:val="398E6EE4"/>
    <w:lvl w:ilvl="0" w:tplc="F6CCA1FE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8DB05CE"/>
    <w:multiLevelType w:val="hybridMultilevel"/>
    <w:tmpl w:val="DE6ED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A77CC1"/>
    <w:multiLevelType w:val="hybridMultilevel"/>
    <w:tmpl w:val="9CACD822"/>
    <w:lvl w:ilvl="0" w:tplc="A798E55E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5BA20D54"/>
    <w:multiLevelType w:val="hybridMultilevel"/>
    <w:tmpl w:val="08309536"/>
    <w:lvl w:ilvl="0" w:tplc="C234F33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C9D34C2"/>
    <w:multiLevelType w:val="hybridMultilevel"/>
    <w:tmpl w:val="5A08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19F60B8"/>
    <w:multiLevelType w:val="hybridMultilevel"/>
    <w:tmpl w:val="A9DAA22A"/>
    <w:lvl w:ilvl="0" w:tplc="7542EFD6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41" w15:restartNumberingAfterBreak="0">
    <w:nsid w:val="683210B0"/>
    <w:multiLevelType w:val="multilevel"/>
    <w:tmpl w:val="B0AAD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ED0E0F"/>
    <w:multiLevelType w:val="multilevel"/>
    <w:tmpl w:val="32C64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43" w15:restartNumberingAfterBreak="0">
    <w:nsid w:val="6A162AA0"/>
    <w:multiLevelType w:val="hybridMultilevel"/>
    <w:tmpl w:val="EC10C090"/>
    <w:lvl w:ilvl="0" w:tplc="4B4AA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5E10534"/>
    <w:multiLevelType w:val="multilevel"/>
    <w:tmpl w:val="8182E13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5" w15:restartNumberingAfterBreak="0">
    <w:nsid w:val="776E0589"/>
    <w:multiLevelType w:val="hybridMultilevel"/>
    <w:tmpl w:val="22E89942"/>
    <w:lvl w:ilvl="0" w:tplc="16089E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AD0022"/>
    <w:multiLevelType w:val="hybridMultilevel"/>
    <w:tmpl w:val="6AD6F814"/>
    <w:lvl w:ilvl="0" w:tplc="4B4AA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E6F23"/>
    <w:multiLevelType w:val="hybridMultilevel"/>
    <w:tmpl w:val="C60C416E"/>
    <w:lvl w:ilvl="0" w:tplc="C234F330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25"/>
  </w:num>
  <w:num w:numId="4">
    <w:abstractNumId w:val="16"/>
  </w:num>
  <w:num w:numId="5">
    <w:abstractNumId w:val="35"/>
  </w:num>
  <w:num w:numId="6">
    <w:abstractNumId w:val="10"/>
  </w:num>
  <w:num w:numId="7">
    <w:abstractNumId w:val="18"/>
  </w:num>
  <w:num w:numId="8">
    <w:abstractNumId w:val="45"/>
  </w:num>
  <w:num w:numId="9">
    <w:abstractNumId w:val="7"/>
  </w:num>
  <w:num w:numId="10">
    <w:abstractNumId w:val="38"/>
  </w:num>
  <w:num w:numId="11">
    <w:abstractNumId w:val="17"/>
  </w:num>
  <w:num w:numId="12">
    <w:abstractNumId w:val="30"/>
  </w:num>
  <w:num w:numId="13">
    <w:abstractNumId w:val="21"/>
  </w:num>
  <w:num w:numId="14">
    <w:abstractNumId w:val="43"/>
  </w:num>
  <w:num w:numId="15">
    <w:abstractNumId w:val="46"/>
  </w:num>
  <w:num w:numId="16">
    <w:abstractNumId w:val="14"/>
  </w:num>
  <w:num w:numId="17">
    <w:abstractNumId w:val="5"/>
  </w:num>
  <w:num w:numId="18">
    <w:abstractNumId w:val="22"/>
  </w:num>
  <w:num w:numId="19">
    <w:abstractNumId w:val="24"/>
  </w:num>
  <w:num w:numId="20">
    <w:abstractNumId w:val="4"/>
  </w:num>
  <w:num w:numId="21">
    <w:abstractNumId w:val="11"/>
  </w:num>
  <w:num w:numId="22">
    <w:abstractNumId w:val="2"/>
  </w:num>
  <w:num w:numId="23">
    <w:abstractNumId w:val="28"/>
  </w:num>
  <w:num w:numId="24">
    <w:abstractNumId w:val="15"/>
  </w:num>
  <w:num w:numId="25">
    <w:abstractNumId w:val="44"/>
  </w:num>
  <w:num w:numId="26">
    <w:abstractNumId w:val="0"/>
  </w:num>
  <w:num w:numId="27">
    <w:abstractNumId w:val="34"/>
  </w:num>
  <w:num w:numId="28">
    <w:abstractNumId w:val="1"/>
  </w:num>
  <w:num w:numId="29">
    <w:abstractNumId w:val="42"/>
  </w:num>
  <w:num w:numId="30">
    <w:abstractNumId w:val="39"/>
  </w:num>
  <w:num w:numId="31">
    <w:abstractNumId w:val="8"/>
  </w:num>
  <w:num w:numId="32">
    <w:abstractNumId w:val="31"/>
  </w:num>
  <w:num w:numId="33">
    <w:abstractNumId w:val="26"/>
  </w:num>
  <w:num w:numId="34">
    <w:abstractNumId w:val="9"/>
  </w:num>
  <w:num w:numId="35">
    <w:abstractNumId w:val="33"/>
  </w:num>
  <w:num w:numId="36">
    <w:abstractNumId w:val="47"/>
  </w:num>
  <w:num w:numId="37">
    <w:abstractNumId w:val="27"/>
  </w:num>
  <w:num w:numId="38">
    <w:abstractNumId w:val="29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7"/>
  </w:num>
  <w:num w:numId="44">
    <w:abstractNumId w:val="12"/>
  </w:num>
  <w:num w:numId="45">
    <w:abstractNumId w:val="36"/>
  </w:num>
  <w:num w:numId="46">
    <w:abstractNumId w:val="41"/>
  </w:num>
  <w:num w:numId="47">
    <w:abstractNumId w:val="1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EB"/>
    <w:rsid w:val="0000277A"/>
    <w:rsid w:val="00003918"/>
    <w:rsid w:val="00005157"/>
    <w:rsid w:val="00013915"/>
    <w:rsid w:val="000170F8"/>
    <w:rsid w:val="00017365"/>
    <w:rsid w:val="0001751D"/>
    <w:rsid w:val="00020193"/>
    <w:rsid w:val="00023D40"/>
    <w:rsid w:val="00024F8F"/>
    <w:rsid w:val="00025207"/>
    <w:rsid w:val="00050558"/>
    <w:rsid w:val="00052F58"/>
    <w:rsid w:val="00057427"/>
    <w:rsid w:val="00065950"/>
    <w:rsid w:val="00067A03"/>
    <w:rsid w:val="00077E72"/>
    <w:rsid w:val="00092CFB"/>
    <w:rsid w:val="000B070B"/>
    <w:rsid w:val="000B4466"/>
    <w:rsid w:val="000B6743"/>
    <w:rsid w:val="000C048B"/>
    <w:rsid w:val="000D54D1"/>
    <w:rsid w:val="000D6028"/>
    <w:rsid w:val="000E56D9"/>
    <w:rsid w:val="001025D1"/>
    <w:rsid w:val="00105117"/>
    <w:rsid w:val="001055A1"/>
    <w:rsid w:val="00107D67"/>
    <w:rsid w:val="00107D9D"/>
    <w:rsid w:val="0011065D"/>
    <w:rsid w:val="00126C63"/>
    <w:rsid w:val="00127475"/>
    <w:rsid w:val="00132E47"/>
    <w:rsid w:val="00134DD7"/>
    <w:rsid w:val="0016068A"/>
    <w:rsid w:val="00164C0E"/>
    <w:rsid w:val="001837F1"/>
    <w:rsid w:val="001842CD"/>
    <w:rsid w:val="00185512"/>
    <w:rsid w:val="00195958"/>
    <w:rsid w:val="001A0D44"/>
    <w:rsid w:val="001A22DA"/>
    <w:rsid w:val="001B1CC3"/>
    <w:rsid w:val="001C417D"/>
    <w:rsid w:val="001D1CD6"/>
    <w:rsid w:val="001D33D3"/>
    <w:rsid w:val="00202213"/>
    <w:rsid w:val="00224702"/>
    <w:rsid w:val="002302CE"/>
    <w:rsid w:val="002337C5"/>
    <w:rsid w:val="00234E11"/>
    <w:rsid w:val="00244BF7"/>
    <w:rsid w:val="0025468D"/>
    <w:rsid w:val="0026053E"/>
    <w:rsid w:val="002618E3"/>
    <w:rsid w:val="002727F2"/>
    <w:rsid w:val="0028617F"/>
    <w:rsid w:val="00291437"/>
    <w:rsid w:val="00293DFF"/>
    <w:rsid w:val="00297E46"/>
    <w:rsid w:val="002A4E89"/>
    <w:rsid w:val="002A516E"/>
    <w:rsid w:val="002A6A93"/>
    <w:rsid w:val="002B3B38"/>
    <w:rsid w:val="002C1890"/>
    <w:rsid w:val="002C3C9D"/>
    <w:rsid w:val="002C7446"/>
    <w:rsid w:val="002D3EE9"/>
    <w:rsid w:val="002D70A7"/>
    <w:rsid w:val="002E0C6C"/>
    <w:rsid w:val="002E130A"/>
    <w:rsid w:val="002E7119"/>
    <w:rsid w:val="002F4F1B"/>
    <w:rsid w:val="00312413"/>
    <w:rsid w:val="00316A84"/>
    <w:rsid w:val="0031798B"/>
    <w:rsid w:val="0032214A"/>
    <w:rsid w:val="0033274D"/>
    <w:rsid w:val="00332A37"/>
    <w:rsid w:val="0034422F"/>
    <w:rsid w:val="00350A64"/>
    <w:rsid w:val="0035734F"/>
    <w:rsid w:val="003622A7"/>
    <w:rsid w:val="00363785"/>
    <w:rsid w:val="00370A52"/>
    <w:rsid w:val="003718C4"/>
    <w:rsid w:val="003739FB"/>
    <w:rsid w:val="00380427"/>
    <w:rsid w:val="00380488"/>
    <w:rsid w:val="00386F91"/>
    <w:rsid w:val="00393CA2"/>
    <w:rsid w:val="003A0334"/>
    <w:rsid w:val="003A2105"/>
    <w:rsid w:val="003A435D"/>
    <w:rsid w:val="003A7119"/>
    <w:rsid w:val="003A7544"/>
    <w:rsid w:val="003B513C"/>
    <w:rsid w:val="003C344B"/>
    <w:rsid w:val="003E4DBC"/>
    <w:rsid w:val="003F19B1"/>
    <w:rsid w:val="003F546B"/>
    <w:rsid w:val="0040240F"/>
    <w:rsid w:val="00403D69"/>
    <w:rsid w:val="00411BD6"/>
    <w:rsid w:val="004158C8"/>
    <w:rsid w:val="00416982"/>
    <w:rsid w:val="0041797B"/>
    <w:rsid w:val="00437E01"/>
    <w:rsid w:val="00442CC8"/>
    <w:rsid w:val="00443011"/>
    <w:rsid w:val="00454210"/>
    <w:rsid w:val="00455831"/>
    <w:rsid w:val="004577AF"/>
    <w:rsid w:val="00457860"/>
    <w:rsid w:val="004A1582"/>
    <w:rsid w:val="004A28C7"/>
    <w:rsid w:val="004B3E42"/>
    <w:rsid w:val="004C4855"/>
    <w:rsid w:val="004C61EB"/>
    <w:rsid w:val="004D14DE"/>
    <w:rsid w:val="004D353C"/>
    <w:rsid w:val="004D6BBF"/>
    <w:rsid w:val="004E108F"/>
    <w:rsid w:val="004E19B9"/>
    <w:rsid w:val="004E5E65"/>
    <w:rsid w:val="004F3301"/>
    <w:rsid w:val="004F34AA"/>
    <w:rsid w:val="004F5B5E"/>
    <w:rsid w:val="004F6F39"/>
    <w:rsid w:val="004F725E"/>
    <w:rsid w:val="005023B7"/>
    <w:rsid w:val="00504AB5"/>
    <w:rsid w:val="0050746C"/>
    <w:rsid w:val="00513CE7"/>
    <w:rsid w:val="00526948"/>
    <w:rsid w:val="00542761"/>
    <w:rsid w:val="00546E3E"/>
    <w:rsid w:val="0055517B"/>
    <w:rsid w:val="00561820"/>
    <w:rsid w:val="005622DE"/>
    <w:rsid w:val="005661B5"/>
    <w:rsid w:val="00576E0F"/>
    <w:rsid w:val="005815A9"/>
    <w:rsid w:val="0058462C"/>
    <w:rsid w:val="00587901"/>
    <w:rsid w:val="00591E46"/>
    <w:rsid w:val="00592C75"/>
    <w:rsid w:val="0059503B"/>
    <w:rsid w:val="005951FB"/>
    <w:rsid w:val="00596513"/>
    <w:rsid w:val="005A0D14"/>
    <w:rsid w:val="005A3630"/>
    <w:rsid w:val="005B3C99"/>
    <w:rsid w:val="005B7197"/>
    <w:rsid w:val="005C3463"/>
    <w:rsid w:val="005D0BF0"/>
    <w:rsid w:val="005D7FBB"/>
    <w:rsid w:val="005E3E85"/>
    <w:rsid w:val="00600756"/>
    <w:rsid w:val="006112D0"/>
    <w:rsid w:val="00625E04"/>
    <w:rsid w:val="0062705A"/>
    <w:rsid w:val="00632B32"/>
    <w:rsid w:val="00636439"/>
    <w:rsid w:val="00640195"/>
    <w:rsid w:val="00646436"/>
    <w:rsid w:val="006520C3"/>
    <w:rsid w:val="006522D7"/>
    <w:rsid w:val="006642E5"/>
    <w:rsid w:val="006667C4"/>
    <w:rsid w:val="00675ABF"/>
    <w:rsid w:val="00684B12"/>
    <w:rsid w:val="006A3D22"/>
    <w:rsid w:val="006C122D"/>
    <w:rsid w:val="006D48AE"/>
    <w:rsid w:val="006D7FD1"/>
    <w:rsid w:val="006E68A4"/>
    <w:rsid w:val="006E7809"/>
    <w:rsid w:val="006F36D2"/>
    <w:rsid w:val="006F3DFF"/>
    <w:rsid w:val="00706439"/>
    <w:rsid w:val="007103F9"/>
    <w:rsid w:val="007107D3"/>
    <w:rsid w:val="00710F0D"/>
    <w:rsid w:val="00713DF5"/>
    <w:rsid w:val="00714D25"/>
    <w:rsid w:val="00727727"/>
    <w:rsid w:val="00733403"/>
    <w:rsid w:val="00742696"/>
    <w:rsid w:val="0074576B"/>
    <w:rsid w:val="00752630"/>
    <w:rsid w:val="007530B4"/>
    <w:rsid w:val="00753A32"/>
    <w:rsid w:val="00756DCE"/>
    <w:rsid w:val="0076449D"/>
    <w:rsid w:val="007651F4"/>
    <w:rsid w:val="00767372"/>
    <w:rsid w:val="00773CA4"/>
    <w:rsid w:val="00782769"/>
    <w:rsid w:val="00784E94"/>
    <w:rsid w:val="0079607C"/>
    <w:rsid w:val="007A130E"/>
    <w:rsid w:val="007A4956"/>
    <w:rsid w:val="007A50CE"/>
    <w:rsid w:val="007B0C83"/>
    <w:rsid w:val="007B4E28"/>
    <w:rsid w:val="007B6505"/>
    <w:rsid w:val="007C536A"/>
    <w:rsid w:val="007E1021"/>
    <w:rsid w:val="007E35DB"/>
    <w:rsid w:val="007E6DB3"/>
    <w:rsid w:val="007F1C57"/>
    <w:rsid w:val="007F28EB"/>
    <w:rsid w:val="0080492A"/>
    <w:rsid w:val="00814325"/>
    <w:rsid w:val="00825FAC"/>
    <w:rsid w:val="0082711E"/>
    <w:rsid w:val="00827588"/>
    <w:rsid w:val="00833EA2"/>
    <w:rsid w:val="00834CD6"/>
    <w:rsid w:val="00836918"/>
    <w:rsid w:val="008521CF"/>
    <w:rsid w:val="00860B50"/>
    <w:rsid w:val="00864555"/>
    <w:rsid w:val="00865BBE"/>
    <w:rsid w:val="00872080"/>
    <w:rsid w:val="008803F9"/>
    <w:rsid w:val="008827D9"/>
    <w:rsid w:val="0088342C"/>
    <w:rsid w:val="00885CC1"/>
    <w:rsid w:val="0089149D"/>
    <w:rsid w:val="008931C3"/>
    <w:rsid w:val="00894A77"/>
    <w:rsid w:val="00897B56"/>
    <w:rsid w:val="008A3241"/>
    <w:rsid w:val="008A4A5B"/>
    <w:rsid w:val="008B1FEE"/>
    <w:rsid w:val="008B216A"/>
    <w:rsid w:val="008C3ED8"/>
    <w:rsid w:val="008D1573"/>
    <w:rsid w:val="008D1C6B"/>
    <w:rsid w:val="008E19AC"/>
    <w:rsid w:val="008F1B3A"/>
    <w:rsid w:val="008F4185"/>
    <w:rsid w:val="008F7CC3"/>
    <w:rsid w:val="009078C3"/>
    <w:rsid w:val="00913AF4"/>
    <w:rsid w:val="00920A42"/>
    <w:rsid w:val="00924BCB"/>
    <w:rsid w:val="00934240"/>
    <w:rsid w:val="009466CE"/>
    <w:rsid w:val="009515BE"/>
    <w:rsid w:val="00952E9E"/>
    <w:rsid w:val="00960808"/>
    <w:rsid w:val="00964E61"/>
    <w:rsid w:val="009710A6"/>
    <w:rsid w:val="00972732"/>
    <w:rsid w:val="009737E3"/>
    <w:rsid w:val="00976E64"/>
    <w:rsid w:val="0097736E"/>
    <w:rsid w:val="00982738"/>
    <w:rsid w:val="00982FFD"/>
    <w:rsid w:val="00985944"/>
    <w:rsid w:val="00986840"/>
    <w:rsid w:val="0099126F"/>
    <w:rsid w:val="00994E9B"/>
    <w:rsid w:val="009956D1"/>
    <w:rsid w:val="009A18FF"/>
    <w:rsid w:val="009A2E22"/>
    <w:rsid w:val="009B54E7"/>
    <w:rsid w:val="009C03C8"/>
    <w:rsid w:val="009C78AE"/>
    <w:rsid w:val="009D0D23"/>
    <w:rsid w:val="009D1780"/>
    <w:rsid w:val="009D1B72"/>
    <w:rsid w:val="009D3280"/>
    <w:rsid w:val="009E4D61"/>
    <w:rsid w:val="009E5FDE"/>
    <w:rsid w:val="009F28CA"/>
    <w:rsid w:val="009F4E18"/>
    <w:rsid w:val="00A05FA4"/>
    <w:rsid w:val="00A10448"/>
    <w:rsid w:val="00A1058F"/>
    <w:rsid w:val="00A17794"/>
    <w:rsid w:val="00A2307C"/>
    <w:rsid w:val="00A24D8C"/>
    <w:rsid w:val="00A923B1"/>
    <w:rsid w:val="00A97AD4"/>
    <w:rsid w:val="00AA0B51"/>
    <w:rsid w:val="00AA1D85"/>
    <w:rsid w:val="00AA6FBA"/>
    <w:rsid w:val="00AB282D"/>
    <w:rsid w:val="00AC7F96"/>
    <w:rsid w:val="00AD02AF"/>
    <w:rsid w:val="00AD438D"/>
    <w:rsid w:val="00AE0C03"/>
    <w:rsid w:val="00AF44A7"/>
    <w:rsid w:val="00B0324E"/>
    <w:rsid w:val="00B16702"/>
    <w:rsid w:val="00B25F9B"/>
    <w:rsid w:val="00B31160"/>
    <w:rsid w:val="00B36274"/>
    <w:rsid w:val="00B418AD"/>
    <w:rsid w:val="00B623D1"/>
    <w:rsid w:val="00B62487"/>
    <w:rsid w:val="00B72A54"/>
    <w:rsid w:val="00B86CFF"/>
    <w:rsid w:val="00B9146D"/>
    <w:rsid w:val="00B949C3"/>
    <w:rsid w:val="00B9537B"/>
    <w:rsid w:val="00B9644B"/>
    <w:rsid w:val="00B96738"/>
    <w:rsid w:val="00BA2969"/>
    <w:rsid w:val="00BA34C6"/>
    <w:rsid w:val="00BA42B1"/>
    <w:rsid w:val="00BA5CD8"/>
    <w:rsid w:val="00BB57C1"/>
    <w:rsid w:val="00BB6BDD"/>
    <w:rsid w:val="00BB6E84"/>
    <w:rsid w:val="00BC0B3C"/>
    <w:rsid w:val="00BC1EF1"/>
    <w:rsid w:val="00BC334D"/>
    <w:rsid w:val="00BC4AD9"/>
    <w:rsid w:val="00BE5DF8"/>
    <w:rsid w:val="00C22085"/>
    <w:rsid w:val="00C243BC"/>
    <w:rsid w:val="00C32511"/>
    <w:rsid w:val="00C353FB"/>
    <w:rsid w:val="00C354E9"/>
    <w:rsid w:val="00C404CD"/>
    <w:rsid w:val="00C43BBB"/>
    <w:rsid w:val="00C45800"/>
    <w:rsid w:val="00C5055E"/>
    <w:rsid w:val="00C63FD3"/>
    <w:rsid w:val="00C651F3"/>
    <w:rsid w:val="00C675FF"/>
    <w:rsid w:val="00C74990"/>
    <w:rsid w:val="00C7743D"/>
    <w:rsid w:val="00C82070"/>
    <w:rsid w:val="00C83587"/>
    <w:rsid w:val="00C83D74"/>
    <w:rsid w:val="00C8529E"/>
    <w:rsid w:val="00C95279"/>
    <w:rsid w:val="00CA59C0"/>
    <w:rsid w:val="00CA6E31"/>
    <w:rsid w:val="00CB032A"/>
    <w:rsid w:val="00CB68C4"/>
    <w:rsid w:val="00CC071B"/>
    <w:rsid w:val="00CC218A"/>
    <w:rsid w:val="00CF2BC4"/>
    <w:rsid w:val="00D05C90"/>
    <w:rsid w:val="00D07E7A"/>
    <w:rsid w:val="00D17ACA"/>
    <w:rsid w:val="00D22CE5"/>
    <w:rsid w:val="00D33721"/>
    <w:rsid w:val="00D34826"/>
    <w:rsid w:val="00D36481"/>
    <w:rsid w:val="00D37D2A"/>
    <w:rsid w:val="00D447D2"/>
    <w:rsid w:val="00D55E5C"/>
    <w:rsid w:val="00D718AD"/>
    <w:rsid w:val="00D73253"/>
    <w:rsid w:val="00D949AF"/>
    <w:rsid w:val="00D96541"/>
    <w:rsid w:val="00DA3265"/>
    <w:rsid w:val="00DC0465"/>
    <w:rsid w:val="00DC4078"/>
    <w:rsid w:val="00DC75F8"/>
    <w:rsid w:val="00DD4A34"/>
    <w:rsid w:val="00DD4AEF"/>
    <w:rsid w:val="00DE4DD3"/>
    <w:rsid w:val="00DE50D8"/>
    <w:rsid w:val="00DF2745"/>
    <w:rsid w:val="00E0247A"/>
    <w:rsid w:val="00E14BB5"/>
    <w:rsid w:val="00E1796A"/>
    <w:rsid w:val="00E21D93"/>
    <w:rsid w:val="00E26551"/>
    <w:rsid w:val="00E4300B"/>
    <w:rsid w:val="00E5657C"/>
    <w:rsid w:val="00E63842"/>
    <w:rsid w:val="00E73B87"/>
    <w:rsid w:val="00E76120"/>
    <w:rsid w:val="00E836EE"/>
    <w:rsid w:val="00EA13A7"/>
    <w:rsid w:val="00EA6923"/>
    <w:rsid w:val="00EA78E7"/>
    <w:rsid w:val="00EB1B95"/>
    <w:rsid w:val="00EB1F75"/>
    <w:rsid w:val="00EB5A8D"/>
    <w:rsid w:val="00EC0EBF"/>
    <w:rsid w:val="00EC36DB"/>
    <w:rsid w:val="00ED1A46"/>
    <w:rsid w:val="00ED56BB"/>
    <w:rsid w:val="00EE0C0C"/>
    <w:rsid w:val="00EF3BFE"/>
    <w:rsid w:val="00F0679D"/>
    <w:rsid w:val="00F27ACA"/>
    <w:rsid w:val="00F40348"/>
    <w:rsid w:val="00F42FC9"/>
    <w:rsid w:val="00F45291"/>
    <w:rsid w:val="00F4532F"/>
    <w:rsid w:val="00F50989"/>
    <w:rsid w:val="00F52CB7"/>
    <w:rsid w:val="00F61747"/>
    <w:rsid w:val="00F753E7"/>
    <w:rsid w:val="00F82FE2"/>
    <w:rsid w:val="00F85967"/>
    <w:rsid w:val="00F92E2B"/>
    <w:rsid w:val="00F93BF7"/>
    <w:rsid w:val="00F94297"/>
    <w:rsid w:val="00F9747D"/>
    <w:rsid w:val="00FB3524"/>
    <w:rsid w:val="00FB4433"/>
    <w:rsid w:val="00FC095F"/>
    <w:rsid w:val="00FC5AA2"/>
    <w:rsid w:val="00FD2298"/>
    <w:rsid w:val="00FD7D2C"/>
    <w:rsid w:val="00FE5757"/>
    <w:rsid w:val="00FF065E"/>
    <w:rsid w:val="00FF2567"/>
    <w:rsid w:val="00FF4409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C4013"/>
  <w15:docId w15:val="{60C8F9BC-CF56-4549-BCEF-8CF4B6C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9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7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05A"/>
    <w:pPr>
      <w:keepNext/>
      <w:ind w:firstLine="709"/>
      <w:jc w:val="both"/>
      <w:outlineLvl w:val="1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E57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62705A"/>
    <w:pPr>
      <w:keepNext/>
      <w:widowControl w:val="0"/>
      <w:autoSpaceDE w:val="0"/>
      <w:autoSpaceDN w:val="0"/>
      <w:adjustRightInd w:val="0"/>
      <w:spacing w:before="120" w:line="360" w:lineRule="auto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B0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B0B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6B0B"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a3">
    <w:name w:val="header"/>
    <w:basedOn w:val="a"/>
    <w:link w:val="a4"/>
    <w:uiPriority w:val="99"/>
    <w:rsid w:val="0062705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077E72"/>
    <w:rPr>
      <w:sz w:val="24"/>
      <w:lang w:val="ru-RU" w:eastAsia="ru-RU"/>
    </w:rPr>
  </w:style>
  <w:style w:type="character" w:styleId="a5">
    <w:name w:val="page number"/>
    <w:basedOn w:val="a0"/>
    <w:uiPriority w:val="99"/>
    <w:rsid w:val="0062705A"/>
    <w:rPr>
      <w:rFonts w:cs="Times New Roman"/>
    </w:rPr>
  </w:style>
  <w:style w:type="paragraph" w:styleId="a6">
    <w:name w:val="Body Text Indent"/>
    <w:basedOn w:val="a"/>
    <w:link w:val="a7"/>
    <w:uiPriority w:val="99"/>
    <w:rsid w:val="0062705A"/>
    <w:pPr>
      <w:ind w:left="2700"/>
    </w:pPr>
    <w:rPr>
      <w:sz w:val="28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A46B0B"/>
    <w:rPr>
      <w:sz w:val="24"/>
      <w:szCs w:val="24"/>
      <w:lang w:val="ru-RU" w:eastAsia="ru-RU"/>
    </w:rPr>
  </w:style>
  <w:style w:type="paragraph" w:styleId="a8">
    <w:name w:val="Block Text"/>
    <w:basedOn w:val="a"/>
    <w:uiPriority w:val="99"/>
    <w:rsid w:val="0062705A"/>
    <w:pPr>
      <w:ind w:left="-720" w:right="-365"/>
    </w:pPr>
    <w:rPr>
      <w:sz w:val="28"/>
      <w:lang w:val="uk-UA"/>
    </w:rPr>
  </w:style>
  <w:style w:type="paragraph" w:styleId="a9">
    <w:name w:val="Body Text"/>
    <w:basedOn w:val="a"/>
    <w:link w:val="aa"/>
    <w:uiPriority w:val="99"/>
    <w:rsid w:val="0062705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locked/>
    <w:rsid w:val="004E5E65"/>
    <w:rPr>
      <w:rFonts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62705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A46B0B"/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2705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6B0B"/>
    <w:rPr>
      <w:sz w:val="0"/>
      <w:szCs w:val="0"/>
      <w:lang w:val="ru-RU" w:eastAsia="ru-RU"/>
    </w:rPr>
  </w:style>
  <w:style w:type="paragraph" w:styleId="21">
    <w:name w:val="Body Text Indent 2"/>
    <w:basedOn w:val="a"/>
    <w:link w:val="22"/>
    <w:uiPriority w:val="99"/>
    <w:rsid w:val="0062705A"/>
    <w:pPr>
      <w:ind w:firstLine="709"/>
    </w:pPr>
    <w:rPr>
      <w:sz w:val="28"/>
      <w:szCs w:val="28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A46B0B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62705A"/>
    <w:pPr>
      <w:ind w:firstLine="709"/>
      <w:jc w:val="both"/>
    </w:pPr>
    <w:rPr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A46B0B"/>
    <w:rPr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34CD6"/>
    <w:rPr>
      <w:rFonts w:cs="Times New Roman"/>
    </w:rPr>
  </w:style>
  <w:style w:type="character" w:styleId="af">
    <w:name w:val="Hyperlink"/>
    <w:basedOn w:val="a0"/>
    <w:uiPriority w:val="99"/>
    <w:semiHidden/>
    <w:rsid w:val="00834CD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34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34CD6"/>
    <w:rPr>
      <w:rFonts w:ascii="Courier New" w:hAnsi="Courier New"/>
    </w:rPr>
  </w:style>
  <w:style w:type="table" w:styleId="af0">
    <w:name w:val="Table Grid"/>
    <w:basedOn w:val="a1"/>
    <w:uiPriority w:val="99"/>
    <w:rsid w:val="008E19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7E1021"/>
    <w:pPr>
      <w:ind w:left="720"/>
      <w:contextualSpacing/>
    </w:pPr>
  </w:style>
  <w:style w:type="character" w:customStyle="1" w:styleId="23">
    <w:name w:val="Основний текст (2)_"/>
    <w:basedOn w:val="a0"/>
    <w:link w:val="24"/>
    <w:uiPriority w:val="99"/>
    <w:locked/>
    <w:rsid w:val="007E1021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7E102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val="uk-UA" w:eastAsia="uk-UA"/>
    </w:rPr>
  </w:style>
  <w:style w:type="character" w:customStyle="1" w:styleId="11">
    <w:name w:val="Заголовок №1_"/>
    <w:basedOn w:val="a0"/>
    <w:link w:val="12"/>
    <w:uiPriority w:val="99"/>
    <w:locked/>
    <w:rsid w:val="004F5B5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F5B5E"/>
    <w:pPr>
      <w:widowControl w:val="0"/>
      <w:shd w:val="clear" w:color="auto" w:fill="FFFFFF"/>
      <w:spacing w:line="435" w:lineRule="exact"/>
      <w:jc w:val="both"/>
      <w:outlineLvl w:val="0"/>
    </w:pPr>
    <w:rPr>
      <w:b/>
      <w:bCs/>
      <w:sz w:val="28"/>
      <w:szCs w:val="28"/>
      <w:lang w:val="uk-UA" w:eastAsia="uk-UA"/>
    </w:rPr>
  </w:style>
  <w:style w:type="character" w:customStyle="1" w:styleId="13">
    <w:name w:val="Основний текст Знак1"/>
    <w:basedOn w:val="a0"/>
    <w:uiPriority w:val="99"/>
    <w:rsid w:val="00C354E9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FE57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sid w:val="006F3DF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F3DF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6F3DFF"/>
    <w:rPr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3DF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6F3DFF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перший елемент і дата" Version="1987"/>
</file>

<file path=customXml/itemProps1.xml><?xml version="1.0" encoding="utf-8"?>
<ds:datastoreItem xmlns:ds="http://schemas.openxmlformats.org/officeDocument/2006/customXml" ds:itemID="{8C240CF8-A064-4C2F-897D-BE7709F6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9409</Words>
  <Characters>5364</Characters>
  <Application>Microsoft Office Word</Application>
  <DocSecurity>0</DocSecurity>
  <Lines>44</Lines>
  <Paragraphs>29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Начальнику відділу нагляду за додержанням і застосуванням законів прокуратури Дніпропетровської області</vt:lpstr>
      <vt:lpstr>Начальнику відділу нагляду за додержанням і застосуванням законів прокуратури Дніпропетровської області</vt:lpstr>
      <vt:lpstr>Начальнику відділу нагляду за додержанням і застосуванням законів прокуратури Дніпропетровської області</vt:lpstr>
    </vt:vector>
  </TitlesOfParts>
  <Company>Home</Company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нагляду за додержанням і застосуванням законів прокуратури Дніпропетровської області</dc:title>
  <dc:subject/>
  <dc:creator>Comp</dc:creator>
  <cp:keywords/>
  <dc:description/>
  <cp:lastModifiedBy>VJ</cp:lastModifiedBy>
  <cp:revision>7</cp:revision>
  <cp:lastPrinted>2025-12-16T11:06:00Z</cp:lastPrinted>
  <dcterms:created xsi:type="dcterms:W3CDTF">2025-12-15T13:51:00Z</dcterms:created>
  <dcterms:modified xsi:type="dcterms:W3CDTF">2025-12-29T12:35:00Z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063efde9-93a8-49e0-a405-ab17302109b1</vt:lpwstr>
  </property>
</Properties>
</file>