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5F9B3" w14:textId="2B0315A3" w:rsidR="00F168FA" w:rsidRDefault="00F168FA" w:rsidP="00F168FA">
      <w:pPr>
        <w:pStyle w:val="Heading1"/>
        <w:spacing w:after="157"/>
        <w:ind w:left="0" w:firstLine="0"/>
        <w:jc w:val="center"/>
      </w:pPr>
      <w:r>
        <w:t>МІНІСТЕРСТВО ОСВІТИ І НАУКИ УКРАЇНИ</w:t>
      </w:r>
    </w:p>
    <w:p w14:paraId="08491EBA" w14:textId="77777777" w:rsidR="00F168FA" w:rsidRDefault="00F168FA" w:rsidP="00F168FA">
      <w:pPr>
        <w:spacing w:after="145"/>
        <w:ind w:left="3272" w:hanging="3049"/>
      </w:pPr>
      <w:r>
        <w:rPr>
          <w:rFonts w:ascii="Times New Roman" w:eastAsia="Times New Roman" w:hAnsi="Times New Roman" w:cs="Times New Roman"/>
          <w:b/>
          <w:sz w:val="28"/>
        </w:rPr>
        <w:t xml:space="preserve">ТЕРНОПІЛЬСЬКИЙ НАЦІОНАЛЬНИЙ ТЕХНІЧНИЙ УНІВЕРСИТЕТ ІМЕНІ ІВАНА ПУЛЮЯ </w:t>
      </w:r>
    </w:p>
    <w:p w14:paraId="782C6FC0" w14:textId="77777777" w:rsidR="00F168FA" w:rsidRDefault="00F168FA" w:rsidP="00F168FA">
      <w:pPr>
        <w:spacing w:after="155"/>
        <w:jc w:val="center"/>
      </w:pPr>
      <w:r>
        <w:rPr>
          <w:rFonts w:ascii="Times New Roman" w:eastAsia="Times New Roman" w:hAnsi="Times New Roman" w:cs="Times New Roman"/>
          <w:sz w:val="28"/>
        </w:rPr>
        <w:t xml:space="preserve"> </w:t>
      </w:r>
    </w:p>
    <w:p w14:paraId="5BC82311" w14:textId="77777777" w:rsidR="00F168FA" w:rsidRDefault="00F168FA" w:rsidP="00F168FA">
      <w:pPr>
        <w:spacing w:after="157"/>
        <w:jc w:val="center"/>
      </w:pPr>
      <w:r>
        <w:rPr>
          <w:rFonts w:ascii="Times New Roman" w:eastAsia="Times New Roman" w:hAnsi="Times New Roman" w:cs="Times New Roman"/>
          <w:sz w:val="28"/>
        </w:rPr>
        <w:t xml:space="preserve"> </w:t>
      </w:r>
    </w:p>
    <w:p w14:paraId="298FDF6F" w14:textId="10DE2C7D" w:rsidR="00F168FA" w:rsidRDefault="00F168FA" w:rsidP="00142CA4">
      <w:pPr>
        <w:spacing w:after="155"/>
        <w:jc w:val="center"/>
      </w:pPr>
      <w:r>
        <w:rPr>
          <w:rFonts w:ascii="Times New Roman" w:eastAsia="Times New Roman" w:hAnsi="Times New Roman" w:cs="Times New Roman"/>
          <w:sz w:val="28"/>
        </w:rPr>
        <w:t xml:space="preserve"> </w:t>
      </w:r>
    </w:p>
    <w:p w14:paraId="0F7B7786" w14:textId="77777777" w:rsidR="00F168FA" w:rsidRDefault="00F168FA" w:rsidP="00F168FA">
      <w:pPr>
        <w:spacing w:after="217"/>
        <w:jc w:val="center"/>
      </w:pPr>
      <w:r>
        <w:rPr>
          <w:rFonts w:ascii="Times New Roman" w:eastAsia="Times New Roman" w:hAnsi="Times New Roman" w:cs="Times New Roman"/>
          <w:sz w:val="28"/>
        </w:rPr>
        <w:t xml:space="preserve"> </w:t>
      </w:r>
    </w:p>
    <w:p w14:paraId="0EA50D20" w14:textId="77777777" w:rsidR="00F168FA" w:rsidRDefault="00F168FA" w:rsidP="00142CA4">
      <w:pPr>
        <w:pStyle w:val="Heading1"/>
        <w:spacing w:after="216" w:line="240" w:lineRule="auto"/>
        <w:ind w:left="0" w:right="74" w:firstLine="0"/>
        <w:jc w:val="center"/>
      </w:pPr>
      <w:r>
        <w:t>ОСВІТНЬО-</w:t>
      </w:r>
      <w:r>
        <w:rPr>
          <w:b w:val="0"/>
        </w:rPr>
        <w:t xml:space="preserve"> </w:t>
      </w:r>
      <w:r>
        <w:t>НАУКОВА ПРОГРАМА</w:t>
      </w:r>
    </w:p>
    <w:p w14:paraId="6CF53600" w14:textId="77777777" w:rsidR="00F168FA" w:rsidRDefault="00F168FA" w:rsidP="00142CA4">
      <w:pPr>
        <w:spacing w:after="0" w:line="240" w:lineRule="auto"/>
        <w:ind w:right="74"/>
        <w:jc w:val="center"/>
      </w:pPr>
      <w:r>
        <w:rPr>
          <w:rFonts w:ascii="Times New Roman" w:eastAsia="Times New Roman" w:hAnsi="Times New Roman" w:cs="Times New Roman"/>
          <w:b/>
          <w:sz w:val="28"/>
          <w:u w:val="single" w:color="000000"/>
        </w:rPr>
        <w:t>«КОМП'ЮТЕРНІ НАУКИ»</w:t>
      </w:r>
      <w:r>
        <w:rPr>
          <w:rFonts w:ascii="Times New Roman" w:eastAsia="Times New Roman" w:hAnsi="Times New Roman" w:cs="Times New Roman"/>
          <w:b/>
          <w:sz w:val="28"/>
        </w:rPr>
        <w:t xml:space="preserve"> </w:t>
      </w:r>
      <w:r>
        <w:rPr>
          <w:rFonts w:ascii="Times New Roman" w:eastAsia="Times New Roman" w:hAnsi="Times New Roman" w:cs="Times New Roman"/>
          <w:b/>
          <w:sz w:val="28"/>
        </w:rPr>
        <w:br/>
        <w:t>другого рівня вищої освіти</w:t>
      </w:r>
    </w:p>
    <w:p w14:paraId="162592BE" w14:textId="77777777" w:rsidR="00F168FA" w:rsidRDefault="00F168FA" w:rsidP="00142CA4">
      <w:pPr>
        <w:spacing w:after="6" w:line="240" w:lineRule="auto"/>
        <w:ind w:right="74"/>
        <w:jc w:val="center"/>
      </w:pPr>
      <w:r>
        <w:rPr>
          <w:rFonts w:ascii="Times New Roman" w:eastAsia="Times New Roman" w:hAnsi="Times New Roman" w:cs="Times New Roman"/>
          <w:b/>
          <w:sz w:val="28"/>
        </w:rPr>
        <w:t xml:space="preserve">за спеціальністю </w:t>
      </w:r>
      <w:r>
        <w:rPr>
          <w:rFonts w:ascii="Times New Roman" w:eastAsia="Times New Roman" w:hAnsi="Times New Roman" w:cs="Times New Roman"/>
          <w:b/>
          <w:sz w:val="28"/>
          <w:u w:val="single" w:color="000000"/>
          <w:lang w:val="en-US"/>
        </w:rPr>
        <w:t>F3</w:t>
      </w:r>
      <w:r>
        <w:rPr>
          <w:rFonts w:ascii="Times New Roman" w:eastAsia="Times New Roman" w:hAnsi="Times New Roman" w:cs="Times New Roman"/>
          <w:b/>
          <w:sz w:val="28"/>
          <w:u w:val="single" w:color="000000"/>
        </w:rPr>
        <w:t xml:space="preserve"> «Комп'ютерні науки»</w:t>
      </w:r>
      <w:r>
        <w:rPr>
          <w:rFonts w:ascii="Times New Roman" w:eastAsia="Times New Roman" w:hAnsi="Times New Roman" w:cs="Times New Roman"/>
          <w:b/>
          <w:sz w:val="28"/>
        </w:rPr>
        <w:t xml:space="preserve"> </w:t>
      </w:r>
      <w:r>
        <w:rPr>
          <w:rFonts w:ascii="Times New Roman" w:eastAsia="Times New Roman" w:hAnsi="Times New Roman" w:cs="Times New Roman"/>
          <w:b/>
          <w:sz w:val="28"/>
        </w:rPr>
        <w:br/>
        <w:t xml:space="preserve">галузі знань </w:t>
      </w:r>
      <w:r>
        <w:rPr>
          <w:rFonts w:ascii="Times New Roman" w:eastAsia="Times New Roman" w:hAnsi="Times New Roman" w:cs="Times New Roman"/>
          <w:b/>
          <w:sz w:val="28"/>
          <w:u w:val="single" w:color="000000"/>
          <w:lang w:val="en-US"/>
        </w:rPr>
        <w:t>F</w:t>
      </w:r>
      <w:r>
        <w:rPr>
          <w:rFonts w:ascii="Times New Roman" w:eastAsia="Times New Roman" w:hAnsi="Times New Roman" w:cs="Times New Roman"/>
          <w:b/>
          <w:sz w:val="28"/>
          <w:u w:val="single" w:color="000000"/>
        </w:rPr>
        <w:t xml:space="preserve"> «Інформаційні технології»</w:t>
      </w:r>
    </w:p>
    <w:p w14:paraId="3A7B3680" w14:textId="77777777" w:rsidR="00F168FA" w:rsidRDefault="00F168FA" w:rsidP="00142CA4">
      <w:pPr>
        <w:spacing w:after="155" w:line="240" w:lineRule="auto"/>
        <w:ind w:right="74"/>
        <w:jc w:val="center"/>
        <w:rPr>
          <w:rFonts w:ascii="Times New Roman" w:eastAsia="Times New Roman" w:hAnsi="Times New Roman" w:cs="Times New Roman"/>
          <w:b/>
          <w:sz w:val="28"/>
          <w:u w:val="single" w:color="000000"/>
          <w:lang w:val="en-US"/>
        </w:rPr>
      </w:pPr>
      <w:r>
        <w:rPr>
          <w:rFonts w:ascii="Times New Roman" w:eastAsia="Times New Roman" w:hAnsi="Times New Roman" w:cs="Times New Roman"/>
          <w:b/>
          <w:sz w:val="28"/>
        </w:rPr>
        <w:t xml:space="preserve">Кваліфікація: </w:t>
      </w:r>
      <w:r>
        <w:rPr>
          <w:rFonts w:ascii="Times New Roman" w:eastAsia="Times New Roman" w:hAnsi="Times New Roman" w:cs="Times New Roman"/>
          <w:b/>
          <w:sz w:val="28"/>
          <w:u w:val="single" w:color="000000"/>
        </w:rPr>
        <w:t>Магістр з комп’ютерних систем</w:t>
      </w:r>
    </w:p>
    <w:p w14:paraId="23E69E2D" w14:textId="77777777" w:rsidR="00F168FA" w:rsidRDefault="00F168FA" w:rsidP="00142CA4">
      <w:pPr>
        <w:spacing w:after="155" w:line="240" w:lineRule="auto"/>
        <w:ind w:right="74"/>
        <w:jc w:val="center"/>
        <w:rPr>
          <w:rFonts w:ascii="Times New Roman" w:eastAsia="Times New Roman" w:hAnsi="Times New Roman" w:cs="Times New Roman"/>
          <w:b/>
          <w:sz w:val="28"/>
          <w:u w:val="single" w:color="000000"/>
          <w:lang w:val="en-US"/>
        </w:rPr>
      </w:pPr>
      <w:r>
        <w:rPr>
          <w:rFonts w:ascii="Times New Roman" w:eastAsia="Times New Roman" w:hAnsi="Times New Roman" w:cs="Times New Roman"/>
          <w:b/>
          <w:sz w:val="28"/>
          <w:u w:val="single" w:color="000000"/>
        </w:rPr>
        <w:t>(ПРОЄКТ</w:t>
      </w:r>
      <w:r>
        <w:rPr>
          <w:rFonts w:ascii="Times New Roman" w:eastAsia="Times New Roman" w:hAnsi="Times New Roman" w:cs="Times New Roman"/>
          <w:b/>
          <w:sz w:val="28"/>
          <w:u w:val="single" w:color="000000"/>
          <w:lang w:val="en-US"/>
        </w:rPr>
        <w:t>)</w:t>
      </w:r>
    </w:p>
    <w:p w14:paraId="5D82CC31" w14:textId="77777777" w:rsidR="00142CA4" w:rsidRDefault="00142CA4" w:rsidP="00F168FA">
      <w:pPr>
        <w:spacing w:after="155"/>
        <w:ind w:right="72"/>
        <w:jc w:val="center"/>
        <w:rPr>
          <w:rFonts w:ascii="Times New Roman" w:eastAsia="Times New Roman" w:hAnsi="Times New Roman" w:cs="Times New Roman"/>
          <w:b/>
          <w:sz w:val="28"/>
          <w:u w:val="single" w:color="000000"/>
          <w:lang w:val="en-US"/>
        </w:rPr>
      </w:pPr>
    </w:p>
    <w:p w14:paraId="40AE0173" w14:textId="77777777" w:rsidR="00142CA4" w:rsidRDefault="00142CA4" w:rsidP="00F168FA">
      <w:pPr>
        <w:spacing w:after="157"/>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Пошта для зауважень та пропозицій </w:t>
      </w:r>
    </w:p>
    <w:p w14:paraId="614ED75F" w14:textId="0AF1A16F" w:rsidR="00F168FA" w:rsidRPr="00142CA4" w:rsidRDefault="00142CA4" w:rsidP="00F168FA">
      <w:pPr>
        <w:spacing w:after="157"/>
        <w:jc w:val="center"/>
        <w:rPr>
          <w:lang w:val="en-US"/>
        </w:rPr>
      </w:pPr>
      <w:proofErr w:type="spellStart"/>
      <w:r>
        <w:rPr>
          <w:rFonts w:ascii="Times New Roman" w:eastAsia="Times New Roman" w:hAnsi="Times New Roman" w:cs="Times New Roman"/>
          <w:b/>
          <w:sz w:val="28"/>
          <w:lang w:val="en-US"/>
        </w:rPr>
        <w:t>bodnarchuk_i</w:t>
      </w:r>
      <w:proofErr w:type="spellEnd"/>
      <w:r>
        <w:rPr>
          <w:rFonts w:ascii="Times New Roman" w:eastAsia="Times New Roman" w:hAnsi="Times New Roman" w:cs="Times New Roman"/>
          <w:b/>
          <w:sz w:val="28"/>
          <w:lang w:val="en-US"/>
        </w:rPr>
        <w:t>@</w:t>
      </w:r>
      <w:r w:rsidR="00F168FA">
        <w:rPr>
          <w:rFonts w:ascii="Times New Roman" w:eastAsia="Times New Roman" w:hAnsi="Times New Roman" w:cs="Times New Roman"/>
          <w:b/>
          <w:sz w:val="28"/>
        </w:rPr>
        <w:t xml:space="preserve"> </w:t>
      </w:r>
      <w:r>
        <w:rPr>
          <w:rFonts w:ascii="Times New Roman" w:eastAsia="Times New Roman" w:hAnsi="Times New Roman" w:cs="Times New Roman"/>
          <w:b/>
          <w:sz w:val="28"/>
          <w:lang w:val="en-US"/>
        </w:rPr>
        <w:t xml:space="preserve">tntu.edu.ua </w:t>
      </w:r>
    </w:p>
    <w:p w14:paraId="28A94C1A" w14:textId="77777777" w:rsidR="00F168FA" w:rsidRDefault="00F168FA" w:rsidP="00F168FA">
      <w:pPr>
        <w:spacing w:after="214"/>
        <w:jc w:val="center"/>
      </w:pPr>
      <w:r>
        <w:rPr>
          <w:rFonts w:ascii="Times New Roman" w:eastAsia="Times New Roman" w:hAnsi="Times New Roman" w:cs="Times New Roman"/>
          <w:b/>
          <w:sz w:val="28"/>
        </w:rPr>
        <w:t xml:space="preserve"> </w:t>
      </w:r>
    </w:p>
    <w:p w14:paraId="01D94D34" w14:textId="77777777" w:rsidR="00F168FA" w:rsidRDefault="00F168FA" w:rsidP="00142CA4">
      <w:pPr>
        <w:spacing w:after="214" w:line="240" w:lineRule="auto"/>
        <w:ind w:left="4894"/>
        <w:jc w:val="center"/>
      </w:pPr>
      <w:r>
        <w:rPr>
          <w:rFonts w:ascii="Times New Roman" w:eastAsia="Times New Roman" w:hAnsi="Times New Roman" w:cs="Times New Roman"/>
          <w:b/>
          <w:sz w:val="28"/>
        </w:rPr>
        <w:t>ЗАТВЕРДЖЕНО ВЧЕНОЮ РАДОЮ</w:t>
      </w:r>
    </w:p>
    <w:p w14:paraId="08736982" w14:textId="77777777" w:rsidR="00F168FA" w:rsidRDefault="00F168FA" w:rsidP="00142CA4">
      <w:pPr>
        <w:spacing w:after="201" w:line="240" w:lineRule="auto"/>
        <w:ind w:left="3969" w:right="56" w:hanging="10"/>
      </w:pPr>
      <w:r>
        <w:rPr>
          <w:rFonts w:ascii="Times New Roman" w:eastAsia="Times New Roman" w:hAnsi="Times New Roman" w:cs="Times New Roman"/>
          <w:b/>
          <w:sz w:val="28"/>
        </w:rPr>
        <w:t xml:space="preserve">ТНТУ імені Івана Пулюя </w:t>
      </w:r>
    </w:p>
    <w:p w14:paraId="4EA35ABF" w14:textId="77777777" w:rsidR="00F168FA" w:rsidRDefault="00F168FA" w:rsidP="00142CA4">
      <w:pPr>
        <w:spacing w:after="177" w:line="240" w:lineRule="auto"/>
        <w:ind w:left="3969" w:right="56" w:hanging="10"/>
      </w:pPr>
      <w:r>
        <w:rPr>
          <w:rFonts w:ascii="Times New Roman" w:eastAsia="Times New Roman" w:hAnsi="Times New Roman" w:cs="Times New Roman"/>
          <w:b/>
          <w:sz w:val="28"/>
        </w:rPr>
        <w:t xml:space="preserve">Голова вченої ради </w:t>
      </w:r>
    </w:p>
    <w:p w14:paraId="6BDD3CE6" w14:textId="77777777" w:rsidR="00F168FA" w:rsidRDefault="00F168FA" w:rsidP="00142CA4">
      <w:pPr>
        <w:spacing w:after="201" w:line="240" w:lineRule="auto"/>
        <w:ind w:left="3969" w:right="56" w:hanging="10"/>
      </w:pPr>
      <w:r>
        <w:rPr>
          <w:rFonts w:ascii="Times New Roman" w:eastAsia="Times New Roman" w:hAnsi="Times New Roman" w:cs="Times New Roman"/>
          <w:b/>
          <w:sz w:val="28"/>
        </w:rPr>
        <w:t xml:space="preserve">______________ /Митник М.М./ </w:t>
      </w:r>
    </w:p>
    <w:p w14:paraId="21762736" w14:textId="77777777" w:rsidR="00F168FA" w:rsidRDefault="00F168FA" w:rsidP="00142CA4">
      <w:pPr>
        <w:spacing w:after="102" w:line="240" w:lineRule="auto"/>
        <w:ind w:left="3969" w:right="56" w:hanging="10"/>
      </w:pPr>
      <w:r>
        <w:rPr>
          <w:rFonts w:ascii="Times New Roman" w:eastAsia="Times New Roman" w:hAnsi="Times New Roman" w:cs="Times New Roman"/>
          <w:b/>
          <w:sz w:val="28"/>
        </w:rPr>
        <w:t>(протокол № ___ від «___» ________20</w:t>
      </w:r>
      <w:r>
        <w:rPr>
          <w:rFonts w:ascii="Times New Roman" w:eastAsia="Times New Roman" w:hAnsi="Times New Roman" w:cs="Times New Roman"/>
          <w:b/>
          <w:sz w:val="28"/>
          <w:lang w:val="en-US"/>
        </w:rPr>
        <w:t>2</w:t>
      </w:r>
      <w:r>
        <w:rPr>
          <w:rFonts w:ascii="Times New Roman" w:eastAsia="Times New Roman" w:hAnsi="Times New Roman" w:cs="Times New Roman"/>
          <w:b/>
          <w:sz w:val="28"/>
        </w:rPr>
        <w:t xml:space="preserve">__ р.) </w:t>
      </w:r>
    </w:p>
    <w:p w14:paraId="4CCB0C92" w14:textId="77777777" w:rsidR="00F168FA" w:rsidRDefault="00F168FA" w:rsidP="00142CA4">
      <w:pPr>
        <w:spacing w:after="270" w:line="240" w:lineRule="auto"/>
        <w:ind w:left="3969" w:right="15"/>
      </w:pPr>
      <w:r>
        <w:rPr>
          <w:rFonts w:ascii="Times New Roman" w:eastAsia="Times New Roman" w:hAnsi="Times New Roman" w:cs="Times New Roman"/>
          <w:b/>
        </w:rPr>
        <w:t xml:space="preserve"> </w:t>
      </w:r>
    </w:p>
    <w:p w14:paraId="24AE2198" w14:textId="77777777" w:rsidR="00F168FA" w:rsidRPr="00142CA4" w:rsidRDefault="00F168FA" w:rsidP="00142CA4">
      <w:pPr>
        <w:spacing w:after="201" w:line="240" w:lineRule="auto"/>
        <w:ind w:left="3969" w:right="56" w:hanging="10"/>
        <w:rPr>
          <w:rFonts w:ascii="Times New Roman" w:eastAsia="Times New Roman" w:hAnsi="Times New Roman" w:cs="Times New Roman"/>
          <w:b/>
          <w:sz w:val="28"/>
        </w:rPr>
      </w:pPr>
      <w:r>
        <w:rPr>
          <w:rFonts w:ascii="Times New Roman" w:eastAsia="Times New Roman" w:hAnsi="Times New Roman" w:cs="Times New Roman"/>
          <w:b/>
          <w:sz w:val="28"/>
        </w:rPr>
        <w:t xml:space="preserve">Освітня програма вводиться в </w:t>
      </w:r>
      <w:r>
        <w:rPr>
          <w:rFonts w:ascii="Times New Roman" w:eastAsia="Times New Roman" w:hAnsi="Times New Roman" w:cs="Times New Roman"/>
          <w:b/>
          <w:sz w:val="28"/>
        </w:rPr>
        <w:br/>
        <w:t>дію з «___» ________20</w:t>
      </w:r>
      <w:r w:rsidRPr="00142CA4">
        <w:rPr>
          <w:rFonts w:ascii="Times New Roman" w:eastAsia="Times New Roman" w:hAnsi="Times New Roman" w:cs="Times New Roman"/>
          <w:b/>
          <w:sz w:val="28"/>
        </w:rPr>
        <w:t>2</w:t>
      </w:r>
      <w:r>
        <w:rPr>
          <w:rFonts w:ascii="Times New Roman" w:eastAsia="Times New Roman" w:hAnsi="Times New Roman" w:cs="Times New Roman"/>
          <w:b/>
          <w:sz w:val="28"/>
        </w:rPr>
        <w:t xml:space="preserve">__ р. </w:t>
      </w:r>
    </w:p>
    <w:p w14:paraId="474B94EB" w14:textId="77777777" w:rsidR="00F168FA" w:rsidRPr="00142CA4" w:rsidRDefault="00F168FA" w:rsidP="00142CA4">
      <w:pPr>
        <w:spacing w:after="201" w:line="240" w:lineRule="auto"/>
        <w:ind w:left="3969" w:right="56" w:hanging="10"/>
        <w:rPr>
          <w:rFonts w:ascii="Times New Roman" w:eastAsia="Times New Roman" w:hAnsi="Times New Roman" w:cs="Times New Roman"/>
          <w:b/>
          <w:sz w:val="28"/>
        </w:rPr>
      </w:pPr>
      <w:r>
        <w:rPr>
          <w:rFonts w:ascii="Times New Roman" w:eastAsia="Times New Roman" w:hAnsi="Times New Roman" w:cs="Times New Roman"/>
          <w:b/>
          <w:sz w:val="28"/>
        </w:rPr>
        <w:t xml:space="preserve">Ректор ____________/Митник М.М./ </w:t>
      </w:r>
    </w:p>
    <w:p w14:paraId="399CC6E6" w14:textId="77777777" w:rsidR="00F168FA" w:rsidRPr="00142CA4" w:rsidRDefault="00F168FA" w:rsidP="00142CA4">
      <w:pPr>
        <w:spacing w:after="201" w:line="240" w:lineRule="auto"/>
        <w:ind w:left="3969" w:right="56" w:hanging="10"/>
        <w:rPr>
          <w:rFonts w:ascii="Times New Roman" w:eastAsia="Times New Roman" w:hAnsi="Times New Roman" w:cs="Times New Roman"/>
          <w:b/>
          <w:sz w:val="28"/>
        </w:rPr>
      </w:pPr>
      <w:r>
        <w:rPr>
          <w:rFonts w:ascii="Times New Roman" w:eastAsia="Times New Roman" w:hAnsi="Times New Roman" w:cs="Times New Roman"/>
          <w:b/>
          <w:sz w:val="28"/>
        </w:rPr>
        <w:t>(наказ № ___ від «___» ________20</w:t>
      </w:r>
      <w:r w:rsidRPr="00142CA4">
        <w:rPr>
          <w:rFonts w:ascii="Times New Roman" w:eastAsia="Times New Roman" w:hAnsi="Times New Roman" w:cs="Times New Roman"/>
          <w:b/>
          <w:sz w:val="28"/>
        </w:rPr>
        <w:t>2</w:t>
      </w:r>
      <w:r>
        <w:rPr>
          <w:rFonts w:ascii="Times New Roman" w:eastAsia="Times New Roman" w:hAnsi="Times New Roman" w:cs="Times New Roman"/>
          <w:b/>
          <w:sz w:val="28"/>
        </w:rPr>
        <w:t xml:space="preserve">__ р.) </w:t>
      </w:r>
    </w:p>
    <w:p w14:paraId="4E8742FD" w14:textId="77777777" w:rsidR="00F168FA" w:rsidRDefault="00F168FA" w:rsidP="00F168FA">
      <w:pPr>
        <w:spacing w:after="155"/>
        <w:jc w:val="right"/>
      </w:pPr>
      <w:r>
        <w:rPr>
          <w:rFonts w:ascii="Times New Roman" w:eastAsia="Times New Roman" w:hAnsi="Times New Roman" w:cs="Times New Roman"/>
          <w:b/>
          <w:sz w:val="28"/>
        </w:rPr>
        <w:t xml:space="preserve"> </w:t>
      </w:r>
    </w:p>
    <w:p w14:paraId="3621D128" w14:textId="77777777" w:rsidR="00F168FA" w:rsidRDefault="00F168FA" w:rsidP="00F168FA">
      <w:pPr>
        <w:spacing w:after="202"/>
        <w:jc w:val="right"/>
      </w:pPr>
      <w:r>
        <w:rPr>
          <w:rFonts w:ascii="Times New Roman" w:eastAsia="Times New Roman" w:hAnsi="Times New Roman" w:cs="Times New Roman"/>
          <w:b/>
          <w:sz w:val="28"/>
        </w:rPr>
        <w:t xml:space="preserve"> </w:t>
      </w:r>
    </w:p>
    <w:p w14:paraId="4A61BEED" w14:textId="77777777" w:rsidR="00F168FA" w:rsidRDefault="00F168FA" w:rsidP="00F168FA">
      <w:pPr>
        <w:spacing w:after="131"/>
        <w:ind w:left="10" w:right="70" w:hanging="10"/>
        <w:jc w:val="center"/>
        <w:rPr>
          <w:rFonts w:ascii="Times New Roman" w:eastAsia="Times New Roman" w:hAnsi="Times New Roman" w:cs="Times New Roman"/>
          <w:sz w:val="28"/>
        </w:rPr>
      </w:pPr>
      <w:r>
        <w:rPr>
          <w:rFonts w:ascii="Times New Roman" w:eastAsia="Times New Roman" w:hAnsi="Times New Roman" w:cs="Times New Roman"/>
          <w:sz w:val="28"/>
        </w:rPr>
        <w:t>Тернопіль 20</w:t>
      </w:r>
      <w:r>
        <w:rPr>
          <w:rFonts w:ascii="Times New Roman" w:eastAsia="Times New Roman" w:hAnsi="Times New Roman" w:cs="Times New Roman"/>
          <w:sz w:val="28"/>
          <w:lang w:val="en-US"/>
        </w:rPr>
        <w:t>2</w:t>
      </w:r>
      <w:r>
        <w:rPr>
          <w:rFonts w:ascii="Times New Roman" w:eastAsia="Times New Roman" w:hAnsi="Times New Roman" w:cs="Times New Roman"/>
          <w:sz w:val="28"/>
        </w:rPr>
        <w:t xml:space="preserve">__ р. </w:t>
      </w:r>
      <w:r>
        <w:rPr>
          <w:rFonts w:ascii="Times New Roman" w:eastAsia="Times New Roman" w:hAnsi="Times New Roman" w:cs="Times New Roman"/>
          <w:sz w:val="28"/>
        </w:rPr>
        <w:br w:type="page"/>
      </w:r>
    </w:p>
    <w:p w14:paraId="22E66A4F" w14:textId="77777777" w:rsidR="00F168FA" w:rsidRDefault="00F168FA" w:rsidP="00F168FA">
      <w:pPr>
        <w:spacing w:after="131"/>
        <w:ind w:left="10" w:right="70" w:hanging="10"/>
        <w:jc w:val="center"/>
      </w:pPr>
    </w:p>
    <w:p w14:paraId="7C8914DD" w14:textId="77777777" w:rsidR="00F168FA" w:rsidRDefault="00F168FA" w:rsidP="00F168FA">
      <w:pPr>
        <w:spacing w:after="183"/>
        <w:ind w:left="10" w:right="71" w:hanging="10"/>
        <w:jc w:val="center"/>
      </w:pPr>
      <w:r>
        <w:rPr>
          <w:rFonts w:ascii="Times New Roman" w:eastAsia="Times New Roman" w:hAnsi="Times New Roman" w:cs="Times New Roman"/>
          <w:sz w:val="28"/>
        </w:rPr>
        <w:t xml:space="preserve">ЛИСТ ПОГОДЖЕННЯ </w:t>
      </w:r>
    </w:p>
    <w:p w14:paraId="31F25D05" w14:textId="77777777" w:rsidR="00F168FA" w:rsidRDefault="00F168FA" w:rsidP="00F168FA">
      <w:pPr>
        <w:spacing w:after="131"/>
        <w:ind w:left="10" w:right="70" w:hanging="10"/>
        <w:jc w:val="center"/>
      </w:pPr>
      <w:r>
        <w:rPr>
          <w:rFonts w:ascii="Times New Roman" w:eastAsia="Times New Roman" w:hAnsi="Times New Roman" w:cs="Times New Roman"/>
          <w:sz w:val="28"/>
        </w:rPr>
        <w:t xml:space="preserve">освітньо-наукової програми </w:t>
      </w:r>
    </w:p>
    <w:p w14:paraId="39E750AC" w14:textId="77777777" w:rsidR="00F168FA" w:rsidRDefault="00F168FA" w:rsidP="00F168FA">
      <w:pPr>
        <w:spacing w:after="348"/>
        <w:jc w:val="center"/>
      </w:pPr>
      <w:r>
        <w:rPr>
          <w:rFonts w:ascii="Times New Roman" w:eastAsia="Times New Roman" w:hAnsi="Times New Roman" w:cs="Times New Roman"/>
          <w:sz w:val="28"/>
        </w:rPr>
        <w:t xml:space="preserve"> </w:t>
      </w:r>
    </w:p>
    <w:p w14:paraId="7A0EB7BD" w14:textId="77777777" w:rsidR="00F168FA" w:rsidRDefault="00F168FA" w:rsidP="00F168FA">
      <w:pPr>
        <w:spacing w:after="0" w:line="401" w:lineRule="auto"/>
        <w:ind w:left="-3" w:right="2320" w:hanging="10"/>
        <w:jc w:val="both"/>
        <w:rPr>
          <w:rFonts w:ascii="Times New Roman" w:eastAsia="Times New Roman" w:hAnsi="Times New Roman" w:cs="Times New Roman"/>
          <w:sz w:val="28"/>
        </w:rPr>
      </w:pPr>
      <w:r>
        <w:rPr>
          <w:rFonts w:ascii="Times New Roman" w:eastAsia="Times New Roman" w:hAnsi="Times New Roman" w:cs="Times New Roman"/>
          <w:sz w:val="28"/>
        </w:rPr>
        <w:t xml:space="preserve">Рівень вищої освіти </w:t>
      </w:r>
      <w:r>
        <w:rPr>
          <w:rFonts w:ascii="Times New Roman" w:eastAsia="Times New Roman" w:hAnsi="Times New Roman" w:cs="Times New Roman"/>
          <w:sz w:val="28"/>
        </w:rPr>
        <w:tab/>
        <w:t xml:space="preserve">Другий (магістерський) </w:t>
      </w:r>
    </w:p>
    <w:p w14:paraId="21ABC506" w14:textId="77777777" w:rsidR="00F168FA" w:rsidRPr="004B3AE9" w:rsidRDefault="00F168FA" w:rsidP="00F168FA">
      <w:pPr>
        <w:spacing w:after="0" w:line="401" w:lineRule="auto"/>
        <w:ind w:left="-3" w:right="2320" w:hanging="10"/>
        <w:jc w:val="both"/>
        <w:rPr>
          <w:lang w:val="en-US"/>
        </w:rPr>
      </w:pPr>
      <w:r>
        <w:rPr>
          <w:rFonts w:ascii="Times New Roman" w:eastAsia="Times New Roman" w:hAnsi="Times New Roman" w:cs="Times New Roman"/>
          <w:sz w:val="28"/>
        </w:rPr>
        <w:t xml:space="preserve">Галузь знань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lang w:val="en-US"/>
        </w:rPr>
        <w:t>F</w:t>
      </w:r>
      <w:r>
        <w:rPr>
          <w:rFonts w:ascii="Times New Roman" w:eastAsia="Times New Roman" w:hAnsi="Times New Roman" w:cs="Times New Roman"/>
          <w:sz w:val="28"/>
        </w:rPr>
        <w:t xml:space="preserve"> Інформаційні технології</w:t>
      </w:r>
    </w:p>
    <w:p w14:paraId="55B2384B" w14:textId="77777777" w:rsidR="00F168FA" w:rsidRDefault="00F168FA" w:rsidP="00F168FA">
      <w:pPr>
        <w:tabs>
          <w:tab w:val="center" w:pos="0"/>
        </w:tabs>
        <w:spacing w:after="182" w:line="268" w:lineRule="auto"/>
        <w:ind w:left="-13"/>
      </w:pPr>
      <w:r>
        <w:rPr>
          <w:rFonts w:ascii="Times New Roman" w:eastAsia="Times New Roman" w:hAnsi="Times New Roman" w:cs="Times New Roman"/>
          <w:sz w:val="28"/>
        </w:rPr>
        <w:t xml:space="preserve">Спеціальність </w:t>
      </w:r>
      <w:r>
        <w:rPr>
          <w:rFonts w:ascii="Times New Roman" w:eastAsia="Times New Roman" w:hAnsi="Times New Roman" w:cs="Times New Roman"/>
          <w:sz w:val="28"/>
        </w:rPr>
        <w:tab/>
      </w:r>
      <w:r>
        <w:rPr>
          <w:rFonts w:ascii="Times New Roman" w:eastAsia="Times New Roman" w:hAnsi="Times New Roman" w:cs="Times New Roman"/>
          <w:sz w:val="28"/>
        </w:rPr>
        <w:tab/>
      </w:r>
      <w:r>
        <w:rPr>
          <w:rFonts w:ascii="Times New Roman" w:eastAsia="Times New Roman" w:hAnsi="Times New Roman" w:cs="Times New Roman"/>
          <w:sz w:val="28"/>
          <w:lang w:val="en-US"/>
        </w:rPr>
        <w:t>F3</w:t>
      </w:r>
      <w:r>
        <w:rPr>
          <w:rFonts w:ascii="Times New Roman" w:eastAsia="Times New Roman" w:hAnsi="Times New Roman" w:cs="Times New Roman"/>
          <w:sz w:val="28"/>
        </w:rPr>
        <w:t xml:space="preserve"> Комп’ютерні науки </w:t>
      </w:r>
    </w:p>
    <w:p w14:paraId="3126692B" w14:textId="77777777" w:rsidR="00F168FA" w:rsidRDefault="00F168FA" w:rsidP="00F168FA">
      <w:pPr>
        <w:tabs>
          <w:tab w:val="center" w:pos="0"/>
        </w:tabs>
        <w:spacing w:after="126" w:line="268" w:lineRule="auto"/>
        <w:ind w:left="-13"/>
      </w:pPr>
      <w:r>
        <w:rPr>
          <w:rFonts w:ascii="Times New Roman" w:eastAsia="Times New Roman" w:hAnsi="Times New Roman" w:cs="Times New Roman"/>
          <w:sz w:val="28"/>
        </w:rPr>
        <w:t xml:space="preserve">Кваліфікація </w:t>
      </w:r>
      <w:r>
        <w:rPr>
          <w:rFonts w:ascii="Times New Roman" w:eastAsia="Times New Roman" w:hAnsi="Times New Roman" w:cs="Times New Roman"/>
          <w:sz w:val="28"/>
        </w:rPr>
        <w:tab/>
      </w:r>
      <w:r>
        <w:rPr>
          <w:rFonts w:ascii="Times New Roman" w:eastAsia="Times New Roman" w:hAnsi="Times New Roman" w:cs="Times New Roman"/>
          <w:sz w:val="28"/>
        </w:rPr>
        <w:tab/>
        <w:t xml:space="preserve">Магістр з комп’ютерних систем </w:t>
      </w:r>
    </w:p>
    <w:p w14:paraId="299D5AE2" w14:textId="77777777" w:rsidR="00F168FA" w:rsidRDefault="00F168FA" w:rsidP="00F168FA">
      <w:pPr>
        <w:spacing w:after="0"/>
        <w:jc w:val="center"/>
      </w:pPr>
      <w:r>
        <w:rPr>
          <w:rFonts w:ascii="Times New Roman" w:eastAsia="Times New Roman" w:hAnsi="Times New Roman" w:cs="Times New Roman"/>
          <w:sz w:val="28"/>
        </w:rPr>
        <w:t xml:space="preserve"> </w:t>
      </w:r>
    </w:p>
    <w:p w14:paraId="14B455CA" w14:textId="77777777" w:rsidR="00F168FA" w:rsidRDefault="00F168FA" w:rsidP="00F168FA">
      <w:pPr>
        <w:spacing w:after="215"/>
        <w:jc w:val="center"/>
      </w:pPr>
      <w:r>
        <w:rPr>
          <w:rFonts w:ascii="Times New Roman" w:eastAsia="Times New Roman" w:hAnsi="Times New Roman" w:cs="Times New Roman"/>
          <w:sz w:val="28"/>
        </w:rPr>
        <w:t xml:space="preserve"> </w:t>
      </w:r>
    </w:p>
    <w:p w14:paraId="654BD702" w14:textId="77777777" w:rsidR="00F168FA" w:rsidRPr="00086C2A" w:rsidRDefault="00F168FA" w:rsidP="00F168FA">
      <w:pPr>
        <w:tabs>
          <w:tab w:val="center" w:pos="0"/>
        </w:tabs>
        <w:spacing w:after="0" w:line="240" w:lineRule="auto"/>
        <w:ind w:left="-11"/>
        <w:rPr>
          <w:rFonts w:ascii="Times New Roman" w:eastAsia="Times New Roman" w:hAnsi="Times New Roman" w:cs="Times New Roman"/>
          <w:sz w:val="28"/>
          <w:szCs w:val="28"/>
        </w:rPr>
      </w:pPr>
      <w:r w:rsidRPr="00086C2A">
        <w:rPr>
          <w:rFonts w:ascii="Times New Roman" w:eastAsia="Times New Roman" w:hAnsi="Times New Roman" w:cs="Times New Roman"/>
          <w:sz w:val="28"/>
          <w:szCs w:val="28"/>
        </w:rPr>
        <w:t>Завідувач кафедри комп’ютерних наук</w:t>
      </w:r>
      <w:r w:rsidRPr="00086C2A">
        <w:rPr>
          <w:rFonts w:ascii="Times New Roman" w:eastAsia="Times New Roman" w:hAnsi="Times New Roman" w:cs="Times New Roman"/>
          <w:sz w:val="28"/>
          <w:szCs w:val="28"/>
        </w:rPr>
        <w:tab/>
      </w:r>
      <w:r w:rsidRPr="00086C2A">
        <w:rPr>
          <w:rFonts w:ascii="Times New Roman" w:eastAsia="Times New Roman" w:hAnsi="Times New Roman" w:cs="Times New Roman"/>
          <w:sz w:val="28"/>
          <w:szCs w:val="28"/>
        </w:rPr>
        <w:tab/>
      </w:r>
      <w:r w:rsidRPr="00086C2A">
        <w:rPr>
          <w:rFonts w:ascii="Times New Roman" w:eastAsia="Times New Roman" w:hAnsi="Times New Roman" w:cs="Times New Roman"/>
          <w:sz w:val="28"/>
          <w:szCs w:val="28"/>
        </w:rPr>
        <w:tab/>
        <w:t>Ігор БОДНАРЧУК</w:t>
      </w:r>
    </w:p>
    <w:p w14:paraId="29846383" w14:textId="77777777" w:rsidR="00F168FA" w:rsidRPr="00086C2A" w:rsidRDefault="00F168FA" w:rsidP="00F168FA">
      <w:pPr>
        <w:tabs>
          <w:tab w:val="center" w:pos="0"/>
        </w:tabs>
        <w:spacing w:after="0" w:line="240" w:lineRule="auto"/>
        <w:ind w:left="-11"/>
        <w:rPr>
          <w:rFonts w:ascii="Times New Roman" w:eastAsia="Times New Roman" w:hAnsi="Times New Roman" w:cs="Times New Roman"/>
          <w:sz w:val="28"/>
          <w:szCs w:val="28"/>
        </w:rPr>
      </w:pPr>
    </w:p>
    <w:p w14:paraId="56EA4EC3" w14:textId="77777777" w:rsidR="00F168FA" w:rsidRPr="00086C2A" w:rsidRDefault="00F168FA" w:rsidP="00F168FA">
      <w:pPr>
        <w:tabs>
          <w:tab w:val="center" w:pos="0"/>
        </w:tabs>
        <w:spacing w:after="0" w:line="240" w:lineRule="auto"/>
        <w:ind w:left="-11"/>
        <w:rPr>
          <w:rFonts w:ascii="Times New Roman" w:eastAsia="Times New Roman" w:hAnsi="Times New Roman" w:cs="Times New Roman"/>
          <w:sz w:val="28"/>
          <w:szCs w:val="28"/>
        </w:rPr>
      </w:pPr>
      <w:r w:rsidRPr="00086C2A">
        <w:rPr>
          <w:rFonts w:ascii="Times New Roman" w:eastAsia="Times New Roman" w:hAnsi="Times New Roman" w:cs="Times New Roman"/>
          <w:sz w:val="28"/>
          <w:szCs w:val="28"/>
        </w:rPr>
        <w:t>Декан факультету комп’ютерно-</w:t>
      </w:r>
    </w:p>
    <w:p w14:paraId="75DC7530" w14:textId="77777777" w:rsidR="00F168FA" w:rsidRPr="00086C2A" w:rsidRDefault="00F168FA" w:rsidP="00F168FA">
      <w:pPr>
        <w:tabs>
          <w:tab w:val="center" w:pos="0"/>
        </w:tabs>
        <w:spacing w:after="0" w:line="240" w:lineRule="auto"/>
        <w:ind w:left="-11"/>
        <w:rPr>
          <w:rFonts w:ascii="Times New Roman" w:eastAsia="Times New Roman" w:hAnsi="Times New Roman" w:cs="Times New Roman"/>
          <w:sz w:val="28"/>
          <w:szCs w:val="28"/>
        </w:rPr>
      </w:pPr>
      <w:r w:rsidRPr="00086C2A">
        <w:rPr>
          <w:rFonts w:ascii="Times New Roman" w:eastAsia="Times New Roman" w:hAnsi="Times New Roman" w:cs="Times New Roman"/>
          <w:sz w:val="28"/>
          <w:szCs w:val="28"/>
        </w:rPr>
        <w:t>Інформаційних систем і програмної інженерії</w:t>
      </w:r>
      <w:r w:rsidRPr="00086C2A">
        <w:rPr>
          <w:rFonts w:ascii="Times New Roman" w:eastAsia="Times New Roman" w:hAnsi="Times New Roman" w:cs="Times New Roman"/>
          <w:sz w:val="28"/>
          <w:szCs w:val="28"/>
        </w:rPr>
        <w:tab/>
      </w:r>
      <w:r w:rsidRPr="00086C2A">
        <w:rPr>
          <w:rFonts w:ascii="Times New Roman" w:eastAsia="Times New Roman" w:hAnsi="Times New Roman" w:cs="Times New Roman"/>
          <w:sz w:val="28"/>
          <w:szCs w:val="28"/>
        </w:rPr>
        <w:tab/>
        <w:t>Ігор БАРАН</w:t>
      </w:r>
    </w:p>
    <w:p w14:paraId="2588B74A" w14:textId="77777777" w:rsidR="00F168FA" w:rsidRPr="00086C2A" w:rsidRDefault="00F168FA" w:rsidP="00F168FA">
      <w:pPr>
        <w:tabs>
          <w:tab w:val="center" w:pos="0"/>
        </w:tabs>
        <w:spacing w:after="0" w:line="240" w:lineRule="auto"/>
        <w:ind w:left="-11"/>
        <w:rPr>
          <w:rFonts w:ascii="Times New Roman" w:eastAsia="Times New Roman" w:hAnsi="Times New Roman" w:cs="Times New Roman"/>
          <w:sz w:val="28"/>
          <w:szCs w:val="28"/>
        </w:rPr>
      </w:pPr>
    </w:p>
    <w:p w14:paraId="08EC474F" w14:textId="77777777" w:rsidR="00F168FA" w:rsidRDefault="00F168FA" w:rsidP="00F168FA">
      <w:pPr>
        <w:tabs>
          <w:tab w:val="center" w:pos="0"/>
        </w:tabs>
        <w:spacing w:after="0" w:line="240" w:lineRule="auto"/>
        <w:ind w:left="-11"/>
        <w:rPr>
          <w:rFonts w:ascii="Times New Roman" w:eastAsia="Times New Roman" w:hAnsi="Times New Roman" w:cs="Times New Roman"/>
          <w:sz w:val="28"/>
          <w:szCs w:val="28"/>
        </w:rPr>
      </w:pPr>
      <w:r w:rsidRPr="00086C2A">
        <w:rPr>
          <w:rFonts w:ascii="Times New Roman" w:eastAsia="Times New Roman" w:hAnsi="Times New Roman" w:cs="Times New Roman"/>
          <w:sz w:val="28"/>
          <w:szCs w:val="28"/>
        </w:rPr>
        <w:t>Голова експертної ради роботодавців кафедри</w:t>
      </w:r>
    </w:p>
    <w:p w14:paraId="6B7868BB" w14:textId="77777777" w:rsidR="00F168FA" w:rsidRDefault="00F168FA" w:rsidP="00F168FA">
      <w:pPr>
        <w:tabs>
          <w:tab w:val="center" w:pos="0"/>
        </w:tabs>
        <w:spacing w:after="0" w:line="240" w:lineRule="auto"/>
        <w:ind w:left="-11"/>
        <w:rPr>
          <w:rFonts w:ascii="Times New Roman" w:eastAsia="Times New Roman" w:hAnsi="Times New Roman" w:cs="Times New Roman"/>
          <w:sz w:val="28"/>
          <w:szCs w:val="28"/>
        </w:rPr>
      </w:pPr>
      <w:r>
        <w:rPr>
          <w:rFonts w:ascii="Times New Roman" w:eastAsia="Times New Roman" w:hAnsi="Times New Roman" w:cs="Times New Roman"/>
          <w:sz w:val="28"/>
          <w:szCs w:val="28"/>
        </w:rPr>
        <w:t>комп’ютерних наук за спеціальністю</w:t>
      </w:r>
    </w:p>
    <w:p w14:paraId="0556AF45" w14:textId="77777777" w:rsidR="00F168FA" w:rsidRDefault="00F168FA" w:rsidP="00F168FA">
      <w:pPr>
        <w:tabs>
          <w:tab w:val="center" w:pos="0"/>
        </w:tabs>
        <w:spacing w:after="0" w:line="240" w:lineRule="auto"/>
        <w:ind w:left="-11"/>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F3 </w:t>
      </w:r>
      <w:r>
        <w:rPr>
          <w:rFonts w:ascii="Times New Roman" w:eastAsia="Times New Roman" w:hAnsi="Times New Roman" w:cs="Times New Roman"/>
          <w:sz w:val="28"/>
          <w:szCs w:val="28"/>
        </w:rPr>
        <w:t xml:space="preserve">"Комп'ютерні науки" Тернопільського </w:t>
      </w:r>
    </w:p>
    <w:p w14:paraId="698E9BBE" w14:textId="77777777" w:rsidR="00F168FA" w:rsidRDefault="00F168FA" w:rsidP="00F168FA">
      <w:pPr>
        <w:tabs>
          <w:tab w:val="center" w:pos="0"/>
        </w:tabs>
        <w:spacing w:after="0" w:line="240" w:lineRule="auto"/>
        <w:ind w:left="-11"/>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національного технічного університету </w:t>
      </w:r>
    </w:p>
    <w:p w14:paraId="1EF9B246" w14:textId="77777777" w:rsidR="00F168FA" w:rsidRPr="00086C2A" w:rsidRDefault="00F168FA" w:rsidP="00F168FA">
      <w:pPr>
        <w:tabs>
          <w:tab w:val="center" w:pos="0"/>
        </w:tabs>
        <w:spacing w:after="0" w:line="240" w:lineRule="auto"/>
        <w:ind w:left="-11"/>
        <w:rPr>
          <w:rFonts w:ascii="Times New Roman" w:eastAsia="Times New Roman" w:hAnsi="Times New Roman" w:cs="Times New Roman"/>
          <w:sz w:val="28"/>
          <w:szCs w:val="28"/>
        </w:rPr>
      </w:pPr>
      <w:r>
        <w:rPr>
          <w:rFonts w:ascii="Times New Roman" w:eastAsia="Times New Roman" w:hAnsi="Times New Roman" w:cs="Times New Roman"/>
          <w:sz w:val="28"/>
          <w:szCs w:val="28"/>
        </w:rPr>
        <w:t>імені Івана Пулюя, директор ТОВ "</w:t>
      </w:r>
      <w:proofErr w:type="spellStart"/>
      <w:r>
        <w:rPr>
          <w:rFonts w:ascii="Times New Roman" w:eastAsia="Times New Roman" w:hAnsi="Times New Roman" w:cs="Times New Roman"/>
          <w:sz w:val="28"/>
          <w:szCs w:val="28"/>
        </w:rPr>
        <w:t>Яваре</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Олег ЧЕРВАТИЙ</w:t>
      </w:r>
    </w:p>
    <w:p w14:paraId="6C38F0A2" w14:textId="77777777" w:rsidR="00F168FA" w:rsidRPr="00086C2A" w:rsidRDefault="00F168FA" w:rsidP="00F168FA">
      <w:pPr>
        <w:spacing w:after="0"/>
      </w:pPr>
      <w:r>
        <w:rPr>
          <w:rFonts w:ascii="Times New Roman" w:eastAsia="Times New Roman" w:hAnsi="Times New Roman" w:cs="Times New Roman"/>
          <w:sz w:val="28"/>
        </w:rPr>
        <w:t xml:space="preserve"> </w:t>
      </w:r>
    </w:p>
    <w:p w14:paraId="5F746272" w14:textId="77777777" w:rsidR="00F168FA" w:rsidRDefault="00F168FA" w:rsidP="00F168FA">
      <w:pPr>
        <w:spacing w:after="0"/>
      </w:pPr>
      <w:r>
        <w:rPr>
          <w:rFonts w:ascii="Times New Roman" w:eastAsia="Times New Roman" w:hAnsi="Times New Roman" w:cs="Times New Roman"/>
          <w:sz w:val="28"/>
        </w:rPr>
        <w:t xml:space="preserve"> </w:t>
      </w:r>
    </w:p>
    <w:p w14:paraId="0EF1A953" w14:textId="77777777" w:rsidR="00F168FA" w:rsidRDefault="00F168FA" w:rsidP="00F168FA">
      <w:pPr>
        <w:spacing w:after="157"/>
        <w:jc w:val="center"/>
      </w:pPr>
      <w:r>
        <w:rPr>
          <w:rFonts w:ascii="Times New Roman" w:eastAsia="Times New Roman" w:hAnsi="Times New Roman" w:cs="Times New Roman"/>
          <w:sz w:val="28"/>
        </w:rPr>
        <w:t xml:space="preserve"> </w:t>
      </w:r>
    </w:p>
    <w:p w14:paraId="67F99CEE" w14:textId="77777777" w:rsidR="00F168FA" w:rsidRDefault="00F168FA" w:rsidP="00F168FA">
      <w:pPr>
        <w:spacing w:after="0"/>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 </w:t>
      </w:r>
    </w:p>
    <w:p w14:paraId="6E06571C" w14:textId="77777777" w:rsidR="00F168FA" w:rsidRDefault="00F168FA" w:rsidP="00F168FA">
      <w:pPr>
        <w:rPr>
          <w:rFonts w:ascii="Times New Roman" w:eastAsia="Times New Roman" w:hAnsi="Times New Roman" w:cs="Times New Roman"/>
          <w:b/>
          <w:sz w:val="28"/>
        </w:rPr>
      </w:pPr>
      <w:r>
        <w:br w:type="page"/>
      </w:r>
    </w:p>
    <w:p w14:paraId="0448C8A8" w14:textId="4BD5E696" w:rsidR="00F168FA" w:rsidRDefault="00F168FA" w:rsidP="00F168FA">
      <w:pPr>
        <w:pStyle w:val="Heading1"/>
        <w:spacing w:after="206"/>
        <w:ind w:left="0" w:right="72" w:firstLine="0"/>
        <w:jc w:val="center"/>
      </w:pPr>
      <w:r>
        <w:lastRenderedPageBreak/>
        <w:t>ПЕРЕДМОВА</w:t>
      </w:r>
    </w:p>
    <w:p w14:paraId="774695B1" w14:textId="40A6A960" w:rsidR="00F168FA" w:rsidRPr="00814561" w:rsidRDefault="00F168FA" w:rsidP="00F168FA">
      <w:pPr>
        <w:tabs>
          <w:tab w:val="left" w:pos="1276"/>
        </w:tabs>
        <w:spacing w:after="198" w:line="268" w:lineRule="auto"/>
        <w:ind w:left="-13" w:right="56" w:firstLine="852"/>
        <w:jc w:val="both"/>
      </w:pPr>
      <w:r>
        <w:rPr>
          <w:rFonts w:ascii="Times New Roman" w:eastAsia="Times New Roman" w:hAnsi="Times New Roman" w:cs="Times New Roman"/>
          <w:sz w:val="28"/>
        </w:rPr>
        <w:t xml:space="preserve">Розроблено </w:t>
      </w:r>
      <w:r w:rsidR="00A47268">
        <w:rPr>
          <w:rFonts w:ascii="Times New Roman" w:eastAsia="Times New Roman" w:hAnsi="Times New Roman" w:cs="Times New Roman"/>
          <w:sz w:val="28"/>
        </w:rPr>
        <w:t>проєкт</w:t>
      </w:r>
      <w:r>
        <w:rPr>
          <w:rFonts w:ascii="Times New Roman" w:eastAsia="Times New Roman" w:hAnsi="Times New Roman" w:cs="Times New Roman"/>
          <w:sz w:val="28"/>
        </w:rPr>
        <w:t>ною групою спеціальності 122 «Комп’ютерні науки» на основі проєкту стандарту вищої освіти другого (магістерського) рівня у складі:</w:t>
      </w:r>
    </w:p>
    <w:p w14:paraId="69E99E23" w14:textId="77777777" w:rsidR="00F168FA" w:rsidRPr="00814561" w:rsidRDefault="00F168FA" w:rsidP="00F168FA">
      <w:pPr>
        <w:pStyle w:val="ListParagraph"/>
        <w:numPr>
          <w:ilvl w:val="0"/>
          <w:numId w:val="5"/>
        </w:numPr>
        <w:tabs>
          <w:tab w:val="left" w:pos="1276"/>
        </w:tabs>
        <w:spacing w:after="211"/>
        <w:ind w:left="426"/>
        <w:rPr>
          <w:rFonts w:ascii="Times New Roman" w:eastAsia="Times New Roman" w:hAnsi="Times New Roman" w:cs="Times New Roman"/>
          <w:sz w:val="28"/>
        </w:rPr>
      </w:pPr>
      <w:r w:rsidRPr="00814561">
        <w:rPr>
          <w:rFonts w:ascii="Times New Roman" w:eastAsia="Times New Roman" w:hAnsi="Times New Roman" w:cs="Times New Roman"/>
          <w:sz w:val="28"/>
        </w:rPr>
        <w:t>Ігор БОДНАРЧУК (гарант)</w:t>
      </w:r>
      <w:r w:rsidRPr="00D23A40">
        <w:rPr>
          <w:rFonts w:ascii="Times New Roman" w:eastAsia="Times New Roman" w:hAnsi="Times New Roman" w:cs="Times New Roman"/>
          <w:sz w:val="28"/>
        </w:rPr>
        <w:t xml:space="preserve"> </w:t>
      </w:r>
      <w:r w:rsidRPr="009B7DD7">
        <w:rPr>
          <w:rFonts w:ascii="Times New Roman" w:eastAsia="Times New Roman" w:hAnsi="Times New Roman" w:cs="Times New Roman"/>
          <w:sz w:val="28"/>
        </w:rPr>
        <w:t>– керівник робочої групи, гарант освітньої програми, к. т. н., доцент, завідувач кафедри КН;</w:t>
      </w:r>
    </w:p>
    <w:p w14:paraId="426481DA" w14:textId="77777777" w:rsidR="00F168FA" w:rsidRPr="00814561" w:rsidRDefault="00F168FA" w:rsidP="00F168FA">
      <w:pPr>
        <w:pStyle w:val="ListParagraph"/>
        <w:numPr>
          <w:ilvl w:val="0"/>
          <w:numId w:val="5"/>
        </w:numPr>
        <w:tabs>
          <w:tab w:val="left" w:pos="1276"/>
        </w:tabs>
        <w:spacing w:after="211"/>
        <w:ind w:left="426"/>
        <w:rPr>
          <w:rFonts w:ascii="Times New Roman" w:eastAsia="Times New Roman" w:hAnsi="Times New Roman" w:cs="Times New Roman"/>
          <w:sz w:val="28"/>
        </w:rPr>
      </w:pPr>
      <w:r w:rsidRPr="00814561">
        <w:rPr>
          <w:rFonts w:ascii="Times New Roman" w:eastAsia="Times New Roman" w:hAnsi="Times New Roman" w:cs="Times New Roman"/>
          <w:sz w:val="28"/>
        </w:rPr>
        <w:t>Ярослав ЛИТВИНЕНКО</w:t>
      </w:r>
      <w:r>
        <w:rPr>
          <w:rFonts w:ascii="Times New Roman" w:eastAsia="Times New Roman" w:hAnsi="Times New Roman" w:cs="Times New Roman"/>
          <w:sz w:val="28"/>
          <w:lang w:val="en-US"/>
        </w:rPr>
        <w:t xml:space="preserve"> – </w:t>
      </w:r>
      <w:r>
        <w:rPr>
          <w:rFonts w:ascii="Times New Roman" w:eastAsia="Times New Roman" w:hAnsi="Times New Roman" w:cs="Times New Roman"/>
          <w:sz w:val="28"/>
        </w:rPr>
        <w:t>д.т.н., професор;</w:t>
      </w:r>
    </w:p>
    <w:p w14:paraId="24D65992" w14:textId="77777777" w:rsidR="00F168FA" w:rsidRPr="00814561" w:rsidRDefault="00F168FA" w:rsidP="00F168FA">
      <w:pPr>
        <w:pStyle w:val="ListParagraph"/>
        <w:numPr>
          <w:ilvl w:val="0"/>
          <w:numId w:val="5"/>
        </w:numPr>
        <w:tabs>
          <w:tab w:val="left" w:pos="1276"/>
        </w:tabs>
        <w:spacing w:after="211"/>
        <w:ind w:left="426"/>
        <w:rPr>
          <w:rFonts w:ascii="Times New Roman" w:eastAsia="Times New Roman" w:hAnsi="Times New Roman" w:cs="Times New Roman"/>
          <w:sz w:val="28"/>
        </w:rPr>
      </w:pPr>
      <w:r w:rsidRPr="00814561">
        <w:rPr>
          <w:rFonts w:ascii="Times New Roman" w:eastAsia="Times New Roman" w:hAnsi="Times New Roman" w:cs="Times New Roman"/>
          <w:sz w:val="28"/>
        </w:rPr>
        <w:t>Вячеслав НИКИТЮК</w:t>
      </w:r>
      <w:r>
        <w:rPr>
          <w:rFonts w:ascii="Times New Roman" w:eastAsia="Times New Roman" w:hAnsi="Times New Roman" w:cs="Times New Roman"/>
          <w:sz w:val="28"/>
        </w:rPr>
        <w:t xml:space="preserve"> – к.т.н., доцент;</w:t>
      </w:r>
    </w:p>
    <w:p w14:paraId="4E36F38E" w14:textId="54BC8DB5" w:rsidR="00F168FA" w:rsidRPr="00814561" w:rsidRDefault="00F168FA" w:rsidP="00F168FA">
      <w:pPr>
        <w:pStyle w:val="ListParagraph"/>
        <w:numPr>
          <w:ilvl w:val="0"/>
          <w:numId w:val="5"/>
        </w:numPr>
        <w:tabs>
          <w:tab w:val="left" w:pos="1276"/>
        </w:tabs>
        <w:spacing w:after="211"/>
        <w:ind w:left="426"/>
        <w:rPr>
          <w:rFonts w:ascii="Times New Roman" w:eastAsia="Times New Roman" w:hAnsi="Times New Roman" w:cs="Times New Roman"/>
          <w:sz w:val="28"/>
        </w:rPr>
      </w:pPr>
      <w:r w:rsidRPr="00814561">
        <w:rPr>
          <w:rFonts w:ascii="Times New Roman" w:eastAsia="Times New Roman" w:hAnsi="Times New Roman" w:cs="Times New Roman"/>
          <w:sz w:val="28"/>
        </w:rPr>
        <w:t xml:space="preserve">Сергій КУТУЗОВ </w:t>
      </w:r>
      <w:r>
        <w:rPr>
          <w:rFonts w:ascii="Times New Roman" w:eastAsia="Times New Roman" w:hAnsi="Times New Roman" w:cs="Times New Roman"/>
          <w:sz w:val="28"/>
        </w:rPr>
        <w:t xml:space="preserve">– директор Тернопільського </w:t>
      </w:r>
      <w:proofErr w:type="spellStart"/>
      <w:r>
        <w:rPr>
          <w:rFonts w:ascii="Times New Roman" w:eastAsia="Times New Roman" w:hAnsi="Times New Roman" w:cs="Times New Roman"/>
          <w:sz w:val="28"/>
        </w:rPr>
        <w:t>відділенняТОВ</w:t>
      </w:r>
      <w:proofErr w:type="spellEnd"/>
      <w:r>
        <w:rPr>
          <w:rFonts w:ascii="Times New Roman" w:eastAsia="Times New Roman" w:hAnsi="Times New Roman" w:cs="Times New Roman"/>
          <w:sz w:val="28"/>
        </w:rPr>
        <w:t xml:space="preserve"> ELEKS</w:t>
      </w:r>
      <w:r w:rsidRPr="00814561">
        <w:rPr>
          <w:rFonts w:ascii="Times New Roman" w:eastAsia="Times New Roman" w:hAnsi="Times New Roman" w:cs="Times New Roman"/>
          <w:sz w:val="28"/>
        </w:rPr>
        <w:t xml:space="preserve"> (за згодою)</w:t>
      </w:r>
      <w:r>
        <w:rPr>
          <w:rFonts w:ascii="Times New Roman" w:eastAsia="Times New Roman" w:hAnsi="Times New Roman" w:cs="Times New Roman"/>
          <w:sz w:val="28"/>
        </w:rPr>
        <w:t xml:space="preserve"> </w:t>
      </w:r>
    </w:p>
    <w:p w14:paraId="2D2A6D4C" w14:textId="77777777" w:rsidR="00F168FA" w:rsidRPr="00814561" w:rsidRDefault="00F168FA" w:rsidP="00F168FA">
      <w:pPr>
        <w:pStyle w:val="ListParagraph"/>
        <w:numPr>
          <w:ilvl w:val="0"/>
          <w:numId w:val="5"/>
        </w:numPr>
        <w:tabs>
          <w:tab w:val="left" w:pos="1276"/>
        </w:tabs>
        <w:spacing w:after="211"/>
        <w:ind w:left="426"/>
        <w:rPr>
          <w:rFonts w:ascii="Times New Roman" w:eastAsia="Times New Roman" w:hAnsi="Times New Roman" w:cs="Times New Roman"/>
          <w:sz w:val="28"/>
        </w:rPr>
      </w:pPr>
      <w:r w:rsidRPr="00814561">
        <w:rPr>
          <w:rFonts w:ascii="Times New Roman" w:eastAsia="Times New Roman" w:hAnsi="Times New Roman" w:cs="Times New Roman"/>
          <w:sz w:val="28"/>
        </w:rPr>
        <w:t>Ігнат ЮЛІЯ</w:t>
      </w:r>
      <w:r>
        <w:rPr>
          <w:rFonts w:ascii="Times New Roman" w:eastAsia="Times New Roman" w:hAnsi="Times New Roman" w:cs="Times New Roman"/>
          <w:sz w:val="28"/>
        </w:rPr>
        <w:t xml:space="preserve"> –</w:t>
      </w:r>
      <w:r w:rsidRPr="00814561">
        <w:rPr>
          <w:rFonts w:ascii="Times New Roman" w:eastAsia="Times New Roman" w:hAnsi="Times New Roman" w:cs="Times New Roman"/>
          <w:sz w:val="28"/>
        </w:rPr>
        <w:t xml:space="preserve"> студентка групи СНнм-51</w:t>
      </w:r>
    </w:p>
    <w:p w14:paraId="4FAFC6DD" w14:textId="77777777" w:rsidR="00F168FA" w:rsidRDefault="00F168FA" w:rsidP="00F168FA">
      <w:pPr>
        <w:spacing w:after="196" w:line="268" w:lineRule="auto"/>
        <w:ind w:left="862" w:right="56" w:hanging="10"/>
        <w:jc w:val="both"/>
        <w:rPr>
          <w:rFonts w:ascii="Times New Roman" w:eastAsia="Times New Roman" w:hAnsi="Times New Roman" w:cs="Times New Roman"/>
          <w:sz w:val="28"/>
        </w:rPr>
      </w:pPr>
    </w:p>
    <w:p w14:paraId="256CE65A" w14:textId="77777777" w:rsidR="00F168FA" w:rsidRPr="002C081F" w:rsidRDefault="00F168FA" w:rsidP="00F168FA">
      <w:pPr>
        <w:tabs>
          <w:tab w:val="left" w:pos="1276"/>
        </w:tabs>
        <w:spacing w:after="198" w:line="268" w:lineRule="auto"/>
        <w:ind w:left="-13" w:right="56" w:firstLine="852"/>
        <w:jc w:val="both"/>
        <w:rPr>
          <w:rFonts w:ascii="Times New Roman" w:eastAsia="Times New Roman" w:hAnsi="Times New Roman" w:cs="Times New Roman"/>
          <w:sz w:val="28"/>
        </w:rPr>
      </w:pPr>
      <w:r>
        <w:rPr>
          <w:rFonts w:ascii="Times New Roman" w:eastAsia="Times New Roman" w:hAnsi="Times New Roman" w:cs="Times New Roman"/>
          <w:sz w:val="28"/>
        </w:rPr>
        <w:t xml:space="preserve">Рецензії-відгуки зовнішніх стейкголдерів: </w:t>
      </w:r>
    </w:p>
    <w:p w14:paraId="3EF57582" w14:textId="0669FC5C" w:rsidR="00973697" w:rsidRDefault="00000000">
      <w:pPr>
        <w:spacing w:after="4" w:line="263" w:lineRule="auto"/>
        <w:ind w:left="449" w:right="92" w:hanging="10"/>
        <w:jc w:val="both"/>
      </w:pPr>
      <w:r>
        <w:t xml:space="preserve"> </w:t>
      </w:r>
    </w:p>
    <w:p w14:paraId="69A9DE4F" w14:textId="586C2FC0" w:rsidR="00973697" w:rsidRDefault="00000000">
      <w:pPr>
        <w:spacing w:after="0"/>
        <w:ind w:left="12"/>
      </w:pPr>
      <w:r>
        <w:rPr>
          <w:rFonts w:ascii="Times New Roman" w:eastAsia="Times New Roman" w:hAnsi="Times New Roman" w:cs="Times New Roman"/>
          <w:sz w:val="28"/>
        </w:rPr>
        <w:tab/>
      </w:r>
      <w:r>
        <w:tab/>
        <w:t xml:space="preserve"> </w:t>
      </w:r>
      <w:r>
        <w:br w:type="page"/>
      </w:r>
    </w:p>
    <w:p w14:paraId="34C264A0" w14:textId="4970B609" w:rsidR="00973697" w:rsidRDefault="00000000">
      <w:pPr>
        <w:pStyle w:val="Heading1"/>
        <w:ind w:left="382" w:right="0"/>
      </w:pPr>
      <w:r>
        <w:lastRenderedPageBreak/>
        <w:t>1.</w:t>
      </w:r>
      <w:r>
        <w:rPr>
          <w:rFonts w:ascii="Arial" w:eastAsia="Arial" w:hAnsi="Arial" w:cs="Arial"/>
        </w:rPr>
        <w:t xml:space="preserve"> </w:t>
      </w:r>
      <w:r>
        <w:t>Профіль програми магістра зі спеціальності F3 «Комп’ютерні науки»</w:t>
      </w:r>
    </w:p>
    <w:tbl>
      <w:tblPr>
        <w:tblStyle w:val="TableGrid"/>
        <w:tblW w:w="9729" w:type="dxa"/>
        <w:tblInd w:w="-95" w:type="dxa"/>
        <w:tblCellMar>
          <w:top w:w="70" w:type="dxa"/>
          <w:left w:w="107" w:type="dxa"/>
        </w:tblCellMar>
        <w:tblLook w:val="04A0" w:firstRow="1" w:lastRow="0" w:firstColumn="1" w:lastColumn="0" w:noHBand="0" w:noVBand="1"/>
      </w:tblPr>
      <w:tblGrid>
        <w:gridCol w:w="2401"/>
        <w:gridCol w:w="7328"/>
      </w:tblGrid>
      <w:tr w:rsidR="00973697" w14:paraId="7AFA24AB" w14:textId="77777777" w:rsidTr="00C82F98">
        <w:trPr>
          <w:trHeight w:val="289"/>
        </w:trPr>
        <w:tc>
          <w:tcPr>
            <w:tcW w:w="9729" w:type="dxa"/>
            <w:gridSpan w:val="2"/>
            <w:tcBorders>
              <w:top w:val="single" w:sz="4" w:space="0" w:color="000000"/>
              <w:left w:val="single" w:sz="4" w:space="0" w:color="000000"/>
              <w:bottom w:val="single" w:sz="4" w:space="0" w:color="000000"/>
              <w:right w:val="single" w:sz="4" w:space="0" w:color="000000"/>
            </w:tcBorders>
            <w:shd w:val="clear" w:color="auto" w:fill="E7E6E6"/>
          </w:tcPr>
          <w:p w14:paraId="209B257E" w14:textId="04045695" w:rsidR="00973697" w:rsidRDefault="00000000">
            <w:pPr>
              <w:ind w:right="109"/>
              <w:jc w:val="center"/>
            </w:pPr>
            <w:r>
              <w:rPr>
                <w:rFonts w:ascii="Times New Roman" w:eastAsia="Times New Roman" w:hAnsi="Times New Roman" w:cs="Times New Roman"/>
                <w:b/>
                <w:sz w:val="24"/>
              </w:rPr>
              <w:t>1 – Загальна інформація</w:t>
            </w:r>
          </w:p>
        </w:tc>
      </w:tr>
      <w:tr w:rsidR="00973697" w14:paraId="73B88D2C" w14:textId="77777777" w:rsidTr="00C82F98">
        <w:trPr>
          <w:trHeight w:val="1398"/>
        </w:trPr>
        <w:tc>
          <w:tcPr>
            <w:tcW w:w="2401" w:type="dxa"/>
            <w:tcBorders>
              <w:top w:val="single" w:sz="4" w:space="0" w:color="000000"/>
              <w:left w:val="single" w:sz="4" w:space="0" w:color="000000"/>
              <w:bottom w:val="single" w:sz="4" w:space="0" w:color="000000"/>
              <w:right w:val="single" w:sz="4" w:space="0" w:color="000000"/>
            </w:tcBorders>
          </w:tcPr>
          <w:p w14:paraId="695DA26A" w14:textId="357A4767" w:rsidR="00973697" w:rsidRDefault="00000000">
            <w:r>
              <w:rPr>
                <w:rFonts w:ascii="Times New Roman" w:eastAsia="Times New Roman" w:hAnsi="Times New Roman" w:cs="Times New Roman"/>
                <w:b/>
                <w:sz w:val="24"/>
              </w:rPr>
              <w:t>Повна назва закладу вищої освіти та структурного підрозділу</w:t>
            </w:r>
          </w:p>
        </w:tc>
        <w:tc>
          <w:tcPr>
            <w:tcW w:w="7328" w:type="dxa"/>
            <w:tcBorders>
              <w:top w:val="single" w:sz="4" w:space="0" w:color="000000"/>
              <w:left w:val="single" w:sz="4" w:space="0" w:color="000000"/>
              <w:bottom w:val="single" w:sz="4" w:space="0" w:color="000000"/>
              <w:right w:val="single" w:sz="4" w:space="0" w:color="000000"/>
            </w:tcBorders>
          </w:tcPr>
          <w:p w14:paraId="482CA4BC" w14:textId="2F1219E1" w:rsidR="00973697" w:rsidRDefault="00000000">
            <w:pPr>
              <w:ind w:left="6"/>
            </w:pPr>
            <w:r>
              <w:rPr>
                <w:rFonts w:ascii="Times New Roman" w:eastAsia="Times New Roman" w:hAnsi="Times New Roman" w:cs="Times New Roman"/>
                <w:sz w:val="24"/>
              </w:rPr>
              <w:t>Тернопільський національний технічний університет імені Івана Пулюя, факультет комп’ютерно-інформаційних систем і програмної інженерії, кафедра комп’ютерних наук</w:t>
            </w:r>
          </w:p>
        </w:tc>
      </w:tr>
      <w:tr w:rsidR="00973697" w14:paraId="457D4313" w14:textId="77777777" w:rsidTr="00C82F98">
        <w:trPr>
          <w:trHeight w:val="1123"/>
        </w:trPr>
        <w:tc>
          <w:tcPr>
            <w:tcW w:w="2401" w:type="dxa"/>
            <w:tcBorders>
              <w:top w:val="single" w:sz="4" w:space="0" w:color="000000"/>
              <w:left w:val="single" w:sz="4" w:space="0" w:color="000000"/>
              <w:bottom w:val="single" w:sz="4" w:space="0" w:color="000000"/>
              <w:right w:val="single" w:sz="4" w:space="0" w:color="000000"/>
            </w:tcBorders>
          </w:tcPr>
          <w:p w14:paraId="0A0CB8C4" w14:textId="64778FF2" w:rsidR="00973697" w:rsidRDefault="00000000">
            <w:r>
              <w:rPr>
                <w:rFonts w:ascii="Times New Roman" w:eastAsia="Times New Roman" w:hAnsi="Times New Roman" w:cs="Times New Roman"/>
                <w:b/>
                <w:sz w:val="24"/>
              </w:rPr>
              <w:t>Ступінь вищої освіти та повна назва кваліфікації мовою оригіналу</w:t>
            </w:r>
          </w:p>
        </w:tc>
        <w:tc>
          <w:tcPr>
            <w:tcW w:w="7328" w:type="dxa"/>
            <w:tcBorders>
              <w:top w:val="single" w:sz="4" w:space="0" w:color="000000"/>
              <w:left w:val="single" w:sz="4" w:space="0" w:color="000000"/>
              <w:bottom w:val="single" w:sz="4" w:space="0" w:color="000000"/>
              <w:right w:val="single" w:sz="4" w:space="0" w:color="000000"/>
            </w:tcBorders>
          </w:tcPr>
          <w:p w14:paraId="2518DA59" w14:textId="77777777" w:rsidR="00973697" w:rsidRDefault="00000000">
            <w:pPr>
              <w:ind w:left="6"/>
            </w:pPr>
            <w:r>
              <w:rPr>
                <w:rFonts w:ascii="Times New Roman" w:eastAsia="Times New Roman" w:hAnsi="Times New Roman" w:cs="Times New Roman"/>
                <w:sz w:val="24"/>
              </w:rPr>
              <w:t>Магістр, магістр з комп’ютерних наук</w:t>
            </w:r>
            <w:r>
              <w:rPr>
                <w:sz w:val="24"/>
              </w:rPr>
              <w:t xml:space="preserve"> </w:t>
            </w:r>
          </w:p>
        </w:tc>
      </w:tr>
      <w:tr w:rsidR="00973697" w14:paraId="47E08276" w14:textId="77777777" w:rsidTr="00C82F98">
        <w:trPr>
          <w:trHeight w:val="847"/>
        </w:trPr>
        <w:tc>
          <w:tcPr>
            <w:tcW w:w="2401" w:type="dxa"/>
            <w:tcBorders>
              <w:top w:val="single" w:sz="4" w:space="0" w:color="000000"/>
              <w:left w:val="single" w:sz="4" w:space="0" w:color="000000"/>
              <w:bottom w:val="single" w:sz="4" w:space="0" w:color="000000"/>
              <w:right w:val="single" w:sz="4" w:space="0" w:color="000000"/>
            </w:tcBorders>
          </w:tcPr>
          <w:p w14:paraId="71831953" w14:textId="59DA347E" w:rsidR="00973697" w:rsidRDefault="00000000">
            <w:pPr>
              <w:ind w:right="58"/>
            </w:pPr>
            <w:r>
              <w:rPr>
                <w:rFonts w:ascii="Times New Roman" w:eastAsia="Times New Roman" w:hAnsi="Times New Roman" w:cs="Times New Roman"/>
                <w:b/>
                <w:sz w:val="24"/>
              </w:rPr>
              <w:t>Офіційна назва освітньої програми</w:t>
            </w:r>
          </w:p>
        </w:tc>
        <w:tc>
          <w:tcPr>
            <w:tcW w:w="7328" w:type="dxa"/>
            <w:tcBorders>
              <w:top w:val="single" w:sz="4" w:space="0" w:color="000000"/>
              <w:left w:val="single" w:sz="4" w:space="0" w:color="000000"/>
              <w:bottom w:val="single" w:sz="4" w:space="0" w:color="000000"/>
              <w:right w:val="single" w:sz="4" w:space="0" w:color="000000"/>
            </w:tcBorders>
          </w:tcPr>
          <w:p w14:paraId="4D6F74CC" w14:textId="231CB019" w:rsidR="00973697" w:rsidRDefault="00000000">
            <w:pPr>
              <w:ind w:left="6"/>
            </w:pPr>
            <w:r>
              <w:rPr>
                <w:rFonts w:ascii="Times New Roman" w:eastAsia="Times New Roman" w:hAnsi="Times New Roman" w:cs="Times New Roman"/>
                <w:sz w:val="24"/>
              </w:rPr>
              <w:t>Освітньо-наукова програма «Комп’ютерні науки» другого рівня вищої освіти за спеціальністю F3 «Комп’ютерні науки», галузь знань F «Інформаційні технології»</w:t>
            </w:r>
          </w:p>
        </w:tc>
      </w:tr>
      <w:tr w:rsidR="00973697" w14:paraId="65A67ED9" w14:textId="77777777" w:rsidTr="00C82F98">
        <w:trPr>
          <w:trHeight w:val="848"/>
        </w:trPr>
        <w:tc>
          <w:tcPr>
            <w:tcW w:w="2401" w:type="dxa"/>
            <w:tcBorders>
              <w:top w:val="single" w:sz="4" w:space="0" w:color="000000"/>
              <w:left w:val="single" w:sz="4" w:space="0" w:color="000000"/>
              <w:bottom w:val="single" w:sz="4" w:space="0" w:color="000000"/>
              <w:right w:val="single" w:sz="4" w:space="0" w:color="000000"/>
            </w:tcBorders>
          </w:tcPr>
          <w:p w14:paraId="0AF9C63B" w14:textId="1E9C7F42" w:rsidR="00973697" w:rsidRDefault="00000000">
            <w:r>
              <w:rPr>
                <w:rFonts w:ascii="Times New Roman" w:eastAsia="Times New Roman" w:hAnsi="Times New Roman" w:cs="Times New Roman"/>
                <w:b/>
                <w:sz w:val="24"/>
              </w:rPr>
              <w:t>Тип диплому та обсяг освітньої програми</w:t>
            </w:r>
          </w:p>
        </w:tc>
        <w:tc>
          <w:tcPr>
            <w:tcW w:w="7328" w:type="dxa"/>
            <w:tcBorders>
              <w:top w:val="single" w:sz="4" w:space="0" w:color="000000"/>
              <w:left w:val="single" w:sz="4" w:space="0" w:color="000000"/>
              <w:bottom w:val="single" w:sz="4" w:space="0" w:color="000000"/>
              <w:right w:val="single" w:sz="4" w:space="0" w:color="000000"/>
            </w:tcBorders>
          </w:tcPr>
          <w:p w14:paraId="2B368559" w14:textId="77777777" w:rsidR="00973697" w:rsidRDefault="00000000">
            <w:pPr>
              <w:ind w:left="6"/>
            </w:pPr>
            <w:r>
              <w:rPr>
                <w:rFonts w:ascii="Times New Roman" w:eastAsia="Times New Roman" w:hAnsi="Times New Roman" w:cs="Times New Roman"/>
                <w:sz w:val="24"/>
              </w:rPr>
              <w:t>Диплом магістра, одиничний, 120 кредитів ЄКТС, термін навчання 1 рік 9 місяців</w:t>
            </w:r>
            <w:r>
              <w:rPr>
                <w:sz w:val="24"/>
              </w:rPr>
              <w:t xml:space="preserve"> </w:t>
            </w:r>
          </w:p>
        </w:tc>
      </w:tr>
      <w:tr w:rsidR="00973697" w14:paraId="085E6B2D" w14:textId="77777777" w:rsidTr="00C82F98">
        <w:trPr>
          <w:trHeight w:val="847"/>
        </w:trPr>
        <w:tc>
          <w:tcPr>
            <w:tcW w:w="2401" w:type="dxa"/>
            <w:tcBorders>
              <w:top w:val="single" w:sz="4" w:space="0" w:color="000000"/>
              <w:left w:val="single" w:sz="4" w:space="0" w:color="000000"/>
              <w:bottom w:val="single" w:sz="4" w:space="0" w:color="000000"/>
              <w:right w:val="single" w:sz="4" w:space="0" w:color="000000"/>
            </w:tcBorders>
          </w:tcPr>
          <w:p w14:paraId="3F5D2AAA" w14:textId="74CAC816" w:rsidR="00973697" w:rsidRDefault="00000000">
            <w:r>
              <w:rPr>
                <w:rFonts w:ascii="Times New Roman" w:eastAsia="Times New Roman" w:hAnsi="Times New Roman" w:cs="Times New Roman"/>
                <w:b/>
                <w:sz w:val="24"/>
              </w:rPr>
              <w:t>Наявність акредитації</w:t>
            </w:r>
          </w:p>
        </w:tc>
        <w:tc>
          <w:tcPr>
            <w:tcW w:w="7328" w:type="dxa"/>
            <w:tcBorders>
              <w:top w:val="single" w:sz="4" w:space="0" w:color="000000"/>
              <w:left w:val="single" w:sz="4" w:space="0" w:color="000000"/>
              <w:bottom w:val="single" w:sz="4" w:space="0" w:color="000000"/>
              <w:right w:val="single" w:sz="4" w:space="0" w:color="000000"/>
            </w:tcBorders>
          </w:tcPr>
          <w:p w14:paraId="743AA1CF" w14:textId="226AEE47" w:rsidR="00973697" w:rsidRDefault="00000000">
            <w:pPr>
              <w:ind w:left="6"/>
            </w:pPr>
            <w:r>
              <w:rPr>
                <w:rFonts w:ascii="Times New Roman" w:eastAsia="Times New Roman" w:hAnsi="Times New Roman" w:cs="Times New Roman"/>
                <w:sz w:val="24"/>
              </w:rPr>
              <w:t>Міністерство Освіти і науки України, сертифікат про акредитацію спеціальності: Серія НД №2087422 від 3 червня 2014 р., термін дії сертифіката до 1 липня 2024</w:t>
            </w:r>
          </w:p>
        </w:tc>
      </w:tr>
      <w:tr w:rsidR="00973697" w14:paraId="14A88AA6" w14:textId="77777777" w:rsidTr="00C82F98">
        <w:trPr>
          <w:trHeight w:val="295"/>
        </w:trPr>
        <w:tc>
          <w:tcPr>
            <w:tcW w:w="2401" w:type="dxa"/>
            <w:tcBorders>
              <w:top w:val="single" w:sz="4" w:space="0" w:color="000000"/>
              <w:left w:val="single" w:sz="4" w:space="0" w:color="000000"/>
              <w:bottom w:val="single" w:sz="4" w:space="0" w:color="000000"/>
              <w:right w:val="single" w:sz="4" w:space="0" w:color="000000"/>
            </w:tcBorders>
          </w:tcPr>
          <w:p w14:paraId="29426342" w14:textId="7B43DE0D" w:rsidR="00973697" w:rsidRDefault="00000000">
            <w:r>
              <w:rPr>
                <w:rFonts w:ascii="Times New Roman" w:eastAsia="Times New Roman" w:hAnsi="Times New Roman" w:cs="Times New Roman"/>
                <w:b/>
                <w:sz w:val="24"/>
              </w:rPr>
              <w:t>Цикл/рівень</w:t>
            </w:r>
          </w:p>
        </w:tc>
        <w:tc>
          <w:tcPr>
            <w:tcW w:w="7328" w:type="dxa"/>
            <w:tcBorders>
              <w:top w:val="single" w:sz="4" w:space="0" w:color="000000"/>
              <w:left w:val="single" w:sz="4" w:space="0" w:color="000000"/>
              <w:bottom w:val="single" w:sz="4" w:space="0" w:color="000000"/>
              <w:right w:val="single" w:sz="4" w:space="0" w:color="000000"/>
            </w:tcBorders>
          </w:tcPr>
          <w:p w14:paraId="72E6A082" w14:textId="77777777" w:rsidR="00973697" w:rsidRDefault="00000000">
            <w:pPr>
              <w:ind w:left="6"/>
            </w:pPr>
            <w:r>
              <w:rPr>
                <w:rFonts w:ascii="Times New Roman" w:eastAsia="Times New Roman" w:hAnsi="Times New Roman" w:cs="Times New Roman"/>
                <w:sz w:val="24"/>
              </w:rPr>
              <w:t>НРК України – 7 рівень, FQ-EHEA – другий цикл, ЕQF-LLL – 7 рівень</w:t>
            </w:r>
          </w:p>
        </w:tc>
      </w:tr>
      <w:tr w:rsidR="00973697" w14:paraId="46107138" w14:textId="77777777" w:rsidTr="00C82F98">
        <w:trPr>
          <w:trHeight w:val="602"/>
        </w:trPr>
        <w:tc>
          <w:tcPr>
            <w:tcW w:w="2401" w:type="dxa"/>
            <w:tcBorders>
              <w:top w:val="single" w:sz="4" w:space="0" w:color="000000"/>
              <w:left w:val="single" w:sz="4" w:space="0" w:color="000000"/>
              <w:bottom w:val="single" w:sz="4" w:space="0" w:color="000000"/>
              <w:right w:val="single" w:sz="4" w:space="0" w:color="000000"/>
            </w:tcBorders>
          </w:tcPr>
          <w:p w14:paraId="20DBB9AE" w14:textId="75AA84C4" w:rsidR="00973697" w:rsidRDefault="00000000">
            <w:r>
              <w:rPr>
                <w:rFonts w:ascii="Times New Roman" w:eastAsia="Times New Roman" w:hAnsi="Times New Roman" w:cs="Times New Roman"/>
                <w:b/>
                <w:sz w:val="24"/>
              </w:rPr>
              <w:t>Передумови</w:t>
            </w:r>
          </w:p>
        </w:tc>
        <w:tc>
          <w:tcPr>
            <w:tcW w:w="7328" w:type="dxa"/>
            <w:tcBorders>
              <w:top w:val="single" w:sz="4" w:space="0" w:color="000000"/>
              <w:left w:val="single" w:sz="4" w:space="0" w:color="000000"/>
              <w:bottom w:val="single" w:sz="4" w:space="0" w:color="000000"/>
              <w:right w:val="single" w:sz="4" w:space="0" w:color="000000"/>
            </w:tcBorders>
          </w:tcPr>
          <w:p w14:paraId="286F049B" w14:textId="29B450B6" w:rsidR="00973697" w:rsidRDefault="00000000">
            <w:pPr>
              <w:ind w:left="6" w:right="1028" w:hanging="5"/>
            </w:pPr>
            <w:r>
              <w:rPr>
                <w:rFonts w:ascii="Times New Roman" w:eastAsia="Times New Roman" w:hAnsi="Times New Roman" w:cs="Times New Roman"/>
                <w:sz w:val="24"/>
              </w:rPr>
              <w:t>Наявність ступеня бакалавра або освітньо-</w:t>
            </w:r>
            <w:r>
              <w:rPr>
                <w:sz w:val="24"/>
              </w:rPr>
              <w:t xml:space="preserve"> </w:t>
            </w:r>
            <w:r>
              <w:rPr>
                <w:rFonts w:ascii="Times New Roman" w:eastAsia="Times New Roman" w:hAnsi="Times New Roman" w:cs="Times New Roman"/>
                <w:sz w:val="24"/>
              </w:rPr>
              <w:t>кваліфікаційного рівня спеціаліста</w:t>
            </w:r>
          </w:p>
        </w:tc>
      </w:tr>
      <w:tr w:rsidR="00973697" w14:paraId="2CF7B65F" w14:textId="77777777" w:rsidTr="00C82F98">
        <w:trPr>
          <w:trHeight w:val="571"/>
        </w:trPr>
        <w:tc>
          <w:tcPr>
            <w:tcW w:w="2401" w:type="dxa"/>
            <w:tcBorders>
              <w:top w:val="single" w:sz="4" w:space="0" w:color="000000"/>
              <w:left w:val="single" w:sz="4" w:space="0" w:color="000000"/>
              <w:bottom w:val="single" w:sz="4" w:space="0" w:color="000000"/>
              <w:right w:val="single" w:sz="4" w:space="0" w:color="000000"/>
            </w:tcBorders>
          </w:tcPr>
          <w:p w14:paraId="7FD4530C" w14:textId="05891330" w:rsidR="00973697" w:rsidRDefault="00000000">
            <w:r>
              <w:rPr>
                <w:rFonts w:ascii="Times New Roman" w:eastAsia="Times New Roman" w:hAnsi="Times New Roman" w:cs="Times New Roman"/>
                <w:b/>
                <w:sz w:val="24"/>
              </w:rPr>
              <w:t>Мова(и) викладання</w:t>
            </w:r>
          </w:p>
        </w:tc>
        <w:tc>
          <w:tcPr>
            <w:tcW w:w="7328" w:type="dxa"/>
            <w:tcBorders>
              <w:top w:val="single" w:sz="4" w:space="0" w:color="000000"/>
              <w:left w:val="single" w:sz="4" w:space="0" w:color="000000"/>
              <w:bottom w:val="single" w:sz="4" w:space="0" w:color="000000"/>
              <w:right w:val="single" w:sz="4" w:space="0" w:color="000000"/>
            </w:tcBorders>
          </w:tcPr>
          <w:p w14:paraId="0F82EE2C" w14:textId="76B1CD55" w:rsidR="00973697" w:rsidRDefault="00000000">
            <w:pPr>
              <w:ind w:left="6"/>
            </w:pPr>
            <w:r>
              <w:rPr>
                <w:rFonts w:ascii="Times New Roman" w:eastAsia="Times New Roman" w:hAnsi="Times New Roman" w:cs="Times New Roman"/>
                <w:sz w:val="24"/>
              </w:rPr>
              <w:t>Українська мова</w:t>
            </w:r>
          </w:p>
        </w:tc>
      </w:tr>
      <w:tr w:rsidR="00973697" w14:paraId="5A4BD4E5" w14:textId="77777777" w:rsidTr="00C82F98">
        <w:trPr>
          <w:trHeight w:val="571"/>
        </w:trPr>
        <w:tc>
          <w:tcPr>
            <w:tcW w:w="2401" w:type="dxa"/>
            <w:tcBorders>
              <w:top w:val="single" w:sz="4" w:space="0" w:color="000000"/>
              <w:left w:val="single" w:sz="4" w:space="0" w:color="000000"/>
              <w:bottom w:val="single" w:sz="4" w:space="0" w:color="000000"/>
              <w:right w:val="single" w:sz="4" w:space="0" w:color="000000"/>
            </w:tcBorders>
          </w:tcPr>
          <w:p w14:paraId="361C30AE" w14:textId="77777777" w:rsidR="00973697" w:rsidRDefault="00000000">
            <w:pPr>
              <w:ind w:right="31"/>
            </w:pPr>
            <w:r>
              <w:rPr>
                <w:rFonts w:ascii="Times New Roman" w:eastAsia="Times New Roman" w:hAnsi="Times New Roman" w:cs="Times New Roman"/>
                <w:b/>
                <w:sz w:val="24"/>
              </w:rPr>
              <w:t xml:space="preserve">Термін дії освітньої програми </w:t>
            </w:r>
          </w:p>
        </w:tc>
        <w:tc>
          <w:tcPr>
            <w:tcW w:w="7328" w:type="dxa"/>
            <w:tcBorders>
              <w:top w:val="single" w:sz="4" w:space="0" w:color="000000"/>
              <w:left w:val="single" w:sz="4" w:space="0" w:color="000000"/>
              <w:bottom w:val="single" w:sz="4" w:space="0" w:color="000000"/>
              <w:right w:val="single" w:sz="4" w:space="0" w:color="000000"/>
            </w:tcBorders>
          </w:tcPr>
          <w:p w14:paraId="728458B4" w14:textId="1E1F3F3A" w:rsidR="00973697" w:rsidRDefault="00000000">
            <w:pPr>
              <w:ind w:left="6"/>
            </w:pPr>
            <w:r>
              <w:rPr>
                <w:rFonts w:ascii="Times New Roman" w:eastAsia="Times New Roman" w:hAnsi="Times New Roman" w:cs="Times New Roman"/>
                <w:sz w:val="24"/>
              </w:rPr>
              <w:t>Термін дії:</w:t>
            </w:r>
          </w:p>
        </w:tc>
      </w:tr>
      <w:tr w:rsidR="00973697" w14:paraId="3F83B5E9" w14:textId="77777777" w:rsidTr="00C82F98">
        <w:trPr>
          <w:trHeight w:val="1128"/>
        </w:trPr>
        <w:tc>
          <w:tcPr>
            <w:tcW w:w="2401" w:type="dxa"/>
            <w:tcBorders>
              <w:top w:val="single" w:sz="4" w:space="0" w:color="000000"/>
              <w:left w:val="single" w:sz="4" w:space="0" w:color="000000"/>
              <w:bottom w:val="single" w:sz="4" w:space="0" w:color="E7E6E6"/>
              <w:right w:val="single" w:sz="4" w:space="0" w:color="000000"/>
            </w:tcBorders>
          </w:tcPr>
          <w:p w14:paraId="2A33376D" w14:textId="77777777" w:rsidR="00973697" w:rsidRDefault="00000000">
            <w:r>
              <w:rPr>
                <w:rFonts w:ascii="Times New Roman" w:eastAsia="Times New Roman" w:hAnsi="Times New Roman" w:cs="Times New Roman"/>
                <w:b/>
                <w:sz w:val="24"/>
              </w:rPr>
              <w:t xml:space="preserve">Інтернет-адреса постійного розміщення опису освітньої програми </w:t>
            </w:r>
          </w:p>
        </w:tc>
        <w:tc>
          <w:tcPr>
            <w:tcW w:w="7328" w:type="dxa"/>
            <w:tcBorders>
              <w:top w:val="single" w:sz="4" w:space="0" w:color="000000"/>
              <w:left w:val="single" w:sz="4" w:space="0" w:color="000000"/>
              <w:bottom w:val="single" w:sz="4" w:space="0" w:color="E7E6E6"/>
              <w:right w:val="single" w:sz="4" w:space="0" w:color="000000"/>
            </w:tcBorders>
          </w:tcPr>
          <w:p w14:paraId="09E20919" w14:textId="3061DB3E" w:rsidR="00973697" w:rsidRDefault="00973697">
            <w:pPr>
              <w:ind w:left="6"/>
            </w:pPr>
          </w:p>
        </w:tc>
      </w:tr>
      <w:tr w:rsidR="00973697" w14:paraId="3768258F" w14:textId="77777777" w:rsidTr="00C82F98">
        <w:trPr>
          <w:trHeight w:val="289"/>
        </w:trPr>
        <w:tc>
          <w:tcPr>
            <w:tcW w:w="9729" w:type="dxa"/>
            <w:gridSpan w:val="2"/>
            <w:tcBorders>
              <w:top w:val="single" w:sz="4" w:space="0" w:color="E7E6E6"/>
              <w:left w:val="single" w:sz="4" w:space="0" w:color="000000"/>
              <w:bottom w:val="single" w:sz="4" w:space="0" w:color="000000"/>
              <w:right w:val="single" w:sz="4" w:space="0" w:color="000000"/>
            </w:tcBorders>
            <w:shd w:val="clear" w:color="auto" w:fill="E7E6E6"/>
          </w:tcPr>
          <w:p w14:paraId="3AE67D78" w14:textId="2FC94599" w:rsidR="00973697" w:rsidRDefault="00000000">
            <w:pPr>
              <w:ind w:right="110"/>
              <w:jc w:val="center"/>
            </w:pPr>
            <w:r>
              <w:rPr>
                <w:rFonts w:ascii="Times New Roman" w:eastAsia="Times New Roman" w:hAnsi="Times New Roman" w:cs="Times New Roman"/>
                <w:b/>
                <w:sz w:val="24"/>
              </w:rPr>
              <w:t>2 – Мета освітньої програми</w:t>
            </w:r>
          </w:p>
        </w:tc>
      </w:tr>
      <w:tr w:rsidR="00973697" w14:paraId="09453154" w14:textId="77777777" w:rsidTr="00C82F98">
        <w:trPr>
          <w:trHeight w:val="1955"/>
        </w:trPr>
        <w:tc>
          <w:tcPr>
            <w:tcW w:w="9729" w:type="dxa"/>
            <w:gridSpan w:val="2"/>
            <w:tcBorders>
              <w:top w:val="single" w:sz="4" w:space="0" w:color="000000"/>
              <w:left w:val="single" w:sz="4" w:space="0" w:color="000000"/>
              <w:bottom w:val="single" w:sz="4" w:space="0" w:color="auto"/>
              <w:right w:val="single" w:sz="4" w:space="0" w:color="000000"/>
            </w:tcBorders>
          </w:tcPr>
          <w:p w14:paraId="3175A4EF" w14:textId="577FDAE5" w:rsidR="00973697" w:rsidRDefault="00000000">
            <w:pPr>
              <w:ind w:right="106"/>
              <w:jc w:val="both"/>
            </w:pPr>
            <w:r>
              <w:rPr>
                <w:rFonts w:ascii="Times New Roman" w:eastAsia="Times New Roman" w:hAnsi="Times New Roman" w:cs="Times New Roman"/>
                <w:sz w:val="24"/>
              </w:rPr>
              <w:t>Забезпечення студентам здобуття поглиблених теоретичних та практичних знань і вмінь з методології наукової діяльності на основі використання методів комп’ютерних наук, що сприятимуть мобільності випускника на ринку праці, а також дозволять ефективно розв’язувати завдання відповідного рівня професійної діяльності, які орієнтовані на дослідження, розв’язання задач про</w:t>
            </w:r>
            <w:r w:rsidR="00316A48">
              <w:rPr>
                <w:rFonts w:ascii="Times New Roman" w:eastAsia="Times New Roman" w:hAnsi="Times New Roman" w:cs="Times New Roman"/>
                <w:sz w:val="24"/>
              </w:rPr>
              <w:t>є</w:t>
            </w:r>
            <w:r>
              <w:rPr>
                <w:rFonts w:ascii="Times New Roman" w:eastAsia="Times New Roman" w:hAnsi="Times New Roman" w:cs="Times New Roman"/>
                <w:sz w:val="24"/>
              </w:rPr>
              <w:t>ктування, розгортання, інтегрування, тестування, впровадження та експлуатацію комп’ютерних систем та технологій у різних галузях господарської діяльності.</w:t>
            </w:r>
          </w:p>
        </w:tc>
      </w:tr>
      <w:tr w:rsidR="00973697" w14:paraId="2256A1D1" w14:textId="77777777" w:rsidTr="00C82F98">
        <w:trPr>
          <w:trHeight w:val="289"/>
        </w:trPr>
        <w:tc>
          <w:tcPr>
            <w:tcW w:w="9729" w:type="dxa"/>
            <w:gridSpan w:val="2"/>
            <w:tcBorders>
              <w:top w:val="single" w:sz="4" w:space="0" w:color="auto"/>
              <w:left w:val="single" w:sz="4" w:space="0" w:color="000000"/>
              <w:bottom w:val="single" w:sz="4" w:space="0" w:color="000000"/>
              <w:right w:val="single" w:sz="4" w:space="0" w:color="000000"/>
            </w:tcBorders>
            <w:shd w:val="clear" w:color="auto" w:fill="E7E6E6"/>
          </w:tcPr>
          <w:p w14:paraId="3E822873" w14:textId="5EFD54A3" w:rsidR="00973697" w:rsidRDefault="00000000" w:rsidP="00F168FA">
            <w:pPr>
              <w:keepNext/>
              <w:ind w:right="113"/>
              <w:jc w:val="center"/>
            </w:pPr>
            <w:r>
              <w:rPr>
                <w:rFonts w:ascii="Times New Roman" w:eastAsia="Times New Roman" w:hAnsi="Times New Roman" w:cs="Times New Roman"/>
                <w:b/>
                <w:sz w:val="24"/>
              </w:rPr>
              <w:lastRenderedPageBreak/>
              <w:t>3 - Характеристика освітньої програми</w:t>
            </w:r>
          </w:p>
        </w:tc>
      </w:tr>
      <w:tr w:rsidR="00A6634F" w14:paraId="21452588" w14:textId="77777777" w:rsidTr="00C82F98">
        <w:trPr>
          <w:trHeight w:val="6680"/>
        </w:trPr>
        <w:tc>
          <w:tcPr>
            <w:tcW w:w="2401" w:type="dxa"/>
            <w:tcBorders>
              <w:top w:val="single" w:sz="4" w:space="0" w:color="000000"/>
              <w:left w:val="single" w:sz="4" w:space="0" w:color="000000"/>
              <w:right w:val="single" w:sz="4" w:space="0" w:color="000000"/>
            </w:tcBorders>
          </w:tcPr>
          <w:p w14:paraId="708A80D3" w14:textId="5772942C" w:rsidR="00A6634F" w:rsidRDefault="00A6634F">
            <w:pPr>
              <w:ind w:right="37"/>
              <w:jc w:val="both"/>
            </w:pPr>
            <w:r>
              <w:rPr>
                <w:rFonts w:ascii="Times New Roman" w:eastAsia="Times New Roman" w:hAnsi="Times New Roman" w:cs="Times New Roman"/>
                <w:b/>
                <w:sz w:val="24"/>
              </w:rPr>
              <w:t>Предметна область (галузь знань,</w:t>
            </w:r>
            <w:r w:rsidR="00BF1962">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спеціальність)</w:t>
            </w:r>
          </w:p>
        </w:tc>
        <w:tc>
          <w:tcPr>
            <w:tcW w:w="7328" w:type="dxa"/>
            <w:tcBorders>
              <w:top w:val="single" w:sz="4" w:space="0" w:color="000000"/>
              <w:left w:val="single" w:sz="4" w:space="0" w:color="000000"/>
              <w:right w:val="single" w:sz="4" w:space="0" w:color="000000"/>
            </w:tcBorders>
          </w:tcPr>
          <w:p w14:paraId="0C7D1DCF" w14:textId="77777777" w:rsidR="00A6634F" w:rsidRDefault="00A6634F">
            <w:pPr>
              <w:spacing w:line="238" w:lineRule="auto"/>
              <w:ind w:left="6"/>
              <w:jc w:val="both"/>
            </w:pPr>
            <w:r>
              <w:rPr>
                <w:rFonts w:ascii="Times New Roman" w:eastAsia="Times New Roman" w:hAnsi="Times New Roman" w:cs="Times New Roman"/>
                <w:sz w:val="24"/>
              </w:rPr>
              <w:t xml:space="preserve">Галузь знань: 12 «Інформаційні технології», спеціальність «Комп’ютерні науки» . </w:t>
            </w:r>
          </w:p>
          <w:p w14:paraId="36ED4B1E" w14:textId="77777777" w:rsidR="00A6634F" w:rsidRDefault="00A6634F">
            <w:pPr>
              <w:spacing w:line="238" w:lineRule="auto"/>
              <w:ind w:left="6" w:right="31"/>
              <w:jc w:val="both"/>
            </w:pPr>
            <w:r>
              <w:rPr>
                <w:rFonts w:ascii="Times New Roman" w:eastAsia="Times New Roman" w:hAnsi="Times New Roman" w:cs="Times New Roman"/>
                <w:i/>
                <w:sz w:val="24"/>
              </w:rPr>
              <w:t>Об’єкт(и) вивчення та/або діяльності</w:t>
            </w:r>
            <w:r>
              <w:rPr>
                <w:rFonts w:ascii="Times New Roman" w:eastAsia="Times New Roman" w:hAnsi="Times New Roman" w:cs="Times New Roman"/>
                <w:sz w:val="24"/>
              </w:rPr>
              <w:t xml:space="preserve">: процеси збору, представлення, обробки, зберігання, передачі та доступу до інформації в комп’ютерних системах. </w:t>
            </w:r>
          </w:p>
          <w:p w14:paraId="48678B39" w14:textId="77777777" w:rsidR="00A6634F" w:rsidRDefault="00A6634F">
            <w:pPr>
              <w:spacing w:line="238" w:lineRule="auto"/>
              <w:ind w:left="6"/>
              <w:jc w:val="both"/>
            </w:pPr>
            <w:r>
              <w:rPr>
                <w:rFonts w:ascii="Times New Roman" w:eastAsia="Times New Roman" w:hAnsi="Times New Roman" w:cs="Times New Roman"/>
                <w:sz w:val="24"/>
              </w:rPr>
              <w:t xml:space="preserve">Цілі навчання: набуття здатності розв’язувати задачі дослідницького та/або інноваційного характеру у сфері комп’ютерних наук. </w:t>
            </w:r>
          </w:p>
          <w:p w14:paraId="3EFA9055" w14:textId="77777777" w:rsidR="00A6634F" w:rsidRDefault="00A6634F">
            <w:pPr>
              <w:ind w:left="6" w:right="34"/>
              <w:jc w:val="both"/>
            </w:pPr>
            <w:r>
              <w:rPr>
                <w:rFonts w:ascii="Times New Roman" w:eastAsia="Times New Roman" w:hAnsi="Times New Roman" w:cs="Times New Roman"/>
                <w:i/>
                <w:sz w:val="24"/>
              </w:rPr>
              <w:t>Теоретичний зміст предметної області</w:t>
            </w:r>
            <w:r>
              <w:rPr>
                <w:rFonts w:ascii="Times New Roman" w:eastAsia="Times New Roman" w:hAnsi="Times New Roman" w:cs="Times New Roman"/>
                <w:sz w:val="24"/>
              </w:rPr>
              <w:t xml:space="preserve">: сучасні моделі, методи, алгоритми, технології, процеси та способи отримання, представлення, обробки, аналізу, передачі, зберігання даних в інформаційних та комп’ютерних системах. </w:t>
            </w:r>
          </w:p>
          <w:p w14:paraId="4754F4EE" w14:textId="027B4CF5" w:rsidR="00A6634F" w:rsidRDefault="00A6634F" w:rsidP="004F2382">
            <w:pPr>
              <w:ind w:left="6" w:right="34"/>
              <w:jc w:val="both"/>
            </w:pPr>
            <w:r>
              <w:rPr>
                <w:rFonts w:ascii="Times New Roman" w:eastAsia="Times New Roman" w:hAnsi="Times New Roman" w:cs="Times New Roman"/>
                <w:i/>
                <w:sz w:val="24"/>
              </w:rPr>
              <w:t>Методи, методики, технології</w:t>
            </w:r>
            <w:r>
              <w:rPr>
                <w:rFonts w:ascii="Times New Roman" w:eastAsia="Times New Roman" w:hAnsi="Times New Roman" w:cs="Times New Roman"/>
                <w:sz w:val="24"/>
              </w:rPr>
              <w:t xml:space="preserve">: методи та алгоритми розв’язання теоретичних і прикладних задач комп’ютерних наук; математичне і комп’ютерне моделювання, сучасні технології програмування; методи збору, аналізу та консолідації розподіленої інформації; технології та методи проєктування, розроблення та забезпечення якості складових інформаційних технологій, методи комп’ютерної графіки та технології візуалізації даних; технології інженерії знань, CASE-технології моделювання та проєктування ІТ. </w:t>
            </w:r>
            <w:r>
              <w:rPr>
                <w:rFonts w:ascii="Times New Roman" w:eastAsia="Times New Roman" w:hAnsi="Times New Roman" w:cs="Times New Roman"/>
                <w:i/>
                <w:sz w:val="24"/>
              </w:rPr>
              <w:t>Інструменти та обладнання</w:t>
            </w:r>
            <w:r>
              <w:rPr>
                <w:rFonts w:ascii="Times New Roman" w:eastAsia="Times New Roman" w:hAnsi="Times New Roman" w:cs="Times New Roman"/>
                <w:sz w:val="24"/>
              </w:rPr>
              <w:t>: розподілені обчислювальні системи; комп’ютерні мережі; мобільні та хмарні технології,</w:t>
            </w:r>
            <w:r w:rsidR="00BF1962">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системи управління базами даних, операційні системи, засоби розроблення інформаційних систем і технологій. </w:t>
            </w:r>
          </w:p>
        </w:tc>
      </w:tr>
      <w:tr w:rsidR="00973697" w14:paraId="0E484092" w14:textId="77777777" w:rsidTr="00C82F98">
        <w:tblPrEx>
          <w:tblCellMar>
            <w:top w:w="71" w:type="dxa"/>
            <w:bottom w:w="1" w:type="dxa"/>
          </w:tblCellMar>
        </w:tblPrEx>
        <w:trPr>
          <w:trHeight w:val="2777"/>
        </w:trPr>
        <w:tc>
          <w:tcPr>
            <w:tcW w:w="2401" w:type="dxa"/>
            <w:tcBorders>
              <w:top w:val="single" w:sz="4" w:space="0" w:color="000000"/>
              <w:left w:val="single" w:sz="4" w:space="0" w:color="000000"/>
              <w:bottom w:val="single" w:sz="4" w:space="0" w:color="000000"/>
              <w:right w:val="single" w:sz="4" w:space="0" w:color="000000"/>
            </w:tcBorders>
          </w:tcPr>
          <w:p w14:paraId="6E8924C0" w14:textId="77777777" w:rsidR="00973697" w:rsidRDefault="00000000">
            <w:r>
              <w:rPr>
                <w:rFonts w:ascii="Times New Roman" w:eastAsia="Times New Roman" w:hAnsi="Times New Roman" w:cs="Times New Roman"/>
                <w:b/>
                <w:sz w:val="24"/>
              </w:rPr>
              <w:t xml:space="preserve">Орієнтація освітньої програми </w:t>
            </w:r>
          </w:p>
        </w:tc>
        <w:tc>
          <w:tcPr>
            <w:tcW w:w="7328" w:type="dxa"/>
            <w:tcBorders>
              <w:top w:val="single" w:sz="4" w:space="0" w:color="000000"/>
              <w:left w:val="single" w:sz="4" w:space="0" w:color="000000"/>
              <w:bottom w:val="single" w:sz="4" w:space="0" w:color="000000"/>
              <w:right w:val="single" w:sz="4" w:space="0" w:color="000000"/>
            </w:tcBorders>
          </w:tcPr>
          <w:p w14:paraId="1E53C20D" w14:textId="2A037FD1" w:rsidR="00973697" w:rsidRDefault="00000000">
            <w:pPr>
              <w:ind w:left="6" w:right="31"/>
              <w:jc w:val="both"/>
            </w:pPr>
            <w:r>
              <w:rPr>
                <w:rFonts w:ascii="Times New Roman" w:eastAsia="Times New Roman" w:hAnsi="Times New Roman" w:cs="Times New Roman"/>
                <w:sz w:val="24"/>
              </w:rPr>
              <w:t xml:space="preserve">Освітньо-наукова програма, орієнтується на наукові дослідження з великою складовою комунікативних і міжособистісних навичок рідною та іноземною мовами, а також на сучасні наукові досягнення інформатики та обчислювальної техніки. Враховує специфіку роботи в галузі інформаційних технологій, комп’ютерні технології, системи і мережі, та їх програмне, технічне, організаційне забезпечення, способи і методи </w:t>
            </w:r>
            <w:r w:rsidR="00A47268">
              <w:rPr>
                <w:rFonts w:ascii="Times New Roman" w:eastAsia="Times New Roman" w:hAnsi="Times New Roman" w:cs="Times New Roman"/>
                <w:sz w:val="24"/>
              </w:rPr>
              <w:t>проєкт</w:t>
            </w:r>
            <w:r>
              <w:rPr>
                <w:rFonts w:ascii="Times New Roman" w:eastAsia="Times New Roman" w:hAnsi="Times New Roman" w:cs="Times New Roman"/>
                <w:sz w:val="24"/>
              </w:rPr>
              <w:t>ування, тестування, виробництва та експлуатації в різних галузях, а також ґрунтується на загальновідомих наукових результатах, які враховують сучасний стан комп’ютерних наук.</w:t>
            </w:r>
            <w:r>
              <w:rPr>
                <w:sz w:val="24"/>
              </w:rPr>
              <w:t xml:space="preserve"> </w:t>
            </w:r>
          </w:p>
        </w:tc>
      </w:tr>
      <w:tr w:rsidR="00973697" w14:paraId="10021FE1" w14:textId="77777777" w:rsidTr="00C82F98">
        <w:tblPrEx>
          <w:tblCellMar>
            <w:top w:w="71" w:type="dxa"/>
            <w:bottom w:w="1" w:type="dxa"/>
          </w:tblCellMar>
        </w:tblPrEx>
        <w:trPr>
          <w:trHeight w:val="3776"/>
        </w:trPr>
        <w:tc>
          <w:tcPr>
            <w:tcW w:w="2401" w:type="dxa"/>
            <w:tcBorders>
              <w:top w:val="single" w:sz="4" w:space="0" w:color="000000"/>
              <w:left w:val="single" w:sz="4" w:space="0" w:color="000000"/>
              <w:bottom w:val="single" w:sz="4" w:space="0" w:color="000000"/>
              <w:right w:val="single" w:sz="4" w:space="0" w:color="000000"/>
            </w:tcBorders>
          </w:tcPr>
          <w:p w14:paraId="04E1DE56" w14:textId="1C3D40E7" w:rsidR="00973697" w:rsidRDefault="00000000">
            <w:r>
              <w:rPr>
                <w:rFonts w:ascii="Times New Roman" w:eastAsia="Times New Roman" w:hAnsi="Times New Roman" w:cs="Times New Roman"/>
                <w:b/>
                <w:sz w:val="24"/>
              </w:rPr>
              <w:t>Основний фокус освітньої програми та спеціалізації</w:t>
            </w:r>
          </w:p>
        </w:tc>
        <w:tc>
          <w:tcPr>
            <w:tcW w:w="7328" w:type="dxa"/>
            <w:tcBorders>
              <w:top w:val="single" w:sz="4" w:space="0" w:color="000000"/>
              <w:left w:val="single" w:sz="4" w:space="0" w:color="000000"/>
              <w:bottom w:val="single" w:sz="4" w:space="0" w:color="000000"/>
              <w:right w:val="single" w:sz="4" w:space="0" w:color="000000"/>
            </w:tcBorders>
            <w:vAlign w:val="bottom"/>
          </w:tcPr>
          <w:p w14:paraId="681B2CAE" w14:textId="74EFAFE3" w:rsidR="00973697" w:rsidRDefault="00000000">
            <w:pPr>
              <w:spacing w:line="243" w:lineRule="auto"/>
              <w:ind w:left="6" w:right="110"/>
              <w:jc w:val="both"/>
            </w:pPr>
            <w:r>
              <w:rPr>
                <w:rFonts w:ascii="Times New Roman" w:eastAsia="Times New Roman" w:hAnsi="Times New Roman" w:cs="Times New Roman"/>
                <w:sz w:val="24"/>
              </w:rPr>
              <w:t>Загальна вища освіта в галузі інформаційних технологій з поглибленим вивченням технологій розробки і супроводу спеціалізованих комп’ютерних систем, технологій, мереж та їх математичного, алгоритмічного та програмного забезпечення для технологій цифровізації бізнес-процесів в галузі "розумних міст / громад".</w:t>
            </w:r>
          </w:p>
          <w:p w14:paraId="758E0C30" w14:textId="451C2772" w:rsidR="00973697" w:rsidRDefault="00000000">
            <w:pPr>
              <w:spacing w:after="39" w:line="245" w:lineRule="auto"/>
              <w:ind w:left="6" w:right="111"/>
              <w:jc w:val="both"/>
            </w:pPr>
            <w:r>
              <w:rPr>
                <w:rFonts w:ascii="Times New Roman" w:eastAsia="Times New Roman" w:hAnsi="Times New Roman" w:cs="Times New Roman"/>
                <w:sz w:val="24"/>
              </w:rPr>
              <w:t>Основна увага приділяється спеціальній освіті та професійній підготовці в області комп’ютерних систем і технологій та формування випускників як соціальних особистостей, здатних вирішувати певні проблеми і задачі соціальної діяльності.</w:t>
            </w:r>
          </w:p>
          <w:p w14:paraId="65768CBD" w14:textId="4F43FEB0" w:rsidR="00973697" w:rsidRDefault="00000000">
            <w:pPr>
              <w:ind w:left="6" w:right="108"/>
              <w:jc w:val="both"/>
            </w:pPr>
            <w:r>
              <w:rPr>
                <w:rFonts w:ascii="Times New Roman" w:eastAsia="Times New Roman" w:hAnsi="Times New Roman" w:cs="Times New Roman"/>
                <w:sz w:val="24"/>
              </w:rPr>
              <w:t>Ключові слова:</w:t>
            </w:r>
            <w:r>
              <w:rPr>
                <w:rFonts w:ascii="Times New Roman" w:eastAsia="Times New Roman" w:hAnsi="Times New Roman" w:cs="Times New Roman"/>
                <w:i/>
                <w:sz w:val="24"/>
              </w:rPr>
              <w:t xml:space="preserve"> </w:t>
            </w:r>
            <w:r>
              <w:rPr>
                <w:rFonts w:ascii="Times New Roman" w:eastAsia="Times New Roman" w:hAnsi="Times New Roman" w:cs="Times New Roman"/>
                <w:sz w:val="24"/>
              </w:rPr>
              <w:t>комп’ютерні науки, комп’ютерні системи, комп’ютерні технології, інтелектуальні системи та технології,</w:t>
            </w:r>
            <w:r w:rsidR="00BF1962">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"розумне місто / громада".</w:t>
            </w:r>
          </w:p>
        </w:tc>
      </w:tr>
      <w:tr w:rsidR="00973697" w14:paraId="676F3A53" w14:textId="77777777" w:rsidTr="00C82F98">
        <w:tblPrEx>
          <w:tblCellMar>
            <w:top w:w="71" w:type="dxa"/>
            <w:bottom w:w="1" w:type="dxa"/>
          </w:tblCellMar>
        </w:tblPrEx>
        <w:trPr>
          <w:trHeight w:val="2894"/>
        </w:trPr>
        <w:tc>
          <w:tcPr>
            <w:tcW w:w="2401" w:type="dxa"/>
            <w:tcBorders>
              <w:top w:val="single" w:sz="4" w:space="0" w:color="000000"/>
              <w:left w:val="single" w:sz="4" w:space="0" w:color="000000"/>
              <w:bottom w:val="single" w:sz="4" w:space="0" w:color="auto"/>
              <w:right w:val="single" w:sz="4" w:space="0" w:color="000000"/>
            </w:tcBorders>
          </w:tcPr>
          <w:p w14:paraId="3C8DBFD3" w14:textId="19075CF9" w:rsidR="00973697" w:rsidRDefault="00000000">
            <w:r>
              <w:rPr>
                <w:rFonts w:ascii="Times New Roman" w:eastAsia="Times New Roman" w:hAnsi="Times New Roman" w:cs="Times New Roman"/>
                <w:b/>
                <w:sz w:val="24"/>
              </w:rPr>
              <w:lastRenderedPageBreak/>
              <w:t>Особливості програми</w:t>
            </w:r>
          </w:p>
        </w:tc>
        <w:tc>
          <w:tcPr>
            <w:tcW w:w="7328" w:type="dxa"/>
            <w:tcBorders>
              <w:top w:val="single" w:sz="4" w:space="0" w:color="000000"/>
              <w:left w:val="single" w:sz="4" w:space="0" w:color="000000"/>
              <w:bottom w:val="single" w:sz="4" w:space="0" w:color="auto"/>
              <w:right w:val="single" w:sz="4" w:space="0" w:color="000000"/>
            </w:tcBorders>
          </w:tcPr>
          <w:p w14:paraId="2504C743" w14:textId="733F66C3" w:rsidR="00973697" w:rsidRDefault="00000000">
            <w:pPr>
              <w:spacing w:line="243" w:lineRule="auto"/>
              <w:ind w:left="6" w:right="104"/>
              <w:jc w:val="both"/>
            </w:pPr>
            <w:r>
              <w:rPr>
                <w:rFonts w:ascii="Times New Roman" w:eastAsia="Times New Roman" w:hAnsi="Times New Roman" w:cs="Times New Roman"/>
                <w:sz w:val="24"/>
              </w:rPr>
              <w:t>Програма забезпечує професійну підготовку аналітиків комп’ютерних систем з урахуванням вимог до якості, надійності, виробничих характеристик, її регулярне оновлення дозволяє враховувати тенденції прогресуючого розвитку інформаційних технологій в області цифрової трансформації бізнесу, складних систем "розумних міст / громад".</w:t>
            </w:r>
          </w:p>
          <w:p w14:paraId="435D255D" w14:textId="70EBB61C" w:rsidR="00973697" w:rsidRDefault="00000000">
            <w:pPr>
              <w:ind w:left="6" w:right="38"/>
              <w:jc w:val="both"/>
            </w:pPr>
            <w:r>
              <w:rPr>
                <w:rFonts w:ascii="Times New Roman" w:eastAsia="Times New Roman" w:hAnsi="Times New Roman" w:cs="Times New Roman"/>
                <w:sz w:val="24"/>
              </w:rPr>
              <w:t>Програма дає можливість студентам брати участь у програмах академічної мобільності (</w:t>
            </w:r>
            <w:proofErr w:type="spellStart"/>
            <w:r>
              <w:rPr>
                <w:rFonts w:ascii="Times New Roman" w:eastAsia="Times New Roman" w:hAnsi="Times New Roman" w:cs="Times New Roman"/>
                <w:sz w:val="24"/>
              </w:rPr>
              <w:t>Erasmus</w:t>
            </w:r>
            <w:proofErr w:type="spellEnd"/>
            <w:r>
              <w:rPr>
                <w:rFonts w:ascii="Times New Roman" w:eastAsia="Times New Roman" w:hAnsi="Times New Roman" w:cs="Times New Roman"/>
                <w:sz w:val="24"/>
              </w:rPr>
              <w:t>+) та навчанні за програмою подвійних дипломів в Університеті «Люблінська Політехніка» та "</w:t>
            </w:r>
            <w:proofErr w:type="spellStart"/>
            <w:r>
              <w:rPr>
                <w:rFonts w:ascii="Times New Roman" w:eastAsia="Times New Roman" w:hAnsi="Times New Roman" w:cs="Times New Roman"/>
                <w:sz w:val="24"/>
              </w:rPr>
              <w:t>Опольська</w:t>
            </w:r>
            <w:proofErr w:type="spellEnd"/>
            <w:r>
              <w:rPr>
                <w:rFonts w:ascii="Times New Roman" w:eastAsia="Times New Roman" w:hAnsi="Times New Roman" w:cs="Times New Roman"/>
                <w:sz w:val="24"/>
              </w:rPr>
              <w:t xml:space="preserve"> Політехніка"</w:t>
            </w:r>
            <w:r w:rsidR="00A6634F">
              <w:rPr>
                <w:rFonts w:ascii="Times New Roman" w:eastAsia="Times New Roman" w:hAnsi="Times New Roman" w:cs="Times New Roman"/>
                <w:sz w:val="24"/>
              </w:rPr>
              <w:t xml:space="preserve"> </w:t>
            </w:r>
            <w:r>
              <w:rPr>
                <w:rFonts w:ascii="Times New Roman" w:eastAsia="Times New Roman" w:hAnsi="Times New Roman" w:cs="Times New Roman"/>
                <w:sz w:val="24"/>
              </w:rPr>
              <w:t>(Польща).</w:t>
            </w:r>
          </w:p>
        </w:tc>
      </w:tr>
      <w:tr w:rsidR="00973697" w14:paraId="4EB80CF0" w14:textId="77777777" w:rsidTr="00C82F98">
        <w:tblPrEx>
          <w:tblCellMar>
            <w:top w:w="71" w:type="dxa"/>
            <w:bottom w:w="1" w:type="dxa"/>
          </w:tblCellMar>
        </w:tblPrEx>
        <w:trPr>
          <w:trHeight w:val="602"/>
        </w:trPr>
        <w:tc>
          <w:tcPr>
            <w:tcW w:w="9729" w:type="dxa"/>
            <w:gridSpan w:val="2"/>
            <w:tcBorders>
              <w:top w:val="single" w:sz="4" w:space="0" w:color="auto"/>
              <w:left w:val="single" w:sz="4" w:space="0" w:color="000000"/>
              <w:bottom w:val="single" w:sz="4" w:space="0" w:color="auto"/>
              <w:right w:val="single" w:sz="4" w:space="0" w:color="000000"/>
            </w:tcBorders>
            <w:shd w:val="clear" w:color="auto" w:fill="E7E6E6"/>
            <w:vAlign w:val="bottom"/>
          </w:tcPr>
          <w:p w14:paraId="311D5E51" w14:textId="4F645736" w:rsidR="00973697" w:rsidRDefault="00000000">
            <w:pPr>
              <w:jc w:val="center"/>
            </w:pPr>
            <w:r>
              <w:rPr>
                <w:rFonts w:ascii="Times New Roman" w:eastAsia="Times New Roman" w:hAnsi="Times New Roman" w:cs="Times New Roman"/>
                <w:b/>
                <w:sz w:val="24"/>
              </w:rPr>
              <w:t>4 – Придатність випускників</w:t>
            </w:r>
            <w:r w:rsidR="00BF1962">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освітньої програми до працевлаштування та подальшого навчання</w:t>
            </w:r>
          </w:p>
        </w:tc>
      </w:tr>
      <w:tr w:rsidR="00F168FA" w14:paraId="2E1EC141" w14:textId="77777777" w:rsidTr="00C82F98">
        <w:tblPrEx>
          <w:tblCellMar>
            <w:top w:w="71" w:type="dxa"/>
            <w:bottom w:w="1" w:type="dxa"/>
          </w:tblCellMar>
        </w:tblPrEx>
        <w:trPr>
          <w:trHeight w:val="7218"/>
        </w:trPr>
        <w:tc>
          <w:tcPr>
            <w:tcW w:w="2401" w:type="dxa"/>
            <w:tcBorders>
              <w:top w:val="single" w:sz="4" w:space="0" w:color="auto"/>
              <w:left w:val="single" w:sz="4" w:space="0" w:color="auto"/>
              <w:bottom w:val="single" w:sz="4" w:space="0" w:color="auto"/>
              <w:right w:val="single" w:sz="4" w:space="0" w:color="auto"/>
            </w:tcBorders>
          </w:tcPr>
          <w:p w14:paraId="05D51FEB" w14:textId="77777777" w:rsidR="00F168FA" w:rsidRDefault="00F168FA">
            <w:r>
              <w:rPr>
                <w:rFonts w:ascii="Times New Roman" w:eastAsia="Times New Roman" w:hAnsi="Times New Roman" w:cs="Times New Roman"/>
                <w:b/>
                <w:sz w:val="24"/>
              </w:rPr>
              <w:t xml:space="preserve">Придатність до працевлаштування </w:t>
            </w:r>
          </w:p>
        </w:tc>
        <w:tc>
          <w:tcPr>
            <w:tcW w:w="7328" w:type="dxa"/>
            <w:tcBorders>
              <w:top w:val="single" w:sz="4" w:space="0" w:color="auto"/>
              <w:left w:val="single" w:sz="4" w:space="0" w:color="auto"/>
              <w:bottom w:val="single" w:sz="4" w:space="0" w:color="auto"/>
              <w:right w:val="single" w:sz="4" w:space="0" w:color="auto"/>
            </w:tcBorders>
            <w:vAlign w:val="bottom"/>
          </w:tcPr>
          <w:p w14:paraId="5C362DD8" w14:textId="7771A157" w:rsidR="00F168FA" w:rsidRDefault="00F168FA">
            <w:pPr>
              <w:spacing w:after="50" w:line="244" w:lineRule="auto"/>
              <w:ind w:left="6" w:right="110"/>
              <w:jc w:val="both"/>
            </w:pPr>
            <w:r>
              <w:rPr>
                <w:rFonts w:ascii="Times New Roman" w:eastAsia="Times New Roman" w:hAnsi="Times New Roman" w:cs="Times New Roman"/>
                <w:sz w:val="24"/>
              </w:rPr>
              <w:t>Посади згідно класифікатору професій України. Відповідно до Класифікатора професій ДК 003:2010 магістр за спеціальністю F3 «Комп’ютерні науки» підготовлений для таких посад:</w:t>
            </w:r>
          </w:p>
          <w:p w14:paraId="6B821301" w14:textId="5D47744D" w:rsidR="00F168FA" w:rsidRDefault="00F168FA">
            <w:pPr>
              <w:ind w:left="6"/>
            </w:pPr>
            <w:r>
              <w:rPr>
                <w:rFonts w:ascii="Times New Roman" w:eastAsia="Times New Roman" w:hAnsi="Times New Roman" w:cs="Times New Roman"/>
                <w:sz w:val="24"/>
              </w:rPr>
              <w:t>2 Професіонали.</w:t>
            </w:r>
          </w:p>
          <w:p w14:paraId="78200313" w14:textId="77777777" w:rsidR="00F168FA" w:rsidRDefault="00F168FA">
            <w:pPr>
              <w:spacing w:after="5"/>
              <w:ind w:left="6"/>
            </w:pPr>
            <w:r>
              <w:rPr>
                <w:rFonts w:ascii="Times New Roman" w:eastAsia="Times New Roman" w:hAnsi="Times New Roman" w:cs="Times New Roman"/>
                <w:sz w:val="24"/>
              </w:rPr>
              <w:t xml:space="preserve">21 Професіонали в галузі фізичних, математичних та технічних наук. </w:t>
            </w:r>
          </w:p>
          <w:p w14:paraId="76B337F9" w14:textId="1B050D69" w:rsidR="00F168FA" w:rsidRDefault="00F168FA" w:rsidP="00F168FA">
            <w:pPr>
              <w:tabs>
                <w:tab w:val="center" w:pos="1764"/>
                <w:tab w:val="center" w:pos="3167"/>
                <w:tab w:val="center" w:pos="4076"/>
                <w:tab w:val="center" w:pos="5540"/>
              </w:tabs>
              <w:spacing w:after="19"/>
            </w:pPr>
            <w:r>
              <w:rPr>
                <w:rFonts w:ascii="Times New Roman" w:eastAsia="Times New Roman" w:hAnsi="Times New Roman" w:cs="Times New Roman"/>
                <w:sz w:val="24"/>
              </w:rPr>
              <w:t xml:space="preserve">213 Професіонали </w:t>
            </w:r>
            <w:proofErr w:type="spellStart"/>
            <w:r>
              <w:rPr>
                <w:rFonts w:ascii="Times New Roman" w:eastAsia="Times New Roman" w:hAnsi="Times New Roman" w:cs="Times New Roman"/>
                <w:sz w:val="24"/>
              </w:rPr>
              <w:t>вгалузі</w:t>
            </w:r>
            <w:proofErr w:type="spellEnd"/>
            <w:r>
              <w:rPr>
                <w:rFonts w:ascii="Times New Roman" w:eastAsia="Times New Roman" w:hAnsi="Times New Roman" w:cs="Times New Roman"/>
                <w:sz w:val="24"/>
              </w:rPr>
              <w:t xml:space="preserve"> обчислень (комп'ютеризації).</w:t>
            </w:r>
          </w:p>
          <w:p w14:paraId="547734E1" w14:textId="2BE03390" w:rsidR="00F168FA" w:rsidRDefault="00F168FA">
            <w:pPr>
              <w:numPr>
                <w:ilvl w:val="0"/>
                <w:numId w:val="3"/>
              </w:numPr>
              <w:spacing w:after="26"/>
              <w:ind w:hanging="716"/>
            </w:pPr>
            <w:r>
              <w:rPr>
                <w:rFonts w:ascii="Times New Roman" w:eastAsia="Times New Roman" w:hAnsi="Times New Roman" w:cs="Times New Roman"/>
                <w:sz w:val="24"/>
              </w:rPr>
              <w:t>Професіонали в галузі обчислювальних систем.</w:t>
            </w:r>
            <w:r>
              <w:rPr>
                <w:sz w:val="24"/>
              </w:rPr>
              <w:t xml:space="preserve"> </w:t>
            </w:r>
          </w:p>
          <w:p w14:paraId="7C348B74" w14:textId="5326DA8D" w:rsidR="00F168FA" w:rsidRDefault="00F168FA">
            <w:pPr>
              <w:numPr>
                <w:ilvl w:val="1"/>
                <w:numId w:val="3"/>
              </w:numPr>
              <w:spacing w:after="29"/>
              <w:ind w:hanging="716"/>
            </w:pPr>
            <w:r>
              <w:rPr>
                <w:rFonts w:ascii="Times New Roman" w:eastAsia="Times New Roman" w:hAnsi="Times New Roman" w:cs="Times New Roman"/>
                <w:sz w:val="24"/>
              </w:rPr>
              <w:t>Науковий співробітник (обчислювальні системи).</w:t>
            </w:r>
            <w:r>
              <w:rPr>
                <w:sz w:val="24"/>
              </w:rPr>
              <w:t xml:space="preserve"> </w:t>
            </w:r>
          </w:p>
          <w:p w14:paraId="06D6DAAE" w14:textId="149B38C1" w:rsidR="00F168FA" w:rsidRDefault="00F168FA">
            <w:pPr>
              <w:numPr>
                <w:ilvl w:val="1"/>
                <w:numId w:val="3"/>
              </w:numPr>
              <w:spacing w:after="12"/>
              <w:ind w:hanging="716"/>
            </w:pPr>
            <w:r>
              <w:rPr>
                <w:rFonts w:ascii="Times New Roman" w:eastAsia="Times New Roman" w:hAnsi="Times New Roman" w:cs="Times New Roman"/>
                <w:sz w:val="24"/>
              </w:rPr>
              <w:t>Розробники обчислювальних систем.</w:t>
            </w:r>
          </w:p>
          <w:p w14:paraId="7B8FEA4C" w14:textId="21DCFC50" w:rsidR="00F168FA" w:rsidRDefault="00F168FA">
            <w:pPr>
              <w:numPr>
                <w:ilvl w:val="0"/>
                <w:numId w:val="3"/>
              </w:numPr>
              <w:spacing w:after="12"/>
              <w:ind w:hanging="716"/>
            </w:pPr>
            <w:r>
              <w:rPr>
                <w:rFonts w:ascii="Times New Roman" w:eastAsia="Times New Roman" w:hAnsi="Times New Roman" w:cs="Times New Roman"/>
                <w:sz w:val="24"/>
              </w:rPr>
              <w:t>Професіонали в галузі програмування.</w:t>
            </w:r>
          </w:p>
          <w:p w14:paraId="5B1C6270" w14:textId="6F79171B" w:rsidR="00F168FA" w:rsidRDefault="00F168FA">
            <w:pPr>
              <w:numPr>
                <w:ilvl w:val="1"/>
                <w:numId w:val="3"/>
              </w:numPr>
              <w:spacing w:after="9"/>
              <w:ind w:hanging="716"/>
            </w:pPr>
            <w:r>
              <w:rPr>
                <w:rFonts w:ascii="Times New Roman" w:eastAsia="Times New Roman" w:hAnsi="Times New Roman" w:cs="Times New Roman"/>
                <w:sz w:val="24"/>
              </w:rPr>
              <w:t>Науковий співробітник (програмування).</w:t>
            </w:r>
          </w:p>
          <w:p w14:paraId="6AF95434" w14:textId="0D868888" w:rsidR="00F168FA" w:rsidRDefault="00F168FA">
            <w:pPr>
              <w:numPr>
                <w:ilvl w:val="1"/>
                <w:numId w:val="3"/>
              </w:numPr>
              <w:spacing w:after="33"/>
              <w:ind w:hanging="716"/>
            </w:pPr>
            <w:r>
              <w:rPr>
                <w:rFonts w:ascii="Times New Roman" w:eastAsia="Times New Roman" w:hAnsi="Times New Roman" w:cs="Times New Roman"/>
                <w:sz w:val="24"/>
              </w:rPr>
              <w:t>Розробники комп'ютерних програм.</w:t>
            </w:r>
          </w:p>
          <w:p w14:paraId="7A202FD8" w14:textId="13786C2F" w:rsidR="00F168FA" w:rsidRDefault="00F168FA">
            <w:pPr>
              <w:numPr>
                <w:ilvl w:val="0"/>
                <w:numId w:val="4"/>
              </w:numPr>
              <w:spacing w:after="33"/>
              <w:ind w:hanging="540"/>
            </w:pPr>
            <w:r>
              <w:rPr>
                <w:rFonts w:ascii="Times New Roman" w:eastAsia="Times New Roman" w:hAnsi="Times New Roman" w:cs="Times New Roman"/>
                <w:sz w:val="24"/>
              </w:rPr>
              <w:t>Професіонали в інших галузях обчислень (комп'ютеризації).</w:t>
            </w:r>
          </w:p>
          <w:p w14:paraId="3FD87378" w14:textId="03F77A3E" w:rsidR="00F168FA" w:rsidRDefault="00F168FA">
            <w:pPr>
              <w:spacing w:after="12"/>
              <w:ind w:left="6"/>
            </w:pPr>
            <w:r>
              <w:rPr>
                <w:rFonts w:ascii="Times New Roman" w:eastAsia="Times New Roman" w:hAnsi="Times New Roman" w:cs="Times New Roman"/>
                <w:sz w:val="24"/>
              </w:rPr>
              <w:t>2139.2 Професіонали в інших галузях обчислень.</w:t>
            </w:r>
          </w:p>
          <w:p w14:paraId="6DD2A220" w14:textId="1F704A11" w:rsidR="00F168FA" w:rsidRDefault="00F168FA">
            <w:pPr>
              <w:ind w:left="6"/>
            </w:pPr>
            <w:r>
              <w:rPr>
                <w:rFonts w:ascii="Times New Roman" w:eastAsia="Times New Roman" w:hAnsi="Times New Roman" w:cs="Times New Roman"/>
                <w:sz w:val="24"/>
              </w:rPr>
              <w:t>2149.2 Аналітик систем.</w:t>
            </w:r>
          </w:p>
          <w:p w14:paraId="44A2962B" w14:textId="31E2DA59" w:rsidR="00F168FA" w:rsidRDefault="00F168FA">
            <w:pPr>
              <w:spacing w:after="26"/>
              <w:ind w:left="6"/>
            </w:pPr>
            <w:r>
              <w:rPr>
                <w:rFonts w:ascii="Times New Roman" w:eastAsia="Times New Roman" w:hAnsi="Times New Roman" w:cs="Times New Roman"/>
                <w:sz w:val="24"/>
              </w:rPr>
              <w:t>2310.2 Асистент, викладач вищого навчального закладу.</w:t>
            </w:r>
          </w:p>
          <w:p w14:paraId="2C67C2DE" w14:textId="7515C1AC" w:rsidR="00F168FA" w:rsidRDefault="00F168FA">
            <w:pPr>
              <w:spacing w:after="26"/>
              <w:ind w:left="6"/>
            </w:pPr>
            <w:r>
              <w:rPr>
                <w:rFonts w:ascii="Times New Roman" w:eastAsia="Times New Roman" w:hAnsi="Times New Roman" w:cs="Times New Roman"/>
                <w:sz w:val="24"/>
              </w:rPr>
              <w:t>312 Технічні фахівці в галузі обчислювальної техніки.</w:t>
            </w:r>
          </w:p>
          <w:p w14:paraId="23AB90EC" w14:textId="187C4B35" w:rsidR="00F168FA" w:rsidRDefault="00F168FA">
            <w:pPr>
              <w:ind w:left="6"/>
            </w:pPr>
            <w:r>
              <w:rPr>
                <w:rFonts w:ascii="Times New Roman" w:eastAsia="Times New Roman" w:hAnsi="Times New Roman" w:cs="Times New Roman"/>
                <w:sz w:val="24"/>
              </w:rPr>
              <w:t>3121 Техніки-програмісти.</w:t>
            </w:r>
          </w:p>
          <w:p w14:paraId="2589AF81" w14:textId="0DDB06D7" w:rsidR="00F168FA" w:rsidRDefault="00F168FA" w:rsidP="00675E4A">
            <w:pPr>
              <w:ind w:left="6" w:right="71"/>
              <w:jc w:val="both"/>
            </w:pPr>
            <w:r>
              <w:rPr>
                <w:rFonts w:ascii="Times New Roman" w:eastAsia="Times New Roman" w:hAnsi="Times New Roman" w:cs="Times New Roman"/>
                <w:sz w:val="24"/>
              </w:rPr>
              <w:t>Місця працевлаштування: посади у відділах та лабораторіях наукових установ, профільних кафедрах вищих навчальних закладів, відповідні посади (наукові дослідження та управління) на підприємствах, установах, організаціях.</w:t>
            </w:r>
          </w:p>
        </w:tc>
      </w:tr>
      <w:tr w:rsidR="00973697" w14:paraId="12BBD108" w14:textId="77777777" w:rsidTr="00C82F98">
        <w:tblPrEx>
          <w:tblCellMar>
            <w:top w:w="105" w:type="dxa"/>
            <w:bottom w:w="4" w:type="dxa"/>
            <w:right w:w="37" w:type="dxa"/>
          </w:tblCellMar>
        </w:tblPrEx>
        <w:trPr>
          <w:trHeight w:val="941"/>
        </w:trPr>
        <w:tc>
          <w:tcPr>
            <w:tcW w:w="2401" w:type="dxa"/>
            <w:tcBorders>
              <w:top w:val="single" w:sz="4" w:space="0" w:color="auto"/>
              <w:left w:val="single" w:sz="4" w:space="0" w:color="000000"/>
              <w:bottom w:val="single" w:sz="4" w:space="0" w:color="auto"/>
              <w:right w:val="single" w:sz="4" w:space="0" w:color="000000"/>
            </w:tcBorders>
          </w:tcPr>
          <w:p w14:paraId="6CE1A692" w14:textId="26A22FB0" w:rsidR="00973697" w:rsidRDefault="00000000" w:rsidP="00316A48">
            <w:r>
              <w:rPr>
                <w:rFonts w:ascii="Times New Roman" w:eastAsia="Times New Roman" w:hAnsi="Times New Roman" w:cs="Times New Roman"/>
                <w:b/>
                <w:sz w:val="24"/>
              </w:rPr>
              <w:t>Подальше навчання</w:t>
            </w:r>
          </w:p>
        </w:tc>
        <w:tc>
          <w:tcPr>
            <w:tcW w:w="7328" w:type="dxa"/>
            <w:tcBorders>
              <w:top w:val="single" w:sz="4" w:space="0" w:color="auto"/>
              <w:left w:val="single" w:sz="4" w:space="0" w:color="000000"/>
              <w:bottom w:val="single" w:sz="4" w:space="0" w:color="auto"/>
              <w:right w:val="single" w:sz="4" w:space="0" w:color="000000"/>
            </w:tcBorders>
          </w:tcPr>
          <w:p w14:paraId="27C02E45" w14:textId="10704E7B" w:rsidR="00973697" w:rsidRDefault="00000000">
            <w:pPr>
              <w:ind w:left="6" w:right="69"/>
              <w:jc w:val="both"/>
            </w:pPr>
            <w:r>
              <w:rPr>
                <w:rFonts w:ascii="Times New Roman" w:eastAsia="Times New Roman" w:hAnsi="Times New Roman" w:cs="Times New Roman"/>
                <w:sz w:val="24"/>
              </w:rPr>
              <w:t xml:space="preserve">Можливість продовжити навчання за програмою третього рівня вищої освіти. Усі програми доктора філософії галузі знань </w:t>
            </w:r>
            <w:r w:rsidR="00C82F98">
              <w:rPr>
                <w:rFonts w:ascii="Times New Roman" w:eastAsia="Times New Roman" w:hAnsi="Times New Roman" w:cs="Times New Roman"/>
                <w:sz w:val="24"/>
              </w:rPr>
              <w:t>"</w:t>
            </w:r>
            <w:r>
              <w:rPr>
                <w:rFonts w:ascii="Times New Roman" w:eastAsia="Times New Roman" w:hAnsi="Times New Roman" w:cs="Times New Roman"/>
                <w:sz w:val="24"/>
              </w:rPr>
              <w:t>Комп’ютерні науки</w:t>
            </w:r>
            <w:r w:rsidR="00C82F98">
              <w:rPr>
                <w:rFonts w:ascii="Times New Roman" w:eastAsia="Times New Roman" w:hAnsi="Times New Roman" w:cs="Times New Roman"/>
                <w:sz w:val="24"/>
              </w:rPr>
              <w:t>"</w:t>
            </w:r>
            <w:r>
              <w:rPr>
                <w:rFonts w:ascii="Times New Roman" w:eastAsia="Times New Roman" w:hAnsi="Times New Roman" w:cs="Times New Roman"/>
                <w:sz w:val="24"/>
              </w:rPr>
              <w:t>.</w:t>
            </w:r>
          </w:p>
        </w:tc>
      </w:tr>
      <w:tr w:rsidR="00973697" w14:paraId="4B9D58F5" w14:textId="77777777" w:rsidTr="00C82F98">
        <w:tblPrEx>
          <w:tblCellMar>
            <w:top w:w="105" w:type="dxa"/>
            <w:bottom w:w="4" w:type="dxa"/>
            <w:right w:w="37" w:type="dxa"/>
          </w:tblCellMar>
        </w:tblPrEx>
        <w:trPr>
          <w:trHeight w:val="325"/>
        </w:trPr>
        <w:tc>
          <w:tcPr>
            <w:tcW w:w="9729" w:type="dxa"/>
            <w:gridSpan w:val="2"/>
            <w:tcBorders>
              <w:top w:val="single" w:sz="4" w:space="0" w:color="auto"/>
              <w:left w:val="single" w:sz="4" w:space="0" w:color="000000"/>
              <w:bottom w:val="single" w:sz="4" w:space="0" w:color="000000"/>
              <w:right w:val="single" w:sz="4" w:space="0" w:color="000000"/>
            </w:tcBorders>
            <w:shd w:val="clear" w:color="auto" w:fill="E7E6E6"/>
            <w:vAlign w:val="bottom"/>
          </w:tcPr>
          <w:p w14:paraId="4A4EC9B7" w14:textId="370C34A7" w:rsidR="00973697" w:rsidRDefault="00000000" w:rsidP="00F168FA">
            <w:pPr>
              <w:keepNext/>
              <w:ind w:right="113"/>
              <w:jc w:val="center"/>
            </w:pPr>
            <w:r>
              <w:rPr>
                <w:rFonts w:ascii="Times New Roman" w:eastAsia="Times New Roman" w:hAnsi="Times New Roman" w:cs="Times New Roman"/>
                <w:b/>
                <w:sz w:val="24"/>
              </w:rPr>
              <w:lastRenderedPageBreak/>
              <w:t>5 – Викладання та оцінювання</w:t>
            </w:r>
          </w:p>
        </w:tc>
      </w:tr>
      <w:tr w:rsidR="00973697" w14:paraId="77EEC92D" w14:textId="77777777" w:rsidTr="00C82F98">
        <w:tblPrEx>
          <w:tblCellMar>
            <w:top w:w="105" w:type="dxa"/>
            <w:bottom w:w="4" w:type="dxa"/>
            <w:right w:w="37" w:type="dxa"/>
          </w:tblCellMar>
        </w:tblPrEx>
        <w:trPr>
          <w:trHeight w:val="2558"/>
        </w:trPr>
        <w:tc>
          <w:tcPr>
            <w:tcW w:w="2401" w:type="dxa"/>
            <w:tcBorders>
              <w:top w:val="single" w:sz="4" w:space="0" w:color="000000"/>
              <w:left w:val="single" w:sz="4" w:space="0" w:color="000000"/>
              <w:bottom w:val="single" w:sz="4" w:space="0" w:color="000000"/>
              <w:right w:val="single" w:sz="4" w:space="0" w:color="000000"/>
            </w:tcBorders>
          </w:tcPr>
          <w:p w14:paraId="6E6A82EC" w14:textId="6A4CA99B" w:rsidR="00973697" w:rsidRDefault="00000000">
            <w:r>
              <w:rPr>
                <w:rFonts w:ascii="Times New Roman" w:eastAsia="Times New Roman" w:hAnsi="Times New Roman" w:cs="Times New Roman"/>
                <w:b/>
                <w:sz w:val="24"/>
              </w:rPr>
              <w:t>Викладання та навчання</w:t>
            </w:r>
          </w:p>
        </w:tc>
        <w:tc>
          <w:tcPr>
            <w:tcW w:w="7328" w:type="dxa"/>
            <w:tcBorders>
              <w:top w:val="single" w:sz="4" w:space="0" w:color="000000"/>
              <w:left w:val="single" w:sz="4" w:space="0" w:color="000000"/>
              <w:bottom w:val="single" w:sz="4" w:space="0" w:color="000000"/>
              <w:right w:val="single" w:sz="4" w:space="0" w:color="000000"/>
            </w:tcBorders>
            <w:vAlign w:val="bottom"/>
          </w:tcPr>
          <w:p w14:paraId="072D825C" w14:textId="1A138F54" w:rsidR="00973697" w:rsidRDefault="00000000">
            <w:pPr>
              <w:ind w:left="6" w:right="63"/>
              <w:jc w:val="both"/>
            </w:pPr>
            <w:r>
              <w:rPr>
                <w:rFonts w:ascii="Times New Roman" w:eastAsia="Times New Roman" w:hAnsi="Times New Roman" w:cs="Times New Roman"/>
                <w:sz w:val="24"/>
              </w:rPr>
              <w:t xml:space="preserve">Викладання проводиться у вигляді: лекцій, практичних і лабораторних занять, самостійної роботи з можливістю консультацій з викладачем, дослідницьких лабораторних робіт, виконання курсових робіт та </w:t>
            </w:r>
            <w:r w:rsidR="00A47268">
              <w:rPr>
                <w:rFonts w:ascii="Times New Roman" w:eastAsia="Times New Roman" w:hAnsi="Times New Roman" w:cs="Times New Roman"/>
                <w:sz w:val="24"/>
              </w:rPr>
              <w:t>проєкт</w:t>
            </w:r>
            <w:r>
              <w:rPr>
                <w:rFonts w:ascii="Times New Roman" w:eastAsia="Times New Roman" w:hAnsi="Times New Roman" w:cs="Times New Roman"/>
                <w:sz w:val="24"/>
              </w:rPr>
              <w:t xml:space="preserve">ів, підготовка кваліфікаційної роботи магістра. Передбачає проблемно-орієнтоване навчання, самонавчання, використання формальної та </w:t>
            </w:r>
            <w:proofErr w:type="spellStart"/>
            <w:r>
              <w:rPr>
                <w:rFonts w:ascii="Times New Roman" w:eastAsia="Times New Roman" w:hAnsi="Times New Roman" w:cs="Times New Roman"/>
                <w:sz w:val="24"/>
              </w:rPr>
              <w:t>інформальної</w:t>
            </w:r>
            <w:proofErr w:type="spellEnd"/>
            <w:r>
              <w:rPr>
                <w:rFonts w:ascii="Times New Roman" w:eastAsia="Times New Roman" w:hAnsi="Times New Roman" w:cs="Times New Roman"/>
                <w:sz w:val="24"/>
              </w:rPr>
              <w:t xml:space="preserve"> освіти, елементів дуальної освіти, електронне навчання, </w:t>
            </w:r>
            <w:r w:rsidR="00A47268">
              <w:rPr>
                <w:rFonts w:ascii="Times New Roman" w:eastAsia="Times New Roman" w:hAnsi="Times New Roman" w:cs="Times New Roman"/>
                <w:sz w:val="24"/>
              </w:rPr>
              <w:t>проєкт</w:t>
            </w:r>
            <w:r>
              <w:rPr>
                <w:rFonts w:ascii="Times New Roman" w:eastAsia="Times New Roman" w:hAnsi="Times New Roman" w:cs="Times New Roman"/>
                <w:sz w:val="24"/>
              </w:rPr>
              <w:t>ну роботу в командах, навчання через проходження практик в установах та підприємствах.</w:t>
            </w:r>
            <w:r>
              <w:rPr>
                <w:sz w:val="24"/>
              </w:rPr>
              <w:t xml:space="preserve"> </w:t>
            </w:r>
          </w:p>
        </w:tc>
      </w:tr>
      <w:tr w:rsidR="00973697" w14:paraId="590EAF4F" w14:textId="77777777" w:rsidTr="00C82F98">
        <w:tblPrEx>
          <w:tblCellMar>
            <w:top w:w="105" w:type="dxa"/>
            <w:bottom w:w="4" w:type="dxa"/>
            <w:right w:w="37" w:type="dxa"/>
          </w:tblCellMar>
        </w:tblPrEx>
        <w:trPr>
          <w:trHeight w:val="1753"/>
        </w:trPr>
        <w:tc>
          <w:tcPr>
            <w:tcW w:w="2401" w:type="dxa"/>
            <w:tcBorders>
              <w:top w:val="single" w:sz="4" w:space="0" w:color="000000"/>
              <w:left w:val="single" w:sz="4" w:space="0" w:color="000000"/>
              <w:bottom w:val="single" w:sz="4" w:space="0" w:color="auto"/>
              <w:right w:val="single" w:sz="4" w:space="0" w:color="000000"/>
            </w:tcBorders>
          </w:tcPr>
          <w:p w14:paraId="1EA8C7AC" w14:textId="7B6E5231" w:rsidR="00973697" w:rsidRDefault="00000000">
            <w:r>
              <w:rPr>
                <w:rFonts w:ascii="Times New Roman" w:eastAsia="Times New Roman" w:hAnsi="Times New Roman" w:cs="Times New Roman"/>
                <w:b/>
                <w:sz w:val="24"/>
              </w:rPr>
              <w:t>Оцінювання</w:t>
            </w:r>
          </w:p>
        </w:tc>
        <w:tc>
          <w:tcPr>
            <w:tcW w:w="7328" w:type="dxa"/>
            <w:tcBorders>
              <w:top w:val="single" w:sz="4" w:space="0" w:color="000000"/>
              <w:left w:val="single" w:sz="4" w:space="0" w:color="000000"/>
              <w:bottom w:val="single" w:sz="4" w:space="0" w:color="auto"/>
              <w:right w:val="single" w:sz="4" w:space="0" w:color="000000"/>
            </w:tcBorders>
          </w:tcPr>
          <w:p w14:paraId="4C00E2EE" w14:textId="52542958" w:rsidR="00973697" w:rsidRDefault="00000000">
            <w:pPr>
              <w:ind w:left="6" w:right="65"/>
              <w:jc w:val="both"/>
            </w:pPr>
            <w:r>
              <w:rPr>
                <w:rFonts w:ascii="Times New Roman" w:eastAsia="Times New Roman" w:hAnsi="Times New Roman" w:cs="Times New Roman"/>
                <w:sz w:val="24"/>
              </w:rPr>
              <w:t>Іспити з навчальних дисциплін в усній і письмових формах, поточне тестування з використанням системи дистанційного навчання, перевірка практичних завдань, захист звітів з лабораторних робіт, презентації, реферати, захист курсових робіт (</w:t>
            </w:r>
            <w:r w:rsidR="00A47268">
              <w:rPr>
                <w:rFonts w:ascii="Times New Roman" w:eastAsia="Times New Roman" w:hAnsi="Times New Roman" w:cs="Times New Roman"/>
                <w:sz w:val="24"/>
              </w:rPr>
              <w:t>проєкт</w:t>
            </w:r>
            <w:r>
              <w:rPr>
                <w:rFonts w:ascii="Times New Roman" w:eastAsia="Times New Roman" w:hAnsi="Times New Roman" w:cs="Times New Roman"/>
                <w:sz w:val="24"/>
              </w:rPr>
              <w:t>ів) та звітів з практик, підсумкова атестація у вигляді захисту кваліфікаційної роботи магістра.</w:t>
            </w:r>
          </w:p>
        </w:tc>
      </w:tr>
      <w:tr w:rsidR="00973697" w14:paraId="72109582" w14:textId="77777777" w:rsidTr="00C82F98">
        <w:tblPrEx>
          <w:tblCellMar>
            <w:top w:w="105" w:type="dxa"/>
            <w:bottom w:w="4" w:type="dxa"/>
            <w:right w:w="37" w:type="dxa"/>
          </w:tblCellMar>
        </w:tblPrEx>
        <w:trPr>
          <w:trHeight w:val="326"/>
        </w:trPr>
        <w:tc>
          <w:tcPr>
            <w:tcW w:w="9729" w:type="dxa"/>
            <w:gridSpan w:val="2"/>
            <w:tcBorders>
              <w:top w:val="single" w:sz="4" w:space="0" w:color="auto"/>
              <w:left w:val="single" w:sz="4" w:space="0" w:color="000000"/>
              <w:bottom w:val="single" w:sz="4" w:space="0" w:color="000000"/>
              <w:right w:val="single" w:sz="4" w:space="0" w:color="000000"/>
            </w:tcBorders>
            <w:shd w:val="clear" w:color="auto" w:fill="E7E6E6"/>
            <w:vAlign w:val="bottom"/>
          </w:tcPr>
          <w:p w14:paraId="2368444A" w14:textId="01C30571" w:rsidR="00973697" w:rsidRDefault="00000000">
            <w:pPr>
              <w:ind w:right="78"/>
              <w:jc w:val="center"/>
            </w:pPr>
            <w:r>
              <w:rPr>
                <w:rFonts w:ascii="Times New Roman" w:eastAsia="Times New Roman" w:hAnsi="Times New Roman" w:cs="Times New Roman"/>
                <w:b/>
                <w:sz w:val="24"/>
              </w:rPr>
              <w:t>6 – Програмні компетентності</w:t>
            </w:r>
          </w:p>
        </w:tc>
      </w:tr>
      <w:tr w:rsidR="00973697" w14:paraId="642B41EC" w14:textId="77777777" w:rsidTr="00C82F98">
        <w:tblPrEx>
          <w:tblCellMar>
            <w:top w:w="105" w:type="dxa"/>
            <w:bottom w:w="4" w:type="dxa"/>
            <w:right w:w="37" w:type="dxa"/>
          </w:tblCellMar>
        </w:tblPrEx>
        <w:trPr>
          <w:trHeight w:val="628"/>
        </w:trPr>
        <w:tc>
          <w:tcPr>
            <w:tcW w:w="2401" w:type="dxa"/>
            <w:tcBorders>
              <w:top w:val="single" w:sz="4" w:space="0" w:color="000000"/>
              <w:left w:val="single" w:sz="4" w:space="0" w:color="000000"/>
              <w:bottom w:val="single" w:sz="4" w:space="0" w:color="000000"/>
              <w:right w:val="single" w:sz="4" w:space="0" w:color="000000"/>
            </w:tcBorders>
            <w:vAlign w:val="bottom"/>
          </w:tcPr>
          <w:p w14:paraId="01449923" w14:textId="31B465D1" w:rsidR="00973697" w:rsidRDefault="00000000">
            <w:r>
              <w:rPr>
                <w:rFonts w:ascii="Times New Roman" w:eastAsia="Times New Roman" w:hAnsi="Times New Roman" w:cs="Times New Roman"/>
                <w:b/>
                <w:sz w:val="24"/>
              </w:rPr>
              <w:t>Інтегральна компетентність</w:t>
            </w:r>
          </w:p>
        </w:tc>
        <w:tc>
          <w:tcPr>
            <w:tcW w:w="7328" w:type="dxa"/>
            <w:tcBorders>
              <w:top w:val="single" w:sz="4" w:space="0" w:color="000000"/>
              <w:left w:val="single" w:sz="4" w:space="0" w:color="000000"/>
              <w:bottom w:val="single" w:sz="4" w:space="0" w:color="000000"/>
              <w:right w:val="single" w:sz="4" w:space="0" w:color="000000"/>
            </w:tcBorders>
            <w:vAlign w:val="bottom"/>
          </w:tcPr>
          <w:p w14:paraId="3FB37F66" w14:textId="77777777" w:rsidR="00973697" w:rsidRDefault="00000000">
            <w:pPr>
              <w:ind w:left="6"/>
              <w:jc w:val="both"/>
            </w:pPr>
            <w:r>
              <w:rPr>
                <w:rFonts w:ascii="Times New Roman" w:eastAsia="Times New Roman" w:hAnsi="Times New Roman" w:cs="Times New Roman"/>
                <w:sz w:val="24"/>
              </w:rPr>
              <w:t>Здатність розв’язувати задачі дослідницького та / або інноваційного характеру у сфері комп’ютерних наук.</w:t>
            </w:r>
            <w:r>
              <w:rPr>
                <w:sz w:val="24"/>
              </w:rPr>
              <w:t xml:space="preserve"> </w:t>
            </w:r>
          </w:p>
        </w:tc>
      </w:tr>
      <w:tr w:rsidR="00973697" w14:paraId="3E3E872F" w14:textId="77777777" w:rsidTr="00C82F98">
        <w:tblPrEx>
          <w:tblCellMar>
            <w:top w:w="105" w:type="dxa"/>
            <w:bottom w:w="4" w:type="dxa"/>
            <w:right w:w="37" w:type="dxa"/>
          </w:tblCellMar>
        </w:tblPrEx>
        <w:trPr>
          <w:trHeight w:val="2282"/>
        </w:trPr>
        <w:tc>
          <w:tcPr>
            <w:tcW w:w="2401" w:type="dxa"/>
            <w:tcBorders>
              <w:top w:val="single" w:sz="4" w:space="0" w:color="000000"/>
              <w:left w:val="single" w:sz="4" w:space="0" w:color="000000"/>
              <w:bottom w:val="single" w:sz="4" w:space="0" w:color="000000"/>
              <w:right w:val="single" w:sz="4" w:space="0" w:color="000000"/>
            </w:tcBorders>
          </w:tcPr>
          <w:p w14:paraId="6A8CE62E" w14:textId="77777777" w:rsidR="00973697" w:rsidRDefault="00000000">
            <w:pPr>
              <w:spacing w:after="16" w:line="238" w:lineRule="auto"/>
            </w:pPr>
            <w:r>
              <w:rPr>
                <w:rFonts w:ascii="Times New Roman" w:eastAsia="Times New Roman" w:hAnsi="Times New Roman" w:cs="Times New Roman"/>
                <w:b/>
                <w:sz w:val="24"/>
              </w:rPr>
              <w:t xml:space="preserve">Загальні компетентності </w:t>
            </w:r>
          </w:p>
          <w:p w14:paraId="3A675EAF" w14:textId="70B2CB62" w:rsidR="00973697" w:rsidRDefault="00000000">
            <w:r>
              <w:rPr>
                <w:rFonts w:ascii="Times New Roman" w:eastAsia="Times New Roman" w:hAnsi="Times New Roman" w:cs="Times New Roman"/>
                <w:b/>
                <w:sz w:val="24"/>
              </w:rPr>
              <w:t>(ЗК)</w:t>
            </w:r>
          </w:p>
        </w:tc>
        <w:tc>
          <w:tcPr>
            <w:tcW w:w="7328" w:type="dxa"/>
            <w:tcBorders>
              <w:top w:val="single" w:sz="4" w:space="0" w:color="000000"/>
              <w:left w:val="single" w:sz="4" w:space="0" w:color="000000"/>
              <w:bottom w:val="single" w:sz="4" w:space="0" w:color="000000"/>
              <w:right w:val="single" w:sz="4" w:space="0" w:color="000000"/>
            </w:tcBorders>
            <w:vAlign w:val="bottom"/>
          </w:tcPr>
          <w:p w14:paraId="2AA82F99" w14:textId="77777777" w:rsidR="00973697" w:rsidRDefault="00000000">
            <w:pPr>
              <w:ind w:left="6"/>
            </w:pPr>
            <w:r>
              <w:rPr>
                <w:rFonts w:ascii="Times New Roman" w:eastAsia="Times New Roman" w:hAnsi="Times New Roman" w:cs="Times New Roman"/>
                <w:sz w:val="24"/>
              </w:rPr>
              <w:t xml:space="preserve">ЗК01. Здатність до абстрактного мислення, аналізу та синтезу. </w:t>
            </w:r>
          </w:p>
          <w:p w14:paraId="1136DA20" w14:textId="77777777" w:rsidR="00973697" w:rsidRDefault="00000000">
            <w:pPr>
              <w:ind w:left="6"/>
            </w:pPr>
            <w:r>
              <w:rPr>
                <w:rFonts w:ascii="Times New Roman" w:eastAsia="Times New Roman" w:hAnsi="Times New Roman" w:cs="Times New Roman"/>
                <w:sz w:val="24"/>
              </w:rPr>
              <w:t xml:space="preserve">ЗК02. Здатність застосовувати знання у практичних ситуаціях. </w:t>
            </w:r>
          </w:p>
          <w:p w14:paraId="005AB36D" w14:textId="77777777" w:rsidR="00973697" w:rsidRDefault="00000000">
            <w:pPr>
              <w:spacing w:line="238" w:lineRule="auto"/>
              <w:ind w:left="6"/>
            </w:pPr>
            <w:r>
              <w:rPr>
                <w:rFonts w:ascii="Times New Roman" w:eastAsia="Times New Roman" w:hAnsi="Times New Roman" w:cs="Times New Roman"/>
                <w:sz w:val="24"/>
              </w:rPr>
              <w:t xml:space="preserve">ЗК03. Здатність спілкуватися державною мовою як усно, так і письмово. </w:t>
            </w:r>
          </w:p>
          <w:p w14:paraId="32A2201C" w14:textId="77777777" w:rsidR="00973697" w:rsidRDefault="00000000">
            <w:pPr>
              <w:ind w:left="6"/>
            </w:pPr>
            <w:r>
              <w:rPr>
                <w:rFonts w:ascii="Times New Roman" w:eastAsia="Times New Roman" w:hAnsi="Times New Roman" w:cs="Times New Roman"/>
                <w:sz w:val="24"/>
              </w:rPr>
              <w:t xml:space="preserve">ЗК04. Здатність спілкуватися іноземною мовою. </w:t>
            </w:r>
          </w:p>
          <w:p w14:paraId="10B69EE7" w14:textId="77777777" w:rsidR="00973697" w:rsidRDefault="00000000">
            <w:pPr>
              <w:ind w:left="6"/>
            </w:pPr>
            <w:r>
              <w:rPr>
                <w:rFonts w:ascii="Times New Roman" w:eastAsia="Times New Roman" w:hAnsi="Times New Roman" w:cs="Times New Roman"/>
                <w:sz w:val="24"/>
              </w:rPr>
              <w:t xml:space="preserve">ЗК05. Здатність вчитися й оволодівати сучасними знаннями. </w:t>
            </w:r>
          </w:p>
          <w:p w14:paraId="48FAC5C8" w14:textId="77777777" w:rsidR="00973697" w:rsidRDefault="00000000">
            <w:pPr>
              <w:ind w:left="6"/>
            </w:pPr>
            <w:r>
              <w:rPr>
                <w:rFonts w:ascii="Times New Roman" w:eastAsia="Times New Roman" w:hAnsi="Times New Roman" w:cs="Times New Roman"/>
                <w:sz w:val="24"/>
              </w:rPr>
              <w:t xml:space="preserve">ЗК06. Здатність бути критичним і самокритичним. </w:t>
            </w:r>
          </w:p>
          <w:p w14:paraId="57825688" w14:textId="77777777" w:rsidR="00973697" w:rsidRDefault="00000000">
            <w:pPr>
              <w:ind w:left="6"/>
            </w:pPr>
            <w:r>
              <w:rPr>
                <w:rFonts w:ascii="Times New Roman" w:eastAsia="Times New Roman" w:hAnsi="Times New Roman" w:cs="Times New Roman"/>
                <w:sz w:val="24"/>
              </w:rPr>
              <w:t xml:space="preserve">ЗК07. Здатність генерувати нові ідеї (креативність). </w:t>
            </w:r>
          </w:p>
        </w:tc>
      </w:tr>
      <w:tr w:rsidR="00C81D37" w14:paraId="14323D84" w14:textId="77777777" w:rsidTr="00C82F98">
        <w:tblPrEx>
          <w:tblCellMar>
            <w:top w:w="105" w:type="dxa"/>
            <w:bottom w:w="4" w:type="dxa"/>
            <w:right w:w="37" w:type="dxa"/>
          </w:tblCellMar>
        </w:tblPrEx>
        <w:trPr>
          <w:trHeight w:val="2282"/>
        </w:trPr>
        <w:tc>
          <w:tcPr>
            <w:tcW w:w="2401" w:type="dxa"/>
            <w:tcBorders>
              <w:top w:val="single" w:sz="4" w:space="0" w:color="000000"/>
              <w:left w:val="single" w:sz="4" w:space="0" w:color="000000"/>
              <w:bottom w:val="single" w:sz="4" w:space="0" w:color="000000"/>
              <w:right w:val="single" w:sz="4" w:space="0" w:color="000000"/>
            </w:tcBorders>
          </w:tcPr>
          <w:p w14:paraId="122C4CB6" w14:textId="163151E2" w:rsidR="00C81D37" w:rsidRDefault="00C81D37" w:rsidP="00C81D37">
            <w:pPr>
              <w:spacing w:after="16" w:line="238" w:lineRule="auto"/>
              <w:rPr>
                <w:rFonts w:ascii="Times New Roman" w:eastAsia="Times New Roman" w:hAnsi="Times New Roman" w:cs="Times New Roman"/>
                <w:b/>
                <w:sz w:val="24"/>
              </w:rPr>
            </w:pPr>
            <w:r>
              <w:rPr>
                <w:rFonts w:ascii="Times New Roman" w:eastAsia="Times New Roman" w:hAnsi="Times New Roman" w:cs="Times New Roman"/>
                <w:b/>
                <w:sz w:val="24"/>
              </w:rPr>
              <w:t>Фахові компетентності спеціальності (CК)</w:t>
            </w:r>
          </w:p>
        </w:tc>
        <w:tc>
          <w:tcPr>
            <w:tcW w:w="7328" w:type="dxa"/>
            <w:tcBorders>
              <w:top w:val="single" w:sz="4" w:space="0" w:color="000000"/>
              <w:left w:val="single" w:sz="4" w:space="0" w:color="000000"/>
              <w:bottom w:val="single" w:sz="4" w:space="0" w:color="000000"/>
              <w:right w:val="single" w:sz="4" w:space="0" w:color="000000"/>
            </w:tcBorders>
            <w:vAlign w:val="bottom"/>
          </w:tcPr>
          <w:p w14:paraId="267B3CA4" w14:textId="77777777" w:rsidR="00C81D37" w:rsidRDefault="00C81D37" w:rsidP="00C81D37">
            <w:pPr>
              <w:ind w:left="8"/>
            </w:pPr>
            <w:r>
              <w:rPr>
                <w:rFonts w:ascii="Times New Roman" w:eastAsia="Times New Roman" w:hAnsi="Times New Roman" w:cs="Times New Roman"/>
                <w:sz w:val="24"/>
              </w:rPr>
              <w:t xml:space="preserve">СК01. Усвідомлення теоретичних засад комп’ютерних наук. </w:t>
            </w:r>
          </w:p>
          <w:p w14:paraId="60D237D8" w14:textId="77777777" w:rsidR="00C81D37" w:rsidRDefault="00C81D37" w:rsidP="00C81D37">
            <w:pPr>
              <w:spacing w:line="238" w:lineRule="auto"/>
              <w:ind w:left="8"/>
              <w:jc w:val="both"/>
            </w:pPr>
            <w:r>
              <w:rPr>
                <w:rFonts w:ascii="Times New Roman" w:eastAsia="Times New Roman" w:hAnsi="Times New Roman" w:cs="Times New Roman"/>
                <w:sz w:val="24"/>
              </w:rPr>
              <w:t xml:space="preserve">СК02. Здатність формалізувати предметну область певного проєкту у вигляді відповідної інформаційної моделі </w:t>
            </w:r>
          </w:p>
          <w:p w14:paraId="7BB53241" w14:textId="77777777" w:rsidR="00C81D37" w:rsidRDefault="00C81D37" w:rsidP="00C81D37">
            <w:pPr>
              <w:spacing w:line="238" w:lineRule="auto"/>
              <w:ind w:left="8"/>
              <w:jc w:val="both"/>
            </w:pPr>
            <w:r>
              <w:rPr>
                <w:rFonts w:ascii="Times New Roman" w:eastAsia="Times New Roman" w:hAnsi="Times New Roman" w:cs="Times New Roman"/>
                <w:sz w:val="24"/>
              </w:rPr>
              <w:t xml:space="preserve">СК03. Здатність використовувати математичні методи для аналізу формалізованих моделей предметної області. </w:t>
            </w:r>
          </w:p>
          <w:p w14:paraId="7155F12E" w14:textId="77777777" w:rsidR="00C81D37" w:rsidRDefault="00C81D37" w:rsidP="00C81D37">
            <w:pPr>
              <w:spacing w:line="238" w:lineRule="auto"/>
              <w:ind w:left="8"/>
            </w:pPr>
            <w:r>
              <w:rPr>
                <w:rFonts w:ascii="Times New Roman" w:eastAsia="Times New Roman" w:hAnsi="Times New Roman" w:cs="Times New Roman"/>
                <w:sz w:val="24"/>
              </w:rPr>
              <w:t xml:space="preserve">СК04. Здатність збирати і аналізувати дані (включно з великими), для забезпечення якості прийняття рішень. </w:t>
            </w:r>
          </w:p>
          <w:p w14:paraId="09125E70" w14:textId="77777777" w:rsidR="00C81D37" w:rsidRDefault="00C81D37" w:rsidP="00C81D37">
            <w:pPr>
              <w:spacing w:line="238" w:lineRule="auto"/>
              <w:ind w:left="8" w:right="40"/>
              <w:jc w:val="both"/>
            </w:pPr>
            <w:r>
              <w:rPr>
                <w:rFonts w:ascii="Times New Roman" w:eastAsia="Times New Roman" w:hAnsi="Times New Roman" w:cs="Times New Roman"/>
                <w:sz w:val="24"/>
              </w:rPr>
              <w:t xml:space="preserve">СК05. Здатність розробляти, описувати, аналізувати та оптимізувати архітектурні рішення комп’ютерних інформаційних систем різного призначення. </w:t>
            </w:r>
          </w:p>
          <w:p w14:paraId="20BD9162" w14:textId="77777777" w:rsidR="00C81D37" w:rsidRDefault="00C81D37" w:rsidP="00C81D37">
            <w:pPr>
              <w:spacing w:line="238" w:lineRule="auto"/>
              <w:ind w:left="8"/>
              <w:jc w:val="both"/>
            </w:pPr>
            <w:r>
              <w:rPr>
                <w:rFonts w:ascii="Times New Roman" w:eastAsia="Times New Roman" w:hAnsi="Times New Roman" w:cs="Times New Roman"/>
                <w:sz w:val="24"/>
              </w:rPr>
              <w:t xml:space="preserve">СК06. Здатність застосовувати існуючі і розробляти нові алгоритми розв’язування задач у галузі комп’ютерних наук. </w:t>
            </w:r>
          </w:p>
          <w:p w14:paraId="237F13E7" w14:textId="6EC9AEDC" w:rsidR="00C81D37" w:rsidRDefault="00C81D37" w:rsidP="00C81D37">
            <w:pPr>
              <w:spacing w:line="238" w:lineRule="auto"/>
              <w:ind w:left="8" w:right="34"/>
              <w:jc w:val="both"/>
            </w:pPr>
            <w:r>
              <w:rPr>
                <w:rFonts w:ascii="Times New Roman" w:eastAsia="Times New Roman" w:hAnsi="Times New Roman" w:cs="Times New Roman"/>
                <w:sz w:val="24"/>
              </w:rPr>
              <w:t xml:space="preserve">СК07. Здатність розробляти програмне забезпечення відповідно до сформульованих вимог з урахуванням наявних ресурсів та обмежень. СК08. Здатність розробляти і реалізовувати </w:t>
            </w:r>
            <w:r w:rsidR="00A47268">
              <w:rPr>
                <w:rFonts w:ascii="Times New Roman" w:eastAsia="Times New Roman" w:hAnsi="Times New Roman" w:cs="Times New Roman"/>
                <w:sz w:val="24"/>
              </w:rPr>
              <w:t>проєкт</w:t>
            </w:r>
            <w:r>
              <w:rPr>
                <w:rFonts w:ascii="Times New Roman" w:eastAsia="Times New Roman" w:hAnsi="Times New Roman" w:cs="Times New Roman"/>
                <w:sz w:val="24"/>
              </w:rPr>
              <w:t xml:space="preserve">и зі створення програмного забезпечення, у тому числі в непередбачуваних умовах, за нечітких вимог та необхідності застосовувати нові стратегічні підходи, використовувати програмні інструменти для організації командної роботи над проєктом. </w:t>
            </w:r>
          </w:p>
          <w:p w14:paraId="0448CE7A" w14:textId="77777777" w:rsidR="00C81D37" w:rsidRDefault="00C81D37" w:rsidP="00C81D37">
            <w:pPr>
              <w:spacing w:line="238" w:lineRule="auto"/>
              <w:ind w:left="4" w:right="34" w:firstLine="5"/>
              <w:jc w:val="both"/>
              <w:rPr>
                <w:rFonts w:ascii="Times New Roman" w:eastAsia="Times New Roman" w:hAnsi="Times New Roman" w:cs="Times New Roman"/>
                <w:sz w:val="24"/>
              </w:rPr>
            </w:pPr>
            <w:r>
              <w:rPr>
                <w:rFonts w:ascii="Times New Roman" w:eastAsia="Times New Roman" w:hAnsi="Times New Roman" w:cs="Times New Roman"/>
                <w:sz w:val="24"/>
              </w:rPr>
              <w:t xml:space="preserve">СК09. Здатність розробляти та адмініструвати бази даних та знань. </w:t>
            </w:r>
          </w:p>
          <w:p w14:paraId="5D2B3A57" w14:textId="3B3084D3" w:rsidR="00C81D37" w:rsidRDefault="00C81D37" w:rsidP="00C81D37">
            <w:pPr>
              <w:spacing w:line="238" w:lineRule="auto"/>
              <w:ind w:left="4" w:right="34" w:firstLine="5"/>
              <w:jc w:val="both"/>
            </w:pPr>
            <w:r>
              <w:rPr>
                <w:rFonts w:ascii="Times New Roman" w:eastAsia="Times New Roman" w:hAnsi="Times New Roman" w:cs="Times New Roman"/>
                <w:sz w:val="24"/>
              </w:rPr>
              <w:lastRenderedPageBreak/>
              <w:t>СК10. Здатність оцінювати та забезпечувати якість ІТ-проєктів, інформаційних та комп’ютерних систем різного призначення, застосовувати міжнародні стандарти оцінки якості програмного забезпечення інформаційних та комп’ютерних систем, моделі оцінки зрілості процесів розробки інформаційних та комп’ютерних систем. СК11. Здатність ініціювати, планувати та реалізовувати процеси розробки інформаційних та комп’ютерних систем та програмного забезпечення, включно з його</w:t>
            </w:r>
            <w:r w:rsidR="00BF1962">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розробкою, аналізом, тестуванням, системною інтеграцією,</w:t>
            </w:r>
            <w:r w:rsidR="00BF1962">
              <w:rPr>
                <w:rFonts w:ascii="Times New Roman" w:eastAsia="Times New Roman" w:hAnsi="Times New Roman" w:cs="Times New Roman"/>
                <w:sz w:val="24"/>
                <w:lang w:val="en-US"/>
              </w:rPr>
              <w:t xml:space="preserve"> </w:t>
            </w:r>
            <w:r>
              <w:rPr>
                <w:rFonts w:ascii="Times New Roman" w:eastAsia="Times New Roman" w:hAnsi="Times New Roman" w:cs="Times New Roman"/>
                <w:sz w:val="24"/>
              </w:rPr>
              <w:t xml:space="preserve">впровадженням і супроводом. </w:t>
            </w:r>
          </w:p>
          <w:p w14:paraId="5E6A0900" w14:textId="77777777" w:rsidR="00C81D37" w:rsidRDefault="00C81D37" w:rsidP="00C81D37">
            <w:pPr>
              <w:ind w:left="8"/>
            </w:pPr>
            <w:r>
              <w:rPr>
                <w:rFonts w:ascii="Times New Roman" w:eastAsia="Times New Roman" w:hAnsi="Times New Roman" w:cs="Times New Roman"/>
                <w:b/>
                <w:i/>
                <w:sz w:val="24"/>
              </w:rPr>
              <w:t xml:space="preserve">Спеціальні компетентності, визначені ЗВО. </w:t>
            </w:r>
          </w:p>
          <w:p w14:paraId="4887937F" w14:textId="24E82655" w:rsidR="00C81D37" w:rsidRDefault="00C81D37" w:rsidP="00C81D37">
            <w:pPr>
              <w:ind w:left="6"/>
              <w:rPr>
                <w:rFonts w:ascii="Times New Roman" w:eastAsia="Times New Roman" w:hAnsi="Times New Roman" w:cs="Times New Roman"/>
                <w:sz w:val="24"/>
              </w:rPr>
            </w:pPr>
            <w:r>
              <w:rPr>
                <w:rFonts w:ascii="Times New Roman" w:eastAsia="Times New Roman" w:hAnsi="Times New Roman" w:cs="Times New Roman"/>
                <w:sz w:val="24"/>
              </w:rPr>
              <w:t xml:space="preserve">СК12. Здатність досліджувати, аналізувати, моделювати та проєктувати складні інформаційні системи "розумних міст / громад". </w:t>
            </w:r>
          </w:p>
        </w:tc>
      </w:tr>
      <w:tr w:rsidR="00973697" w14:paraId="5FF5CD14" w14:textId="77777777" w:rsidTr="00BF1962">
        <w:tblPrEx>
          <w:tblCellMar>
            <w:top w:w="125" w:type="dxa"/>
            <w:left w:w="104" w:type="dxa"/>
            <w:bottom w:w="4" w:type="dxa"/>
          </w:tblCellMar>
        </w:tblPrEx>
        <w:trPr>
          <w:trHeight w:val="2008"/>
        </w:trPr>
        <w:tc>
          <w:tcPr>
            <w:tcW w:w="2401" w:type="dxa"/>
            <w:tcBorders>
              <w:top w:val="single" w:sz="4" w:space="0" w:color="000000"/>
              <w:left w:val="single" w:sz="4" w:space="0" w:color="000000"/>
              <w:bottom w:val="single" w:sz="4" w:space="0" w:color="000000"/>
              <w:right w:val="single" w:sz="4" w:space="0" w:color="000000"/>
            </w:tcBorders>
          </w:tcPr>
          <w:p w14:paraId="793EFCD5" w14:textId="61AB48DA" w:rsidR="00973697" w:rsidRDefault="00000000" w:rsidP="00BF1962">
            <w:pPr>
              <w:spacing w:line="238" w:lineRule="auto"/>
              <w:ind w:left="2"/>
            </w:pPr>
            <w:r>
              <w:rPr>
                <w:rFonts w:ascii="Times New Roman" w:eastAsia="Times New Roman" w:hAnsi="Times New Roman" w:cs="Times New Roman"/>
                <w:b/>
                <w:sz w:val="24"/>
              </w:rPr>
              <w:t>Додаткові</w:t>
            </w:r>
            <w:r w:rsidR="00BF1962">
              <w:rPr>
                <w:rFonts w:ascii="Times New Roman" w:eastAsia="Times New Roman" w:hAnsi="Times New Roman" w:cs="Times New Roman"/>
                <w:b/>
                <w:sz w:val="24"/>
                <w:lang w:val="en-US"/>
              </w:rPr>
              <w:t xml:space="preserve"> </w:t>
            </w:r>
            <w:r>
              <w:rPr>
                <w:rFonts w:ascii="Times New Roman" w:eastAsia="Times New Roman" w:hAnsi="Times New Roman" w:cs="Times New Roman"/>
                <w:b/>
                <w:sz w:val="24"/>
              </w:rPr>
              <w:t xml:space="preserve">спеціальні компетентності до освітньо-наукової програми підготовки магістрів </w:t>
            </w:r>
          </w:p>
        </w:tc>
        <w:tc>
          <w:tcPr>
            <w:tcW w:w="7328" w:type="dxa"/>
            <w:tcBorders>
              <w:top w:val="single" w:sz="4" w:space="0" w:color="000000"/>
              <w:left w:val="single" w:sz="4" w:space="0" w:color="000000"/>
              <w:bottom w:val="single" w:sz="4" w:space="0" w:color="000000"/>
              <w:right w:val="single" w:sz="4" w:space="0" w:color="000000"/>
            </w:tcBorders>
          </w:tcPr>
          <w:p w14:paraId="00767809" w14:textId="77777777" w:rsidR="00973697" w:rsidRDefault="00000000">
            <w:pPr>
              <w:spacing w:line="238" w:lineRule="auto"/>
              <w:ind w:left="4"/>
              <w:jc w:val="both"/>
            </w:pPr>
            <w:r>
              <w:rPr>
                <w:rFonts w:ascii="Times New Roman" w:eastAsia="Times New Roman" w:hAnsi="Times New Roman" w:cs="Times New Roman"/>
                <w:sz w:val="24"/>
              </w:rPr>
              <w:t xml:space="preserve">ДСК1. Здатність планувати і виконувати наукові дослідження у сфері комп’ютерних наук. </w:t>
            </w:r>
          </w:p>
          <w:p w14:paraId="5BE7A019" w14:textId="77777777" w:rsidR="00973697" w:rsidRDefault="00000000">
            <w:pPr>
              <w:ind w:left="8"/>
              <w:jc w:val="both"/>
            </w:pPr>
            <w:r>
              <w:rPr>
                <w:rFonts w:ascii="Times New Roman" w:eastAsia="Times New Roman" w:hAnsi="Times New Roman" w:cs="Times New Roman"/>
                <w:sz w:val="24"/>
              </w:rPr>
              <w:t xml:space="preserve">ДСК2. Здатність провадити науково-педагогічну діяльність у закладах вищої освіти. </w:t>
            </w:r>
          </w:p>
        </w:tc>
      </w:tr>
      <w:tr w:rsidR="00973697" w14:paraId="0D120AFA" w14:textId="77777777" w:rsidTr="00C82F98">
        <w:tblPrEx>
          <w:tblCellMar>
            <w:top w:w="125" w:type="dxa"/>
            <w:left w:w="104" w:type="dxa"/>
            <w:bottom w:w="4" w:type="dxa"/>
          </w:tblCellMar>
        </w:tblPrEx>
        <w:trPr>
          <w:trHeight w:val="346"/>
        </w:trPr>
        <w:tc>
          <w:tcPr>
            <w:tcW w:w="9729" w:type="dxa"/>
            <w:gridSpan w:val="2"/>
            <w:tcBorders>
              <w:top w:val="single" w:sz="4" w:space="0" w:color="000000"/>
              <w:left w:val="single" w:sz="4" w:space="0" w:color="000000"/>
              <w:bottom w:val="single" w:sz="4" w:space="0" w:color="000000"/>
              <w:right w:val="single" w:sz="4" w:space="0" w:color="000000"/>
            </w:tcBorders>
            <w:shd w:val="clear" w:color="auto" w:fill="E7E6E6"/>
            <w:vAlign w:val="bottom"/>
          </w:tcPr>
          <w:p w14:paraId="73C95014" w14:textId="77777777" w:rsidR="00973697" w:rsidRDefault="00000000" w:rsidP="00F168FA">
            <w:pPr>
              <w:keepNext/>
              <w:ind w:right="113"/>
              <w:jc w:val="center"/>
            </w:pPr>
            <w:r>
              <w:rPr>
                <w:rFonts w:ascii="Times New Roman" w:eastAsia="Times New Roman" w:hAnsi="Times New Roman" w:cs="Times New Roman"/>
                <w:b/>
                <w:sz w:val="24"/>
              </w:rPr>
              <w:t xml:space="preserve">7 – Програмні результати навчання </w:t>
            </w:r>
          </w:p>
        </w:tc>
      </w:tr>
      <w:tr w:rsidR="00973697" w14:paraId="44AC6FF4" w14:textId="77777777" w:rsidTr="00C82F98">
        <w:tblPrEx>
          <w:tblCellMar>
            <w:top w:w="125" w:type="dxa"/>
            <w:left w:w="104" w:type="dxa"/>
            <w:bottom w:w="4" w:type="dxa"/>
          </w:tblCellMar>
        </w:tblPrEx>
        <w:trPr>
          <w:trHeight w:val="1433"/>
        </w:trPr>
        <w:tc>
          <w:tcPr>
            <w:tcW w:w="2401" w:type="dxa"/>
            <w:tcBorders>
              <w:top w:val="single" w:sz="4" w:space="0" w:color="000000"/>
              <w:left w:val="single" w:sz="4" w:space="0" w:color="000000"/>
              <w:bottom w:val="single" w:sz="4" w:space="0" w:color="000000"/>
              <w:right w:val="single" w:sz="4" w:space="0" w:color="000000"/>
            </w:tcBorders>
          </w:tcPr>
          <w:p w14:paraId="083BC81B" w14:textId="77777777" w:rsidR="00973697" w:rsidRDefault="00000000">
            <w:r>
              <w:rPr>
                <w:rFonts w:ascii="Times New Roman" w:eastAsia="Times New Roman" w:hAnsi="Times New Roman" w:cs="Times New Roman"/>
                <w:b/>
                <w:sz w:val="24"/>
              </w:rPr>
              <w:t xml:space="preserve">Знання, уміння, комунікація </w:t>
            </w:r>
          </w:p>
        </w:tc>
        <w:tc>
          <w:tcPr>
            <w:tcW w:w="7328" w:type="dxa"/>
            <w:tcBorders>
              <w:top w:val="single" w:sz="4" w:space="0" w:color="000000"/>
              <w:left w:val="single" w:sz="4" w:space="0" w:color="000000"/>
              <w:bottom w:val="single" w:sz="4" w:space="0" w:color="000000"/>
              <w:right w:val="single" w:sz="4" w:space="0" w:color="000000"/>
            </w:tcBorders>
            <w:vAlign w:val="bottom"/>
          </w:tcPr>
          <w:p w14:paraId="78785885" w14:textId="77777777" w:rsidR="00973697" w:rsidRDefault="00000000">
            <w:pPr>
              <w:spacing w:line="250" w:lineRule="auto"/>
              <w:ind w:left="11" w:right="106"/>
              <w:jc w:val="both"/>
            </w:pPr>
            <w:r>
              <w:rPr>
                <w:rFonts w:ascii="Times New Roman" w:eastAsia="Times New Roman" w:hAnsi="Times New Roman" w:cs="Times New Roman"/>
                <w:sz w:val="24"/>
              </w:rPr>
              <w:t xml:space="preserve">РН1. Мати спеціалізовані концептуальні знання, що включають сучасні наукові здобутки у сфері комп’ютерних наук і є основою для оригінального мислення та проведення досліджень, критичне осмислення проблем у сфері комп’ютерних наук та на межі галузей знань. </w:t>
            </w:r>
          </w:p>
          <w:p w14:paraId="3BE8E6AB" w14:textId="77777777" w:rsidR="00973697" w:rsidRDefault="00000000">
            <w:pPr>
              <w:spacing w:after="1" w:line="250" w:lineRule="auto"/>
              <w:ind w:left="11" w:right="106"/>
              <w:jc w:val="both"/>
            </w:pPr>
            <w:r>
              <w:rPr>
                <w:rFonts w:ascii="Times New Roman" w:eastAsia="Times New Roman" w:hAnsi="Times New Roman" w:cs="Times New Roman"/>
                <w:sz w:val="24"/>
              </w:rPr>
              <w:t xml:space="preserve">РН2. Мати спеціалізовані уміння/навички розв’язання проблем комп’ютерних наук, необхідні для проведення досліджень та/або провадження інноваційної діяльності з метою розвитку нових знань та процедур. </w:t>
            </w:r>
          </w:p>
          <w:p w14:paraId="43674E34" w14:textId="77777777" w:rsidR="00973697" w:rsidRDefault="00000000">
            <w:pPr>
              <w:ind w:left="11" w:right="107"/>
              <w:jc w:val="both"/>
              <w:rPr>
                <w:rFonts w:ascii="Times New Roman" w:eastAsia="Times New Roman" w:hAnsi="Times New Roman" w:cs="Times New Roman"/>
                <w:sz w:val="24"/>
              </w:rPr>
            </w:pPr>
            <w:r>
              <w:rPr>
                <w:rFonts w:ascii="Times New Roman" w:eastAsia="Times New Roman" w:hAnsi="Times New Roman" w:cs="Times New Roman"/>
                <w:sz w:val="24"/>
              </w:rPr>
              <w:t xml:space="preserve">РН3. Зрозуміло і недвозначно доносити власні знання, висновки та аргументацію у сфері комп’ютерних наук до фахівців і нефахівців, зокрема до осіб, які навчаються. </w:t>
            </w:r>
          </w:p>
          <w:p w14:paraId="1C6E211E" w14:textId="77777777" w:rsidR="00F168FA" w:rsidRDefault="00F168FA" w:rsidP="00F168FA">
            <w:pPr>
              <w:spacing w:after="2" w:line="250" w:lineRule="auto"/>
              <w:ind w:left="11" w:right="70"/>
              <w:jc w:val="both"/>
            </w:pPr>
            <w:r>
              <w:rPr>
                <w:rFonts w:ascii="Times New Roman" w:eastAsia="Times New Roman" w:hAnsi="Times New Roman" w:cs="Times New Roman"/>
                <w:sz w:val="24"/>
              </w:rPr>
              <w:t xml:space="preserve">РН4. Управляти робочими процесами у сфері інформаційних технологій, які є складними, непередбачуваними та потребують нових стратегічних підходів. </w:t>
            </w:r>
          </w:p>
          <w:p w14:paraId="47F93751" w14:textId="77777777" w:rsidR="00F168FA" w:rsidRDefault="00F168FA" w:rsidP="00F168FA">
            <w:pPr>
              <w:spacing w:after="1" w:line="250" w:lineRule="auto"/>
              <w:ind w:left="11" w:right="68"/>
              <w:jc w:val="both"/>
            </w:pPr>
            <w:r>
              <w:rPr>
                <w:rFonts w:ascii="Times New Roman" w:eastAsia="Times New Roman" w:hAnsi="Times New Roman" w:cs="Times New Roman"/>
                <w:sz w:val="24"/>
              </w:rPr>
              <w:t xml:space="preserve">РН5. Оцінювати результати діяльності команд та колективів у сфері інформаційних технологій, забезпечувати ефективність їх діяльності. РН6. Розробляти концептуальну модель інформаційної або комп’ютерної системи. </w:t>
            </w:r>
          </w:p>
          <w:p w14:paraId="3ECBF9D7" w14:textId="77777777" w:rsidR="00F168FA" w:rsidRDefault="00F168FA" w:rsidP="00F168FA">
            <w:pPr>
              <w:spacing w:line="251" w:lineRule="auto"/>
              <w:ind w:left="11"/>
              <w:jc w:val="both"/>
            </w:pPr>
            <w:r>
              <w:rPr>
                <w:rFonts w:ascii="Times New Roman" w:eastAsia="Times New Roman" w:hAnsi="Times New Roman" w:cs="Times New Roman"/>
                <w:sz w:val="24"/>
              </w:rPr>
              <w:t xml:space="preserve">РН7. Розробляти та застосовувати математичні методи для аналізу інформаційних моделей. </w:t>
            </w:r>
          </w:p>
          <w:p w14:paraId="323C77A9" w14:textId="77777777" w:rsidR="00F168FA" w:rsidRDefault="00F168FA" w:rsidP="00F168FA">
            <w:pPr>
              <w:spacing w:line="251" w:lineRule="auto"/>
              <w:ind w:left="11"/>
              <w:jc w:val="both"/>
            </w:pPr>
            <w:r>
              <w:rPr>
                <w:rFonts w:ascii="Times New Roman" w:eastAsia="Times New Roman" w:hAnsi="Times New Roman" w:cs="Times New Roman"/>
                <w:sz w:val="24"/>
              </w:rPr>
              <w:t xml:space="preserve">РН8. Розробляти математичні моделі та методи аналізу даних (включно з великими). </w:t>
            </w:r>
          </w:p>
          <w:p w14:paraId="54C75DF8" w14:textId="77777777" w:rsidR="00F168FA" w:rsidRDefault="00F168FA" w:rsidP="00F168FA">
            <w:pPr>
              <w:spacing w:line="251" w:lineRule="auto"/>
              <w:ind w:left="11"/>
              <w:jc w:val="both"/>
            </w:pPr>
            <w:r>
              <w:rPr>
                <w:rFonts w:ascii="Times New Roman" w:eastAsia="Times New Roman" w:hAnsi="Times New Roman" w:cs="Times New Roman"/>
                <w:sz w:val="24"/>
              </w:rPr>
              <w:t xml:space="preserve">РН9. Розробляти алгоритмічне та програмне забезпечення для аналізу даних (включно з великими). </w:t>
            </w:r>
          </w:p>
          <w:p w14:paraId="7F6CC92F" w14:textId="7FE044C1" w:rsidR="00F168FA" w:rsidRDefault="00F168FA" w:rsidP="00F168FA">
            <w:pPr>
              <w:spacing w:line="251" w:lineRule="auto"/>
              <w:ind w:left="11"/>
              <w:jc w:val="both"/>
            </w:pPr>
            <w:r>
              <w:rPr>
                <w:rFonts w:ascii="Times New Roman" w:eastAsia="Times New Roman" w:hAnsi="Times New Roman" w:cs="Times New Roman"/>
                <w:sz w:val="24"/>
              </w:rPr>
              <w:t xml:space="preserve">РН10. </w:t>
            </w:r>
            <w:r w:rsidR="00A47268">
              <w:rPr>
                <w:rFonts w:ascii="Times New Roman" w:eastAsia="Times New Roman" w:hAnsi="Times New Roman" w:cs="Times New Roman"/>
                <w:sz w:val="24"/>
              </w:rPr>
              <w:t>Проєкт</w:t>
            </w:r>
            <w:r>
              <w:rPr>
                <w:rFonts w:ascii="Times New Roman" w:eastAsia="Times New Roman" w:hAnsi="Times New Roman" w:cs="Times New Roman"/>
                <w:sz w:val="24"/>
              </w:rPr>
              <w:t xml:space="preserve">увати архітектурні рішення інформаційних та комп’ютерних систем різного призначення </w:t>
            </w:r>
          </w:p>
          <w:p w14:paraId="0B6F04F7" w14:textId="77777777" w:rsidR="00F168FA" w:rsidRDefault="00F168FA" w:rsidP="00F168FA">
            <w:pPr>
              <w:spacing w:after="1" w:line="250" w:lineRule="auto"/>
              <w:ind w:left="11" w:right="71"/>
              <w:jc w:val="both"/>
            </w:pPr>
            <w:r>
              <w:rPr>
                <w:rFonts w:ascii="Times New Roman" w:eastAsia="Times New Roman" w:hAnsi="Times New Roman" w:cs="Times New Roman"/>
                <w:sz w:val="24"/>
              </w:rPr>
              <w:lastRenderedPageBreak/>
              <w:t xml:space="preserve">РН11. Створювати нові алгоритми розв’язування задач у сфері комп’ютерних наук, оцінювати їх ефективність та обмеження на їх застосування </w:t>
            </w:r>
          </w:p>
          <w:p w14:paraId="3D1E38FE" w14:textId="64B6D700" w:rsidR="00F168FA" w:rsidRDefault="00F168FA" w:rsidP="00F168FA">
            <w:pPr>
              <w:ind w:left="11"/>
            </w:pPr>
            <w:r>
              <w:rPr>
                <w:rFonts w:ascii="Times New Roman" w:eastAsia="Times New Roman" w:hAnsi="Times New Roman" w:cs="Times New Roman"/>
                <w:sz w:val="24"/>
              </w:rPr>
              <w:t xml:space="preserve">РН12. </w:t>
            </w:r>
            <w:r w:rsidR="00A47268">
              <w:rPr>
                <w:rFonts w:ascii="Times New Roman" w:eastAsia="Times New Roman" w:hAnsi="Times New Roman" w:cs="Times New Roman"/>
                <w:sz w:val="24"/>
              </w:rPr>
              <w:t>Проєкт</w:t>
            </w:r>
            <w:r>
              <w:rPr>
                <w:rFonts w:ascii="Times New Roman" w:eastAsia="Times New Roman" w:hAnsi="Times New Roman" w:cs="Times New Roman"/>
                <w:sz w:val="24"/>
              </w:rPr>
              <w:t xml:space="preserve">увати та супроводжувати бази даних та знань. </w:t>
            </w:r>
          </w:p>
          <w:p w14:paraId="4B7D4A21" w14:textId="77777777" w:rsidR="00F168FA" w:rsidRDefault="00F168FA" w:rsidP="00F168FA">
            <w:pPr>
              <w:spacing w:line="251" w:lineRule="auto"/>
              <w:ind w:left="11"/>
              <w:jc w:val="both"/>
            </w:pPr>
            <w:r>
              <w:rPr>
                <w:rFonts w:ascii="Times New Roman" w:eastAsia="Times New Roman" w:hAnsi="Times New Roman" w:cs="Times New Roman"/>
                <w:sz w:val="24"/>
              </w:rPr>
              <w:t xml:space="preserve">РН13. Оцінювати та забезпечувати якість інформаційних та комп’ютерних систем різного призначення. </w:t>
            </w:r>
          </w:p>
          <w:p w14:paraId="2091B65F" w14:textId="37CC3AA6" w:rsidR="00F168FA" w:rsidRDefault="00F168FA" w:rsidP="00F168FA">
            <w:pPr>
              <w:ind w:left="11"/>
            </w:pPr>
            <w:r>
              <w:rPr>
                <w:rFonts w:ascii="Times New Roman" w:eastAsia="Times New Roman" w:hAnsi="Times New Roman" w:cs="Times New Roman"/>
                <w:sz w:val="24"/>
              </w:rPr>
              <w:t>РН14. Тестувати програмне забезпечення.</w:t>
            </w:r>
          </w:p>
          <w:p w14:paraId="768AF7DA" w14:textId="77777777" w:rsidR="00F168FA" w:rsidRDefault="00F168FA" w:rsidP="00F168FA">
            <w:pPr>
              <w:spacing w:line="251" w:lineRule="auto"/>
              <w:ind w:left="11"/>
              <w:jc w:val="both"/>
            </w:pPr>
            <w:r>
              <w:rPr>
                <w:rFonts w:ascii="Times New Roman" w:eastAsia="Times New Roman" w:hAnsi="Times New Roman" w:cs="Times New Roman"/>
                <w:sz w:val="24"/>
              </w:rPr>
              <w:t xml:space="preserve">РН15. Виявляти потреби потенційних замовників щодо автоматизації обробки інформації. </w:t>
            </w:r>
          </w:p>
          <w:p w14:paraId="4C536CD7" w14:textId="77777777" w:rsidR="00F168FA" w:rsidRDefault="00F168FA" w:rsidP="00F168FA">
            <w:pPr>
              <w:ind w:left="11"/>
            </w:pPr>
            <w:r>
              <w:rPr>
                <w:rFonts w:ascii="Times New Roman" w:eastAsia="Times New Roman" w:hAnsi="Times New Roman" w:cs="Times New Roman"/>
                <w:sz w:val="24"/>
              </w:rPr>
              <w:t xml:space="preserve">РН16. Виконувати дослідження у сфері комп’ютерних наук. </w:t>
            </w:r>
          </w:p>
          <w:p w14:paraId="4BB29BE8" w14:textId="77777777" w:rsidR="00F168FA" w:rsidRDefault="00F168FA" w:rsidP="00F168FA">
            <w:pPr>
              <w:spacing w:line="251" w:lineRule="auto"/>
              <w:ind w:left="11" w:right="68"/>
              <w:jc w:val="both"/>
            </w:pPr>
            <w:r>
              <w:rPr>
                <w:rFonts w:ascii="Times New Roman" w:eastAsia="Times New Roman" w:hAnsi="Times New Roman" w:cs="Times New Roman"/>
                <w:sz w:val="24"/>
              </w:rPr>
              <w:t xml:space="preserve">РН17. Виявляти та усувати проблемні ситуації в процесі експлуатації програмного забезпечення, формулювати завдання для його модифікації або реінжинірингу. </w:t>
            </w:r>
          </w:p>
          <w:p w14:paraId="1E13FAC2" w14:textId="77777777" w:rsidR="00F168FA" w:rsidRDefault="00F168FA" w:rsidP="00F168FA">
            <w:pPr>
              <w:spacing w:after="1" w:line="250" w:lineRule="auto"/>
              <w:ind w:left="11" w:right="69"/>
              <w:jc w:val="both"/>
            </w:pPr>
            <w:r>
              <w:rPr>
                <w:rFonts w:ascii="Times New Roman" w:eastAsia="Times New Roman" w:hAnsi="Times New Roman" w:cs="Times New Roman"/>
                <w:sz w:val="24"/>
              </w:rPr>
              <w:t xml:space="preserve">РН18. Збирати, формалізувати, систематизувати і аналізувати потреби та вимоги до інформаційної або комп’ютерної системи, що розробляється, експлуатується чи супроводжується. </w:t>
            </w:r>
          </w:p>
          <w:p w14:paraId="7F87B865" w14:textId="77777777" w:rsidR="00F168FA" w:rsidRDefault="00F168FA" w:rsidP="00F168FA">
            <w:pPr>
              <w:spacing w:after="1" w:line="250" w:lineRule="auto"/>
              <w:ind w:left="11" w:right="69"/>
              <w:jc w:val="both"/>
              <w:rPr>
                <w:rFonts w:ascii="Times New Roman" w:eastAsia="Times New Roman" w:hAnsi="Times New Roman" w:cs="Times New Roman"/>
                <w:sz w:val="24"/>
              </w:rPr>
            </w:pPr>
            <w:r>
              <w:rPr>
                <w:rFonts w:ascii="Times New Roman" w:eastAsia="Times New Roman" w:hAnsi="Times New Roman" w:cs="Times New Roman"/>
                <w:sz w:val="24"/>
              </w:rPr>
              <w:t xml:space="preserve">РН19. Аналізувати сучасний стан і світові тенденції розвитку комп’ютерних наук та інформаційних технологій. </w:t>
            </w:r>
          </w:p>
          <w:p w14:paraId="48FD3991" w14:textId="77777777" w:rsidR="00F168FA" w:rsidRDefault="00F168FA" w:rsidP="00F168FA">
            <w:pPr>
              <w:spacing w:after="1" w:line="250" w:lineRule="auto"/>
              <w:ind w:left="11" w:right="69"/>
              <w:jc w:val="both"/>
            </w:pPr>
            <w:r>
              <w:rPr>
                <w:rFonts w:ascii="Times New Roman" w:eastAsia="Times New Roman" w:hAnsi="Times New Roman" w:cs="Times New Roman"/>
                <w:b/>
                <w:i/>
                <w:sz w:val="24"/>
              </w:rPr>
              <w:t xml:space="preserve">Програмні результати навчання, визначені ЗВО. </w:t>
            </w:r>
          </w:p>
          <w:p w14:paraId="70E60DCD" w14:textId="35964C96" w:rsidR="00F168FA" w:rsidRDefault="00F168FA" w:rsidP="00F168FA">
            <w:pPr>
              <w:ind w:left="11" w:right="107"/>
              <w:jc w:val="both"/>
            </w:pPr>
            <w:r>
              <w:rPr>
                <w:rFonts w:ascii="Times New Roman" w:eastAsia="Times New Roman" w:hAnsi="Times New Roman" w:cs="Times New Roman"/>
                <w:sz w:val="24"/>
              </w:rPr>
              <w:t>PH20. Розробляти системи управління консолідованими інформаційними ресурсами та даними різних типів і походження для вирішення складних проблем цифрової трансформації та розвитку «розумних міст / громад».</w:t>
            </w:r>
          </w:p>
        </w:tc>
      </w:tr>
      <w:tr w:rsidR="00973697" w14:paraId="39471A8F" w14:textId="77777777" w:rsidTr="00C82F98">
        <w:tblPrEx>
          <w:tblCellMar>
            <w:top w:w="105" w:type="dxa"/>
            <w:left w:w="104" w:type="dxa"/>
            <w:bottom w:w="5" w:type="dxa"/>
            <w:right w:w="34" w:type="dxa"/>
          </w:tblCellMar>
        </w:tblPrEx>
        <w:trPr>
          <w:trHeight w:val="1799"/>
        </w:trPr>
        <w:tc>
          <w:tcPr>
            <w:tcW w:w="2401" w:type="dxa"/>
            <w:tcBorders>
              <w:top w:val="single" w:sz="4" w:space="0" w:color="000000"/>
              <w:left w:val="single" w:sz="4" w:space="0" w:color="000000"/>
              <w:bottom w:val="single" w:sz="4" w:space="0" w:color="000000"/>
              <w:right w:val="single" w:sz="4" w:space="0" w:color="000000"/>
            </w:tcBorders>
          </w:tcPr>
          <w:p w14:paraId="6626C615" w14:textId="30F2C733" w:rsidR="00973697" w:rsidRDefault="00000000" w:rsidP="00C81D37">
            <w:pPr>
              <w:spacing w:line="250" w:lineRule="auto"/>
              <w:ind w:left="10"/>
            </w:pPr>
            <w:r>
              <w:rPr>
                <w:rFonts w:ascii="Times New Roman" w:eastAsia="Times New Roman" w:hAnsi="Times New Roman" w:cs="Times New Roman"/>
                <w:b/>
                <w:sz w:val="24"/>
              </w:rPr>
              <w:t>Додаткові результати навчання для освітньо-наукової програми</w:t>
            </w:r>
          </w:p>
        </w:tc>
        <w:tc>
          <w:tcPr>
            <w:tcW w:w="7328" w:type="dxa"/>
            <w:tcBorders>
              <w:top w:val="single" w:sz="4" w:space="0" w:color="000000"/>
              <w:left w:val="single" w:sz="4" w:space="0" w:color="000000"/>
              <w:bottom w:val="single" w:sz="4" w:space="0" w:color="000000"/>
              <w:right w:val="single" w:sz="4" w:space="0" w:color="000000"/>
            </w:tcBorders>
          </w:tcPr>
          <w:p w14:paraId="7889F15C" w14:textId="77777777" w:rsidR="00973697" w:rsidRDefault="00000000">
            <w:pPr>
              <w:spacing w:after="2" w:line="250" w:lineRule="auto"/>
              <w:ind w:left="11" w:right="70"/>
              <w:jc w:val="both"/>
            </w:pPr>
            <w:r>
              <w:rPr>
                <w:rFonts w:ascii="Times New Roman" w:eastAsia="Times New Roman" w:hAnsi="Times New Roman" w:cs="Times New Roman"/>
                <w:sz w:val="24"/>
              </w:rPr>
              <w:t xml:space="preserve">РН21. Створювати та досліджувати інформаційні та математичні моделі систем і процесів, що досліджуються, зокрема об’єктів автоматизації. </w:t>
            </w:r>
          </w:p>
          <w:p w14:paraId="5EFD5F8A" w14:textId="77777777" w:rsidR="00973697" w:rsidRDefault="00000000">
            <w:pPr>
              <w:ind w:left="11"/>
              <w:jc w:val="both"/>
            </w:pPr>
            <w:r>
              <w:rPr>
                <w:rFonts w:ascii="Times New Roman" w:eastAsia="Times New Roman" w:hAnsi="Times New Roman" w:cs="Times New Roman"/>
                <w:sz w:val="24"/>
              </w:rPr>
              <w:t xml:space="preserve">РН22. Розробляти та викладати спеціалізовані навчальні дисципліни з інформаційних технологій у закладах вищої освіти. </w:t>
            </w:r>
          </w:p>
        </w:tc>
      </w:tr>
      <w:tr w:rsidR="00973697" w14:paraId="67B308A2" w14:textId="77777777" w:rsidTr="00C82F98">
        <w:tblPrEx>
          <w:tblCellMar>
            <w:top w:w="105" w:type="dxa"/>
            <w:left w:w="104" w:type="dxa"/>
            <w:bottom w:w="5" w:type="dxa"/>
            <w:right w:w="34" w:type="dxa"/>
          </w:tblCellMar>
        </w:tblPrEx>
        <w:trPr>
          <w:trHeight w:val="358"/>
        </w:trPr>
        <w:tc>
          <w:tcPr>
            <w:tcW w:w="9729" w:type="dxa"/>
            <w:gridSpan w:val="2"/>
            <w:tcBorders>
              <w:top w:val="single" w:sz="4" w:space="0" w:color="000000"/>
              <w:left w:val="single" w:sz="4" w:space="0" w:color="000000"/>
              <w:bottom w:val="single" w:sz="4" w:space="0" w:color="000000"/>
              <w:right w:val="single" w:sz="4" w:space="0" w:color="000000"/>
            </w:tcBorders>
            <w:shd w:val="clear" w:color="auto" w:fill="D9D9D9"/>
            <w:vAlign w:val="bottom"/>
          </w:tcPr>
          <w:p w14:paraId="77D2A93A" w14:textId="77777777" w:rsidR="00973697" w:rsidRDefault="00000000" w:rsidP="00F168FA">
            <w:pPr>
              <w:keepNext/>
              <w:ind w:right="62"/>
              <w:jc w:val="center"/>
            </w:pPr>
            <w:r>
              <w:rPr>
                <w:rFonts w:ascii="Times New Roman" w:eastAsia="Times New Roman" w:hAnsi="Times New Roman" w:cs="Times New Roman"/>
                <w:b/>
                <w:sz w:val="24"/>
              </w:rPr>
              <w:t>8 – Ресурсне забезпечення реалізації програми</w:t>
            </w:r>
            <w:r>
              <w:rPr>
                <w:rFonts w:ascii="Times New Roman" w:eastAsia="Times New Roman" w:hAnsi="Times New Roman" w:cs="Times New Roman"/>
                <w:sz w:val="24"/>
              </w:rPr>
              <w:t xml:space="preserve"> </w:t>
            </w:r>
          </w:p>
        </w:tc>
      </w:tr>
      <w:tr w:rsidR="00C81D37" w14:paraId="2032DAE5" w14:textId="77777777" w:rsidTr="00C82F98">
        <w:tblPrEx>
          <w:tblCellMar>
            <w:top w:w="105" w:type="dxa"/>
            <w:left w:w="104" w:type="dxa"/>
            <w:bottom w:w="5" w:type="dxa"/>
            <w:right w:w="34" w:type="dxa"/>
          </w:tblCellMar>
        </w:tblPrEx>
        <w:trPr>
          <w:trHeight w:val="2302"/>
        </w:trPr>
        <w:tc>
          <w:tcPr>
            <w:tcW w:w="2401" w:type="dxa"/>
            <w:tcBorders>
              <w:top w:val="single" w:sz="4" w:space="0" w:color="000000"/>
              <w:left w:val="single" w:sz="4" w:space="0" w:color="000000"/>
              <w:right w:val="single" w:sz="4" w:space="0" w:color="000000"/>
            </w:tcBorders>
          </w:tcPr>
          <w:p w14:paraId="5A5F24B6" w14:textId="6CD0C1A5" w:rsidR="00C81D37" w:rsidRDefault="00C81D37">
            <w:pPr>
              <w:ind w:left="2"/>
            </w:pPr>
            <w:r>
              <w:rPr>
                <w:rFonts w:ascii="Times New Roman" w:eastAsia="Times New Roman" w:hAnsi="Times New Roman" w:cs="Times New Roman"/>
                <w:b/>
                <w:sz w:val="24"/>
              </w:rPr>
              <w:t>Основні характеристики кадрового забезпечення</w:t>
            </w:r>
          </w:p>
        </w:tc>
        <w:tc>
          <w:tcPr>
            <w:tcW w:w="7328" w:type="dxa"/>
            <w:tcBorders>
              <w:top w:val="single" w:sz="4" w:space="0" w:color="000000"/>
              <w:left w:val="single" w:sz="4" w:space="0" w:color="000000"/>
              <w:right w:val="single" w:sz="4" w:space="0" w:color="000000"/>
            </w:tcBorders>
            <w:vAlign w:val="bottom"/>
          </w:tcPr>
          <w:p w14:paraId="0F104F9C" w14:textId="1FA1DA25" w:rsidR="00C81D37" w:rsidRDefault="00C81D37">
            <w:pPr>
              <w:spacing w:after="15" w:line="261" w:lineRule="auto"/>
              <w:ind w:left="8" w:right="64"/>
              <w:jc w:val="both"/>
            </w:pPr>
            <w:r>
              <w:rPr>
                <w:rFonts w:ascii="Times New Roman" w:eastAsia="Times New Roman" w:hAnsi="Times New Roman" w:cs="Times New Roman"/>
                <w:sz w:val="24"/>
              </w:rPr>
              <w:t>Всі науково-педагогічні працівники, що забезпечують освітньо-наукову програму відповідають профілю і напряму дисциплін, що викладаються.</w:t>
            </w:r>
          </w:p>
          <w:p w14:paraId="7FCABFF3" w14:textId="1F3A7304" w:rsidR="00C81D37" w:rsidRDefault="00C81D37" w:rsidP="00C81D37">
            <w:pPr>
              <w:ind w:left="4"/>
              <w:jc w:val="both"/>
            </w:pPr>
            <w:r>
              <w:rPr>
                <w:rFonts w:ascii="Times New Roman" w:eastAsia="Times New Roman" w:hAnsi="Times New Roman" w:cs="Times New Roman"/>
                <w:sz w:val="24"/>
              </w:rPr>
              <w:t>90% науково-педагогічних працівників задіяних до викладання професійно-орієнтованих дисциплін зі спеціальності F3 «Комп’ютерні науки» мають наукові ступені та вчені звання, з досвідом практичної роботи за фахом.</w:t>
            </w:r>
          </w:p>
        </w:tc>
      </w:tr>
      <w:tr w:rsidR="00973697" w14:paraId="6B3C348D" w14:textId="77777777" w:rsidTr="00C82F98">
        <w:tblPrEx>
          <w:tblCellMar>
            <w:top w:w="105" w:type="dxa"/>
            <w:left w:w="104" w:type="dxa"/>
            <w:bottom w:w="5" w:type="dxa"/>
            <w:right w:w="34" w:type="dxa"/>
          </w:tblCellMar>
        </w:tblPrEx>
        <w:trPr>
          <w:trHeight w:val="1452"/>
        </w:trPr>
        <w:tc>
          <w:tcPr>
            <w:tcW w:w="2401" w:type="dxa"/>
            <w:tcBorders>
              <w:top w:val="single" w:sz="4" w:space="0" w:color="000000"/>
              <w:left w:val="single" w:sz="4" w:space="0" w:color="000000"/>
              <w:bottom w:val="single" w:sz="4" w:space="0" w:color="000000"/>
              <w:right w:val="single" w:sz="4" w:space="0" w:color="000000"/>
            </w:tcBorders>
          </w:tcPr>
          <w:p w14:paraId="7869C4A5" w14:textId="205B356D" w:rsidR="00973697" w:rsidRDefault="00000000" w:rsidP="00C81D37">
            <w:r>
              <w:rPr>
                <w:rFonts w:ascii="Times New Roman" w:eastAsia="Times New Roman" w:hAnsi="Times New Roman" w:cs="Times New Roman"/>
                <w:b/>
                <w:sz w:val="24"/>
              </w:rPr>
              <w:t>Основні характеристики матеріально</w:t>
            </w:r>
            <w:r w:rsidR="00F168FA">
              <w:rPr>
                <w:rFonts w:ascii="Times New Roman" w:eastAsia="Times New Roman" w:hAnsi="Times New Roman" w:cs="Times New Roman"/>
                <w:b/>
                <w:sz w:val="24"/>
              </w:rPr>
              <w:t>-</w:t>
            </w:r>
            <w:r>
              <w:rPr>
                <w:rFonts w:ascii="Times New Roman" w:eastAsia="Times New Roman" w:hAnsi="Times New Roman" w:cs="Times New Roman"/>
                <w:b/>
                <w:sz w:val="24"/>
              </w:rPr>
              <w:t>технічного забезпечення</w:t>
            </w:r>
          </w:p>
        </w:tc>
        <w:tc>
          <w:tcPr>
            <w:tcW w:w="7328" w:type="dxa"/>
            <w:tcBorders>
              <w:top w:val="single" w:sz="4" w:space="0" w:color="000000"/>
              <w:left w:val="single" w:sz="4" w:space="0" w:color="000000"/>
              <w:bottom w:val="single" w:sz="4" w:space="0" w:color="000000"/>
              <w:right w:val="single" w:sz="4" w:space="0" w:color="000000"/>
            </w:tcBorders>
            <w:vAlign w:val="bottom"/>
          </w:tcPr>
          <w:p w14:paraId="0CA9DAD1" w14:textId="661D4952" w:rsidR="00973697" w:rsidRDefault="00000000">
            <w:pPr>
              <w:ind w:left="6" w:right="73"/>
              <w:jc w:val="both"/>
            </w:pPr>
            <w:r>
              <w:rPr>
                <w:rFonts w:ascii="Times New Roman" w:eastAsia="Times New Roman" w:hAnsi="Times New Roman" w:cs="Times New Roman"/>
                <w:sz w:val="24"/>
              </w:rPr>
              <w:t>Навчальні приміщення дозволяють повністю забезпечити освітній процес протягом усього циклу підготовки за освітньою програмою, оскільки мають достатню кількість комп’ютеризованих та спеціалізованих робочих місць та обладнані необхідними сучасними комп’ютерними засобами та програмним забезпеченням.</w:t>
            </w:r>
          </w:p>
        </w:tc>
      </w:tr>
      <w:tr w:rsidR="00973697" w14:paraId="334AE2B6" w14:textId="77777777" w:rsidTr="00C82F98">
        <w:tblPrEx>
          <w:tblCellMar>
            <w:top w:w="105" w:type="dxa"/>
            <w:left w:w="104" w:type="dxa"/>
            <w:bottom w:w="5" w:type="dxa"/>
            <w:right w:w="34" w:type="dxa"/>
          </w:tblCellMar>
        </w:tblPrEx>
        <w:trPr>
          <w:trHeight w:val="4241"/>
        </w:trPr>
        <w:tc>
          <w:tcPr>
            <w:tcW w:w="2401" w:type="dxa"/>
            <w:tcBorders>
              <w:top w:val="single" w:sz="4" w:space="0" w:color="000000"/>
              <w:left w:val="single" w:sz="4" w:space="0" w:color="000000"/>
              <w:bottom w:val="single" w:sz="26" w:space="0" w:color="D9D9D9"/>
              <w:right w:val="single" w:sz="4" w:space="0" w:color="000000"/>
            </w:tcBorders>
          </w:tcPr>
          <w:p w14:paraId="7FB90100" w14:textId="0C92CDDF" w:rsidR="00973697" w:rsidRDefault="00000000">
            <w:r>
              <w:rPr>
                <w:rFonts w:ascii="Times New Roman" w:eastAsia="Times New Roman" w:hAnsi="Times New Roman" w:cs="Times New Roman"/>
                <w:b/>
                <w:sz w:val="24"/>
              </w:rPr>
              <w:lastRenderedPageBreak/>
              <w:t>Основні характеристики інформаційно</w:t>
            </w:r>
            <w:r w:rsidR="00F168FA">
              <w:rPr>
                <w:rFonts w:ascii="Times New Roman" w:eastAsia="Times New Roman" w:hAnsi="Times New Roman" w:cs="Times New Roman"/>
                <w:b/>
                <w:sz w:val="24"/>
              </w:rPr>
              <w:t>-</w:t>
            </w:r>
            <w:r>
              <w:rPr>
                <w:rFonts w:ascii="Times New Roman" w:eastAsia="Times New Roman" w:hAnsi="Times New Roman" w:cs="Times New Roman"/>
                <w:b/>
                <w:sz w:val="24"/>
              </w:rPr>
              <w:t>методичного забезпечення</w:t>
            </w:r>
          </w:p>
        </w:tc>
        <w:tc>
          <w:tcPr>
            <w:tcW w:w="7328" w:type="dxa"/>
            <w:tcBorders>
              <w:top w:val="single" w:sz="4" w:space="0" w:color="000000"/>
              <w:left w:val="single" w:sz="4" w:space="0" w:color="000000"/>
              <w:bottom w:val="single" w:sz="26" w:space="0" w:color="D9D9D9"/>
              <w:right w:val="single" w:sz="4" w:space="0" w:color="000000"/>
            </w:tcBorders>
          </w:tcPr>
          <w:p w14:paraId="77685FE6" w14:textId="76F099E2" w:rsidR="00973697" w:rsidRDefault="00000000">
            <w:pPr>
              <w:spacing w:line="244" w:lineRule="auto"/>
              <w:ind w:left="6" w:right="68"/>
              <w:jc w:val="both"/>
            </w:pPr>
            <w:r>
              <w:rPr>
                <w:rFonts w:ascii="Times New Roman" w:eastAsia="Times New Roman" w:hAnsi="Times New Roman" w:cs="Times New Roman"/>
                <w:sz w:val="24"/>
              </w:rPr>
              <w:t xml:space="preserve">Офіційний веб-сайт www.tntu.edu.ua містить інформацію про освітні програми, навчальну, наукову і виховну діяльність, структурні підрозділи, правила прийому, контакти. Всі ресурси </w:t>
            </w:r>
            <w:proofErr w:type="spellStart"/>
            <w:r>
              <w:rPr>
                <w:rFonts w:ascii="Times New Roman" w:eastAsia="Times New Roman" w:hAnsi="Times New Roman" w:cs="Times New Roman"/>
                <w:sz w:val="24"/>
              </w:rPr>
              <w:t>науковотехнічної</w:t>
            </w:r>
            <w:proofErr w:type="spellEnd"/>
            <w:r>
              <w:rPr>
                <w:rFonts w:ascii="Times New Roman" w:eastAsia="Times New Roman" w:hAnsi="Times New Roman" w:cs="Times New Roman"/>
                <w:sz w:val="24"/>
              </w:rPr>
              <w:t xml:space="preserve"> бібліотеки доступні через сайт університету: http://library.tntu.edu.ua/.</w:t>
            </w:r>
          </w:p>
          <w:p w14:paraId="7A33E0FA" w14:textId="074C63F3" w:rsidR="00973697" w:rsidRDefault="00000000">
            <w:pPr>
              <w:ind w:left="6" w:right="61"/>
              <w:jc w:val="both"/>
            </w:pPr>
            <w:r>
              <w:rPr>
                <w:rFonts w:ascii="Times New Roman" w:eastAsia="Times New Roman" w:hAnsi="Times New Roman" w:cs="Times New Roman"/>
                <w:sz w:val="24"/>
              </w:rPr>
              <w:t xml:space="preserve">Для забезпечення навчального процесу використовується віртуальне навчальне середовище на базі системи керування навчанням </w:t>
            </w:r>
            <w:proofErr w:type="spellStart"/>
            <w:r>
              <w:rPr>
                <w:rFonts w:ascii="Times New Roman" w:eastAsia="Times New Roman" w:hAnsi="Times New Roman" w:cs="Times New Roman"/>
                <w:sz w:val="24"/>
              </w:rPr>
              <w:t>ATutor</w:t>
            </w:r>
            <w:proofErr w:type="spellEnd"/>
            <w:r>
              <w:rPr>
                <w:rFonts w:ascii="Times New Roman" w:eastAsia="Times New Roman" w:hAnsi="Times New Roman" w:cs="Times New Roman"/>
                <w:sz w:val="24"/>
              </w:rPr>
              <w:t xml:space="preserve">, де розміщені матеріали навчально-методичного забезпечення освітньої програми. Використання дистанційного, віртуального, навчального середовища Тернопільського національного технічного університету імені Івана Пулюя та авторських розробок </w:t>
            </w:r>
            <w:proofErr w:type="spellStart"/>
            <w:r>
              <w:rPr>
                <w:rFonts w:ascii="Times New Roman" w:eastAsia="Times New Roman" w:hAnsi="Times New Roman" w:cs="Times New Roman"/>
                <w:sz w:val="24"/>
              </w:rPr>
              <w:t>науковопедагогічних</w:t>
            </w:r>
            <w:proofErr w:type="spellEnd"/>
            <w:r>
              <w:rPr>
                <w:rFonts w:ascii="Times New Roman" w:eastAsia="Times New Roman" w:hAnsi="Times New Roman" w:cs="Times New Roman"/>
                <w:sz w:val="24"/>
              </w:rPr>
              <w:t xml:space="preserve"> працівників; підручників та навчальних посібників з грифом Вченої ради ТНТУ імені Івана Пулюя.</w:t>
            </w:r>
          </w:p>
        </w:tc>
      </w:tr>
      <w:tr w:rsidR="00973697" w14:paraId="1ABC3567" w14:textId="77777777" w:rsidTr="00C82F98">
        <w:tblPrEx>
          <w:tblCellMar>
            <w:top w:w="105" w:type="dxa"/>
            <w:left w:w="104" w:type="dxa"/>
            <w:bottom w:w="5" w:type="dxa"/>
            <w:right w:w="34" w:type="dxa"/>
          </w:tblCellMar>
        </w:tblPrEx>
        <w:trPr>
          <w:trHeight w:val="377"/>
        </w:trPr>
        <w:tc>
          <w:tcPr>
            <w:tcW w:w="9729" w:type="dxa"/>
            <w:gridSpan w:val="2"/>
            <w:tcBorders>
              <w:top w:val="single" w:sz="26" w:space="0" w:color="D9D9D9"/>
              <w:left w:val="single" w:sz="4" w:space="0" w:color="000000"/>
              <w:bottom w:val="single" w:sz="4" w:space="0" w:color="000000"/>
              <w:right w:val="single" w:sz="4" w:space="0" w:color="000000"/>
            </w:tcBorders>
            <w:shd w:val="clear" w:color="auto" w:fill="D9D9D9"/>
          </w:tcPr>
          <w:p w14:paraId="5AE83EC0" w14:textId="77777777" w:rsidR="00973697" w:rsidRDefault="00000000">
            <w:pPr>
              <w:ind w:left="4"/>
              <w:jc w:val="center"/>
            </w:pPr>
            <w:r>
              <w:rPr>
                <w:rFonts w:ascii="Times New Roman" w:eastAsia="Times New Roman" w:hAnsi="Times New Roman" w:cs="Times New Roman"/>
                <w:b/>
                <w:sz w:val="24"/>
              </w:rPr>
              <w:t>9 – Академічна мобільність</w:t>
            </w:r>
            <w:r>
              <w:rPr>
                <w:rFonts w:ascii="Times New Roman" w:eastAsia="Times New Roman" w:hAnsi="Times New Roman" w:cs="Times New Roman"/>
                <w:sz w:val="24"/>
              </w:rPr>
              <w:t xml:space="preserve"> </w:t>
            </w:r>
          </w:p>
        </w:tc>
      </w:tr>
      <w:tr w:rsidR="00973697" w14:paraId="20930A56" w14:textId="77777777" w:rsidTr="00C82F98">
        <w:tblPrEx>
          <w:tblCellMar>
            <w:top w:w="105" w:type="dxa"/>
            <w:left w:w="104" w:type="dxa"/>
            <w:bottom w:w="5" w:type="dxa"/>
            <w:right w:w="34" w:type="dxa"/>
          </w:tblCellMar>
        </w:tblPrEx>
        <w:trPr>
          <w:trHeight w:val="687"/>
        </w:trPr>
        <w:tc>
          <w:tcPr>
            <w:tcW w:w="2401" w:type="dxa"/>
            <w:tcBorders>
              <w:top w:val="single" w:sz="4" w:space="0" w:color="000000"/>
              <w:left w:val="single" w:sz="4" w:space="0" w:color="000000"/>
              <w:bottom w:val="single" w:sz="4" w:space="0" w:color="000000"/>
              <w:right w:val="single" w:sz="4" w:space="0" w:color="000000"/>
            </w:tcBorders>
            <w:vAlign w:val="bottom"/>
          </w:tcPr>
          <w:p w14:paraId="4159683D" w14:textId="18A303AC" w:rsidR="00973697" w:rsidRDefault="00000000">
            <w:r>
              <w:rPr>
                <w:rFonts w:ascii="Times New Roman" w:eastAsia="Times New Roman" w:hAnsi="Times New Roman" w:cs="Times New Roman"/>
                <w:b/>
                <w:sz w:val="24"/>
              </w:rPr>
              <w:t>Національна кредитна мобільність</w:t>
            </w:r>
          </w:p>
        </w:tc>
        <w:tc>
          <w:tcPr>
            <w:tcW w:w="7328" w:type="dxa"/>
            <w:tcBorders>
              <w:top w:val="single" w:sz="4" w:space="0" w:color="000000"/>
              <w:left w:val="single" w:sz="4" w:space="0" w:color="000000"/>
              <w:bottom w:val="single" w:sz="4" w:space="0" w:color="000000"/>
              <w:right w:val="single" w:sz="4" w:space="0" w:color="000000"/>
            </w:tcBorders>
            <w:vAlign w:val="bottom"/>
          </w:tcPr>
          <w:p w14:paraId="1E00D25D" w14:textId="40D09F46" w:rsidR="00973697" w:rsidRDefault="00000000">
            <w:pPr>
              <w:ind w:left="1"/>
            </w:pPr>
            <w:r>
              <w:rPr>
                <w:rFonts w:ascii="Times New Roman" w:eastAsia="Times New Roman" w:hAnsi="Times New Roman" w:cs="Times New Roman"/>
                <w:sz w:val="24"/>
              </w:rPr>
              <w:t>На основі двосторонніх договорів</w:t>
            </w:r>
            <w:r>
              <w:rPr>
                <w:rFonts w:ascii="Times New Roman" w:eastAsia="Times New Roman" w:hAnsi="Times New Roman" w:cs="Times New Roman"/>
                <w:color w:val="0000FF"/>
                <w:sz w:val="24"/>
              </w:rPr>
              <w:t xml:space="preserve"> </w:t>
            </w:r>
            <w:r>
              <w:rPr>
                <w:rFonts w:ascii="Times New Roman" w:eastAsia="Times New Roman" w:hAnsi="Times New Roman" w:cs="Times New Roman"/>
                <w:sz w:val="24"/>
              </w:rPr>
              <w:t>між Тернопільським національним технічним університетом імені Івана Пулюя та технічними університетами України.</w:t>
            </w:r>
          </w:p>
        </w:tc>
      </w:tr>
      <w:tr w:rsidR="00973697" w14:paraId="744AC494" w14:textId="77777777" w:rsidTr="00C82F98">
        <w:tblPrEx>
          <w:tblCellMar>
            <w:top w:w="105" w:type="dxa"/>
            <w:left w:w="104" w:type="dxa"/>
            <w:bottom w:w="5" w:type="dxa"/>
            <w:right w:w="34" w:type="dxa"/>
          </w:tblCellMar>
        </w:tblPrEx>
        <w:trPr>
          <w:trHeight w:val="903"/>
        </w:trPr>
        <w:tc>
          <w:tcPr>
            <w:tcW w:w="2401" w:type="dxa"/>
            <w:tcBorders>
              <w:top w:val="single" w:sz="4" w:space="0" w:color="000000"/>
              <w:left w:val="single" w:sz="4" w:space="0" w:color="000000"/>
              <w:bottom w:val="single" w:sz="4" w:space="0" w:color="000000"/>
              <w:right w:val="single" w:sz="4" w:space="0" w:color="000000"/>
            </w:tcBorders>
            <w:vAlign w:val="bottom"/>
          </w:tcPr>
          <w:p w14:paraId="440042D5" w14:textId="1E7B0657" w:rsidR="00973697" w:rsidRDefault="00000000">
            <w:r>
              <w:rPr>
                <w:rFonts w:ascii="Times New Roman" w:eastAsia="Times New Roman" w:hAnsi="Times New Roman" w:cs="Times New Roman"/>
                <w:b/>
                <w:sz w:val="24"/>
              </w:rPr>
              <w:t>Міжнародна кредитна мобільність</w:t>
            </w:r>
          </w:p>
        </w:tc>
        <w:tc>
          <w:tcPr>
            <w:tcW w:w="7328" w:type="dxa"/>
            <w:tcBorders>
              <w:top w:val="single" w:sz="4" w:space="0" w:color="000000"/>
              <w:left w:val="single" w:sz="4" w:space="0" w:color="000000"/>
              <w:bottom w:val="single" w:sz="4" w:space="0" w:color="000000"/>
              <w:right w:val="single" w:sz="4" w:space="0" w:color="000000"/>
            </w:tcBorders>
            <w:vAlign w:val="bottom"/>
          </w:tcPr>
          <w:p w14:paraId="5910CB0E" w14:textId="70AEFD23" w:rsidR="00973697" w:rsidRDefault="00000000">
            <w:pPr>
              <w:ind w:left="6" w:right="69"/>
              <w:jc w:val="both"/>
            </w:pPr>
            <w:r>
              <w:rPr>
                <w:rFonts w:ascii="Times New Roman" w:eastAsia="Times New Roman" w:hAnsi="Times New Roman" w:cs="Times New Roman"/>
                <w:sz w:val="24"/>
              </w:rPr>
              <w:t>На основі двосторонніх договорів</w:t>
            </w:r>
            <w:r>
              <w:rPr>
                <w:rFonts w:ascii="Times New Roman" w:eastAsia="Times New Roman" w:hAnsi="Times New Roman" w:cs="Times New Roman"/>
                <w:color w:val="0000FF"/>
                <w:sz w:val="24"/>
              </w:rPr>
              <w:t xml:space="preserve"> </w:t>
            </w:r>
            <w:r>
              <w:rPr>
                <w:rFonts w:ascii="Times New Roman" w:eastAsia="Times New Roman" w:hAnsi="Times New Roman" w:cs="Times New Roman"/>
                <w:sz w:val="24"/>
              </w:rPr>
              <w:t>між Тернопільським національним технічним університетом імені Івана Пулюя та вищими навчальними закладами зарубіжних країн-партнерів.</w:t>
            </w:r>
          </w:p>
        </w:tc>
      </w:tr>
      <w:tr w:rsidR="00973697" w14:paraId="6E37BFA9" w14:textId="77777777" w:rsidTr="00C82F98">
        <w:tblPrEx>
          <w:tblCellMar>
            <w:top w:w="105" w:type="dxa"/>
            <w:left w:w="104" w:type="dxa"/>
            <w:bottom w:w="5" w:type="dxa"/>
            <w:right w:w="34" w:type="dxa"/>
          </w:tblCellMar>
        </w:tblPrEx>
        <w:trPr>
          <w:trHeight w:val="489"/>
        </w:trPr>
        <w:tc>
          <w:tcPr>
            <w:tcW w:w="2401" w:type="dxa"/>
            <w:tcBorders>
              <w:top w:val="single" w:sz="4" w:space="0" w:color="000000"/>
              <w:left w:val="single" w:sz="4" w:space="0" w:color="000000"/>
              <w:bottom w:val="single" w:sz="4" w:space="0" w:color="000000"/>
              <w:right w:val="single" w:sz="4" w:space="0" w:color="000000"/>
            </w:tcBorders>
            <w:vAlign w:val="bottom"/>
          </w:tcPr>
          <w:p w14:paraId="73646291" w14:textId="04321723" w:rsidR="00973697" w:rsidRDefault="00000000">
            <w:r>
              <w:rPr>
                <w:rFonts w:ascii="Times New Roman" w:eastAsia="Times New Roman" w:hAnsi="Times New Roman" w:cs="Times New Roman"/>
                <w:b/>
                <w:sz w:val="24"/>
              </w:rPr>
              <w:t>Навчання іноземних здобувачів вищої освіти</w:t>
            </w:r>
          </w:p>
        </w:tc>
        <w:tc>
          <w:tcPr>
            <w:tcW w:w="7328" w:type="dxa"/>
            <w:tcBorders>
              <w:top w:val="single" w:sz="4" w:space="0" w:color="000000"/>
              <w:left w:val="single" w:sz="4" w:space="0" w:color="000000"/>
              <w:bottom w:val="single" w:sz="4" w:space="0" w:color="000000"/>
              <w:right w:val="single" w:sz="4" w:space="0" w:color="000000"/>
            </w:tcBorders>
          </w:tcPr>
          <w:p w14:paraId="6D2637CE" w14:textId="10AE5117" w:rsidR="00973697" w:rsidRDefault="00000000">
            <w:pPr>
              <w:ind w:left="6"/>
            </w:pPr>
            <w:r>
              <w:rPr>
                <w:rFonts w:ascii="Times New Roman" w:eastAsia="Times New Roman" w:hAnsi="Times New Roman" w:cs="Times New Roman"/>
                <w:sz w:val="24"/>
              </w:rPr>
              <w:t>Можливе, після вивчення курсу української мови.</w:t>
            </w:r>
          </w:p>
        </w:tc>
      </w:tr>
    </w:tbl>
    <w:p w14:paraId="6BC0B0E6" w14:textId="0B9C24DA" w:rsidR="00973697" w:rsidRDefault="00000000">
      <w:pPr>
        <w:spacing w:after="0"/>
        <w:ind w:left="12"/>
      </w:pPr>
      <w:r>
        <w:rPr>
          <w:rFonts w:ascii="Times New Roman" w:eastAsia="Times New Roman" w:hAnsi="Times New Roman" w:cs="Times New Roman"/>
          <w:sz w:val="28"/>
        </w:rPr>
        <w:t xml:space="preserve"> </w:t>
      </w:r>
    </w:p>
    <w:p w14:paraId="77B93708" w14:textId="77777777" w:rsidR="00F168FA" w:rsidRDefault="00F168FA">
      <w:pPr>
        <w:spacing w:line="278" w:lineRule="auto"/>
        <w:rPr>
          <w:rFonts w:ascii="Times New Roman" w:eastAsia="Times New Roman" w:hAnsi="Times New Roman" w:cs="Times New Roman"/>
          <w:b/>
          <w:sz w:val="28"/>
        </w:rPr>
      </w:pPr>
      <w:r>
        <w:br w:type="page"/>
      </w:r>
    </w:p>
    <w:p w14:paraId="5A4F6728" w14:textId="0A699BC0" w:rsidR="00973697" w:rsidRDefault="00000000">
      <w:pPr>
        <w:pStyle w:val="Heading1"/>
        <w:spacing w:after="1" w:line="261" w:lineRule="auto"/>
        <w:ind w:right="0"/>
        <w:jc w:val="center"/>
      </w:pPr>
      <w:r>
        <w:lastRenderedPageBreak/>
        <w:t>2.</w:t>
      </w:r>
      <w:r>
        <w:rPr>
          <w:rFonts w:ascii="Arial" w:eastAsia="Arial" w:hAnsi="Arial" w:cs="Arial"/>
        </w:rPr>
        <w:t xml:space="preserve"> </w:t>
      </w:r>
      <w:r>
        <w:rPr>
          <w:rFonts w:ascii="Arial" w:eastAsia="Arial" w:hAnsi="Arial" w:cs="Arial"/>
        </w:rPr>
        <w:tab/>
      </w:r>
      <w:r>
        <w:t>Перелік компонент освітньо-наукової програми магістра зі спеціальності F3 «Комп’ютерні науки» та їх логічна послідовність</w:t>
      </w:r>
    </w:p>
    <w:p w14:paraId="33355042" w14:textId="1088D7AA" w:rsidR="00973697" w:rsidRDefault="00973697">
      <w:pPr>
        <w:spacing w:after="140"/>
        <w:ind w:left="12"/>
      </w:pPr>
    </w:p>
    <w:p w14:paraId="1F54CEF1" w14:textId="6CC65019" w:rsidR="00973697" w:rsidRDefault="00000000">
      <w:pPr>
        <w:pStyle w:val="Heading2"/>
        <w:spacing w:after="0" w:line="259" w:lineRule="auto"/>
        <w:ind w:left="874" w:right="0"/>
        <w:jc w:val="left"/>
      </w:pPr>
      <w:r>
        <w:t>2.1. Перелік компонент освітньо</w:t>
      </w:r>
      <w:r>
        <w:rPr>
          <w:b w:val="0"/>
        </w:rPr>
        <w:t>-</w:t>
      </w:r>
      <w:r>
        <w:t>наукової програми</w:t>
      </w:r>
    </w:p>
    <w:p w14:paraId="7E92B3FD" w14:textId="77777777" w:rsidR="007D1C42" w:rsidRPr="007D1C42" w:rsidRDefault="007D1C42" w:rsidP="007D1C42">
      <w:pPr>
        <w:spacing w:after="0" w:line="240" w:lineRule="auto"/>
      </w:pPr>
    </w:p>
    <w:tbl>
      <w:tblPr>
        <w:tblStyle w:val="TableGrid"/>
        <w:tblW w:w="9501" w:type="dxa"/>
        <w:tblInd w:w="46" w:type="dxa"/>
        <w:tblCellMar>
          <w:top w:w="55" w:type="dxa"/>
          <w:left w:w="108" w:type="dxa"/>
        </w:tblCellMar>
        <w:tblLook w:val="04A0" w:firstRow="1" w:lastRow="0" w:firstColumn="1" w:lastColumn="0" w:noHBand="0" w:noVBand="1"/>
      </w:tblPr>
      <w:tblGrid>
        <w:gridCol w:w="852"/>
        <w:gridCol w:w="4112"/>
        <w:gridCol w:w="2126"/>
        <w:gridCol w:w="2411"/>
      </w:tblGrid>
      <w:tr w:rsidR="00973697" w14:paraId="5221340C" w14:textId="77777777" w:rsidTr="00F168FA">
        <w:trPr>
          <w:trHeight w:val="857"/>
        </w:trPr>
        <w:tc>
          <w:tcPr>
            <w:tcW w:w="852" w:type="dxa"/>
            <w:tcBorders>
              <w:top w:val="single" w:sz="4" w:space="0" w:color="000000"/>
              <w:left w:val="single" w:sz="4" w:space="0" w:color="000000"/>
              <w:bottom w:val="single" w:sz="4" w:space="0" w:color="000000"/>
              <w:right w:val="single" w:sz="4" w:space="0" w:color="000000"/>
            </w:tcBorders>
            <w:vAlign w:val="center"/>
          </w:tcPr>
          <w:p w14:paraId="256CA755" w14:textId="6C7CFE93" w:rsidR="00973697" w:rsidRDefault="00000000" w:rsidP="00F168FA">
            <w:pPr>
              <w:spacing w:line="240" w:lineRule="auto"/>
              <w:contextualSpacing/>
              <w:jc w:val="center"/>
            </w:pPr>
            <w:r>
              <w:rPr>
                <w:rFonts w:ascii="Times New Roman" w:eastAsia="Times New Roman" w:hAnsi="Times New Roman" w:cs="Times New Roman"/>
                <w:b/>
                <w:sz w:val="24"/>
              </w:rPr>
              <w:t>Код н/д</w:t>
            </w:r>
          </w:p>
        </w:tc>
        <w:tc>
          <w:tcPr>
            <w:tcW w:w="4112" w:type="dxa"/>
            <w:tcBorders>
              <w:top w:val="single" w:sz="4" w:space="0" w:color="000000"/>
              <w:left w:val="single" w:sz="4" w:space="0" w:color="000000"/>
              <w:bottom w:val="single" w:sz="4" w:space="0" w:color="000000"/>
              <w:right w:val="single" w:sz="4" w:space="0" w:color="000000"/>
            </w:tcBorders>
            <w:vAlign w:val="center"/>
          </w:tcPr>
          <w:p w14:paraId="545C3BB9" w14:textId="123F49F0" w:rsidR="00973697" w:rsidRDefault="00000000" w:rsidP="00F168FA">
            <w:pPr>
              <w:spacing w:line="240" w:lineRule="auto"/>
              <w:ind w:right="110"/>
              <w:contextualSpacing/>
              <w:jc w:val="center"/>
            </w:pPr>
            <w:r>
              <w:rPr>
                <w:rFonts w:ascii="Times New Roman" w:eastAsia="Times New Roman" w:hAnsi="Times New Roman" w:cs="Times New Roman"/>
                <w:b/>
                <w:sz w:val="24"/>
              </w:rPr>
              <w:t>Назва компонента ОП</w:t>
            </w:r>
          </w:p>
        </w:tc>
        <w:tc>
          <w:tcPr>
            <w:tcW w:w="2126" w:type="dxa"/>
            <w:tcBorders>
              <w:top w:val="single" w:sz="4" w:space="0" w:color="000000"/>
              <w:left w:val="single" w:sz="4" w:space="0" w:color="000000"/>
              <w:bottom w:val="single" w:sz="4" w:space="0" w:color="000000"/>
              <w:right w:val="single" w:sz="4" w:space="0" w:color="000000"/>
            </w:tcBorders>
          </w:tcPr>
          <w:p w14:paraId="716C0BDC" w14:textId="21042B78" w:rsidR="00973697" w:rsidRDefault="00000000" w:rsidP="00F168FA">
            <w:pPr>
              <w:spacing w:line="240" w:lineRule="auto"/>
              <w:ind w:left="120" w:firstLine="557"/>
              <w:contextualSpacing/>
            </w:pPr>
            <w:r>
              <w:rPr>
                <w:rFonts w:ascii="Times New Roman" w:eastAsia="Times New Roman" w:hAnsi="Times New Roman" w:cs="Times New Roman"/>
                <w:b/>
                <w:sz w:val="24"/>
              </w:rPr>
              <w:t>Обсяг компонента в кредитах ЄКТС</w:t>
            </w:r>
          </w:p>
        </w:tc>
        <w:tc>
          <w:tcPr>
            <w:tcW w:w="2411" w:type="dxa"/>
            <w:tcBorders>
              <w:top w:val="single" w:sz="4" w:space="0" w:color="000000"/>
              <w:left w:val="single" w:sz="4" w:space="0" w:color="000000"/>
              <w:bottom w:val="single" w:sz="4" w:space="0" w:color="000000"/>
              <w:right w:val="single" w:sz="4" w:space="0" w:color="000000"/>
            </w:tcBorders>
          </w:tcPr>
          <w:p w14:paraId="590FE717" w14:textId="380465AC" w:rsidR="00973697" w:rsidRDefault="00000000" w:rsidP="00F168FA">
            <w:pPr>
              <w:spacing w:line="240" w:lineRule="auto"/>
              <w:ind w:left="27" w:right="17"/>
              <w:contextualSpacing/>
              <w:jc w:val="center"/>
            </w:pPr>
            <w:r>
              <w:rPr>
                <w:rFonts w:ascii="Times New Roman" w:eastAsia="Times New Roman" w:hAnsi="Times New Roman" w:cs="Times New Roman"/>
                <w:b/>
                <w:sz w:val="24"/>
              </w:rPr>
              <w:t>Форма підсумкового контролю</w:t>
            </w:r>
          </w:p>
        </w:tc>
      </w:tr>
      <w:tr w:rsidR="00973697" w14:paraId="211FC3BD" w14:textId="77777777">
        <w:trPr>
          <w:trHeight w:val="302"/>
        </w:trPr>
        <w:tc>
          <w:tcPr>
            <w:tcW w:w="9501" w:type="dxa"/>
            <w:gridSpan w:val="4"/>
            <w:tcBorders>
              <w:top w:val="single" w:sz="4" w:space="0" w:color="000000"/>
              <w:left w:val="single" w:sz="4" w:space="0" w:color="000000"/>
              <w:bottom w:val="single" w:sz="4" w:space="0" w:color="000000"/>
              <w:right w:val="single" w:sz="4" w:space="0" w:color="000000"/>
            </w:tcBorders>
          </w:tcPr>
          <w:p w14:paraId="017C85A5" w14:textId="1ABDC733" w:rsidR="00973697" w:rsidRDefault="00000000" w:rsidP="00F168FA">
            <w:pPr>
              <w:spacing w:line="240" w:lineRule="auto"/>
              <w:ind w:right="111"/>
              <w:contextualSpacing/>
              <w:jc w:val="center"/>
            </w:pPr>
            <w:r>
              <w:rPr>
                <w:rFonts w:ascii="Times New Roman" w:eastAsia="Times New Roman" w:hAnsi="Times New Roman" w:cs="Times New Roman"/>
                <w:b/>
                <w:sz w:val="24"/>
              </w:rPr>
              <w:t>Обов’язкові компоненти спеціальності ОП</w:t>
            </w:r>
          </w:p>
        </w:tc>
      </w:tr>
      <w:tr w:rsidR="00973697" w14:paraId="05B277A1" w14:textId="77777777">
        <w:trPr>
          <w:trHeight w:val="302"/>
        </w:trPr>
        <w:tc>
          <w:tcPr>
            <w:tcW w:w="9501" w:type="dxa"/>
            <w:gridSpan w:val="4"/>
            <w:tcBorders>
              <w:top w:val="single" w:sz="4" w:space="0" w:color="000000"/>
              <w:left w:val="single" w:sz="4" w:space="0" w:color="000000"/>
              <w:bottom w:val="single" w:sz="4" w:space="0" w:color="000000"/>
              <w:right w:val="single" w:sz="4" w:space="0" w:color="000000"/>
            </w:tcBorders>
          </w:tcPr>
          <w:p w14:paraId="5AA4F75C" w14:textId="7D8FB8A7" w:rsidR="00973697" w:rsidRDefault="00000000" w:rsidP="00F168FA">
            <w:pPr>
              <w:spacing w:line="240" w:lineRule="auto"/>
              <w:ind w:left="720"/>
              <w:contextualSpacing/>
            </w:pPr>
            <w:r>
              <w:rPr>
                <w:rFonts w:ascii="Times New Roman" w:eastAsia="Times New Roman" w:hAnsi="Times New Roman" w:cs="Times New Roman"/>
                <w:b/>
                <w:sz w:val="24"/>
              </w:rPr>
              <w:t>1.Цикл загальної підготовки</w:t>
            </w:r>
          </w:p>
        </w:tc>
      </w:tr>
      <w:tr w:rsidR="00973697" w14:paraId="6D27792D" w14:textId="77777777" w:rsidTr="00F168FA">
        <w:trPr>
          <w:trHeight w:val="598"/>
        </w:trPr>
        <w:tc>
          <w:tcPr>
            <w:tcW w:w="852" w:type="dxa"/>
            <w:tcBorders>
              <w:top w:val="single" w:sz="4" w:space="0" w:color="000000"/>
              <w:left w:val="single" w:sz="4" w:space="0" w:color="000000"/>
              <w:bottom w:val="single" w:sz="4" w:space="0" w:color="000000"/>
              <w:right w:val="single" w:sz="4" w:space="0" w:color="000000"/>
            </w:tcBorders>
          </w:tcPr>
          <w:p w14:paraId="2AA40633" w14:textId="0DABE9AA" w:rsidR="00973697" w:rsidRDefault="00000000" w:rsidP="00F168FA">
            <w:pPr>
              <w:spacing w:line="240" w:lineRule="auto"/>
              <w:contextualSpacing/>
            </w:pPr>
            <w:r>
              <w:rPr>
                <w:rFonts w:ascii="Times New Roman" w:eastAsia="Times New Roman" w:hAnsi="Times New Roman" w:cs="Times New Roman"/>
                <w:sz w:val="24"/>
              </w:rPr>
              <w:t>ОК1</w:t>
            </w:r>
          </w:p>
        </w:tc>
        <w:tc>
          <w:tcPr>
            <w:tcW w:w="4112" w:type="dxa"/>
            <w:tcBorders>
              <w:top w:val="single" w:sz="4" w:space="0" w:color="000000"/>
              <w:left w:val="single" w:sz="4" w:space="0" w:color="000000"/>
              <w:bottom w:val="single" w:sz="4" w:space="0" w:color="000000"/>
              <w:right w:val="single" w:sz="4" w:space="0" w:color="000000"/>
            </w:tcBorders>
          </w:tcPr>
          <w:p w14:paraId="718E9A88" w14:textId="77777777" w:rsidR="00973697" w:rsidRDefault="00000000" w:rsidP="00F168FA">
            <w:pPr>
              <w:spacing w:line="240" w:lineRule="auto"/>
              <w:contextualSpacing/>
            </w:pPr>
            <w:r>
              <w:rPr>
                <w:rFonts w:ascii="Times New Roman" w:eastAsia="Times New Roman" w:hAnsi="Times New Roman" w:cs="Times New Roman"/>
                <w:sz w:val="24"/>
              </w:rPr>
              <w:t xml:space="preserve">Етика професійної діяльності та основи педагогіки </w:t>
            </w:r>
          </w:p>
        </w:tc>
        <w:tc>
          <w:tcPr>
            <w:tcW w:w="2126" w:type="dxa"/>
            <w:tcBorders>
              <w:top w:val="single" w:sz="4" w:space="0" w:color="000000"/>
              <w:left w:val="single" w:sz="4" w:space="0" w:color="000000"/>
              <w:bottom w:val="single" w:sz="4" w:space="0" w:color="000000"/>
              <w:right w:val="single" w:sz="4" w:space="0" w:color="000000"/>
            </w:tcBorders>
          </w:tcPr>
          <w:p w14:paraId="06CB429B" w14:textId="172FD023" w:rsidR="00973697" w:rsidRDefault="00000000" w:rsidP="00F168FA">
            <w:pPr>
              <w:spacing w:line="240" w:lineRule="auto"/>
              <w:ind w:right="103"/>
              <w:contextualSpacing/>
              <w:jc w:val="center"/>
            </w:pPr>
            <w:r>
              <w:rPr>
                <w:rFonts w:ascii="Times New Roman" w:eastAsia="Times New Roman" w:hAnsi="Times New Roman" w:cs="Times New Roman"/>
                <w:sz w:val="24"/>
              </w:rPr>
              <w:t>4</w:t>
            </w:r>
          </w:p>
        </w:tc>
        <w:tc>
          <w:tcPr>
            <w:tcW w:w="2411" w:type="dxa"/>
            <w:tcBorders>
              <w:top w:val="single" w:sz="4" w:space="0" w:color="000000"/>
              <w:left w:val="single" w:sz="4" w:space="0" w:color="000000"/>
              <w:bottom w:val="single" w:sz="4" w:space="0" w:color="000000"/>
              <w:right w:val="single" w:sz="4" w:space="0" w:color="000000"/>
            </w:tcBorders>
          </w:tcPr>
          <w:p w14:paraId="3EC6D6B3" w14:textId="20509D18" w:rsidR="00973697" w:rsidRDefault="00000000" w:rsidP="00F168FA">
            <w:pPr>
              <w:spacing w:line="240" w:lineRule="auto"/>
              <w:ind w:left="2"/>
              <w:contextualSpacing/>
            </w:pPr>
            <w:r>
              <w:rPr>
                <w:rFonts w:ascii="Times New Roman" w:eastAsia="Times New Roman" w:hAnsi="Times New Roman" w:cs="Times New Roman"/>
                <w:sz w:val="24"/>
              </w:rPr>
              <w:t>залік</w:t>
            </w:r>
          </w:p>
        </w:tc>
      </w:tr>
      <w:tr w:rsidR="00973697" w14:paraId="65D127DC" w14:textId="77777777" w:rsidTr="00F168FA">
        <w:trPr>
          <w:trHeight w:val="596"/>
        </w:trPr>
        <w:tc>
          <w:tcPr>
            <w:tcW w:w="852" w:type="dxa"/>
            <w:tcBorders>
              <w:top w:val="single" w:sz="4" w:space="0" w:color="000000"/>
              <w:left w:val="single" w:sz="4" w:space="0" w:color="000000"/>
              <w:bottom w:val="single" w:sz="4" w:space="0" w:color="000000"/>
              <w:right w:val="single" w:sz="4" w:space="0" w:color="000000"/>
            </w:tcBorders>
          </w:tcPr>
          <w:p w14:paraId="1E609F9F" w14:textId="4FA7550B" w:rsidR="00973697" w:rsidRDefault="00000000" w:rsidP="00F168FA">
            <w:pPr>
              <w:spacing w:line="240" w:lineRule="auto"/>
              <w:contextualSpacing/>
            </w:pPr>
            <w:r>
              <w:rPr>
                <w:rFonts w:ascii="Times New Roman" w:eastAsia="Times New Roman" w:hAnsi="Times New Roman" w:cs="Times New Roman"/>
                <w:sz w:val="24"/>
              </w:rPr>
              <w:t>ОК2</w:t>
            </w:r>
          </w:p>
        </w:tc>
        <w:tc>
          <w:tcPr>
            <w:tcW w:w="4112" w:type="dxa"/>
            <w:tcBorders>
              <w:top w:val="single" w:sz="4" w:space="0" w:color="000000"/>
              <w:left w:val="single" w:sz="4" w:space="0" w:color="000000"/>
              <w:bottom w:val="single" w:sz="4" w:space="0" w:color="000000"/>
              <w:right w:val="single" w:sz="4" w:space="0" w:color="000000"/>
            </w:tcBorders>
          </w:tcPr>
          <w:p w14:paraId="7BD85C5E" w14:textId="77777777" w:rsidR="00973697" w:rsidRDefault="00000000" w:rsidP="00F168FA">
            <w:pPr>
              <w:spacing w:line="240" w:lineRule="auto"/>
              <w:contextualSpacing/>
            </w:pPr>
            <w:r>
              <w:rPr>
                <w:rFonts w:ascii="Times New Roman" w:eastAsia="Times New Roman" w:hAnsi="Times New Roman" w:cs="Times New Roman"/>
                <w:sz w:val="24"/>
              </w:rPr>
              <w:t xml:space="preserve">Професійна комунікація у міжнародній діяльності </w:t>
            </w:r>
          </w:p>
        </w:tc>
        <w:tc>
          <w:tcPr>
            <w:tcW w:w="2126" w:type="dxa"/>
            <w:tcBorders>
              <w:top w:val="single" w:sz="4" w:space="0" w:color="000000"/>
              <w:left w:val="single" w:sz="4" w:space="0" w:color="000000"/>
              <w:bottom w:val="single" w:sz="4" w:space="0" w:color="000000"/>
              <w:right w:val="single" w:sz="4" w:space="0" w:color="000000"/>
            </w:tcBorders>
          </w:tcPr>
          <w:p w14:paraId="365C7889" w14:textId="61767118" w:rsidR="00973697" w:rsidRDefault="00000000" w:rsidP="00F168FA">
            <w:pPr>
              <w:spacing w:line="240" w:lineRule="auto"/>
              <w:ind w:right="103"/>
              <w:contextualSpacing/>
              <w:jc w:val="center"/>
            </w:pPr>
            <w:r>
              <w:rPr>
                <w:rFonts w:ascii="Times New Roman" w:eastAsia="Times New Roman" w:hAnsi="Times New Roman" w:cs="Times New Roman"/>
                <w:sz w:val="24"/>
              </w:rPr>
              <w:t>4</w:t>
            </w:r>
          </w:p>
        </w:tc>
        <w:tc>
          <w:tcPr>
            <w:tcW w:w="2411" w:type="dxa"/>
            <w:tcBorders>
              <w:top w:val="single" w:sz="4" w:space="0" w:color="000000"/>
              <w:left w:val="single" w:sz="4" w:space="0" w:color="000000"/>
              <w:bottom w:val="single" w:sz="4" w:space="0" w:color="000000"/>
              <w:right w:val="single" w:sz="4" w:space="0" w:color="000000"/>
            </w:tcBorders>
          </w:tcPr>
          <w:p w14:paraId="1488F950" w14:textId="77777777" w:rsidR="00973697" w:rsidRDefault="00000000" w:rsidP="00F168FA">
            <w:pPr>
              <w:spacing w:line="240" w:lineRule="auto"/>
              <w:ind w:left="2"/>
              <w:contextualSpacing/>
            </w:pPr>
            <w:r>
              <w:rPr>
                <w:rFonts w:ascii="Times New Roman" w:eastAsia="Times New Roman" w:hAnsi="Times New Roman" w:cs="Times New Roman"/>
                <w:sz w:val="24"/>
              </w:rPr>
              <w:t>залік</w:t>
            </w:r>
            <w:r>
              <w:t xml:space="preserve"> </w:t>
            </w:r>
          </w:p>
        </w:tc>
      </w:tr>
      <w:tr w:rsidR="00973697" w14:paraId="3E3EBAD6" w14:textId="77777777">
        <w:trPr>
          <w:trHeight w:val="302"/>
        </w:trPr>
        <w:tc>
          <w:tcPr>
            <w:tcW w:w="9501" w:type="dxa"/>
            <w:gridSpan w:val="4"/>
            <w:tcBorders>
              <w:top w:val="single" w:sz="4" w:space="0" w:color="000000"/>
              <w:left w:val="single" w:sz="4" w:space="0" w:color="000000"/>
              <w:bottom w:val="single" w:sz="4" w:space="0" w:color="000000"/>
              <w:right w:val="single" w:sz="4" w:space="0" w:color="000000"/>
            </w:tcBorders>
          </w:tcPr>
          <w:p w14:paraId="23F30CCC" w14:textId="17DD875A" w:rsidR="00973697" w:rsidRDefault="00000000" w:rsidP="00F168FA">
            <w:pPr>
              <w:spacing w:line="240" w:lineRule="auto"/>
              <w:ind w:left="720"/>
              <w:contextualSpacing/>
            </w:pPr>
            <w:r>
              <w:rPr>
                <w:rFonts w:ascii="Times New Roman" w:eastAsia="Times New Roman" w:hAnsi="Times New Roman" w:cs="Times New Roman"/>
                <w:b/>
                <w:sz w:val="24"/>
              </w:rPr>
              <w:t>2.Цикл професійної підготовки</w:t>
            </w:r>
          </w:p>
        </w:tc>
      </w:tr>
      <w:tr w:rsidR="00973697" w14:paraId="3493C858" w14:textId="77777777" w:rsidTr="00F168FA">
        <w:trPr>
          <w:trHeight w:val="598"/>
        </w:trPr>
        <w:tc>
          <w:tcPr>
            <w:tcW w:w="852" w:type="dxa"/>
            <w:tcBorders>
              <w:top w:val="single" w:sz="4" w:space="0" w:color="000000"/>
              <w:left w:val="single" w:sz="4" w:space="0" w:color="000000"/>
              <w:bottom w:val="single" w:sz="4" w:space="0" w:color="000000"/>
              <w:right w:val="single" w:sz="4" w:space="0" w:color="000000"/>
            </w:tcBorders>
            <w:vAlign w:val="center"/>
          </w:tcPr>
          <w:p w14:paraId="07927D96" w14:textId="77777777" w:rsidR="00973697" w:rsidRDefault="00000000" w:rsidP="00F168FA">
            <w:pPr>
              <w:spacing w:line="240" w:lineRule="auto"/>
              <w:contextualSpacing/>
            </w:pPr>
            <w:r>
              <w:rPr>
                <w:rFonts w:ascii="Times New Roman" w:eastAsia="Times New Roman" w:hAnsi="Times New Roman" w:cs="Times New Roman"/>
                <w:sz w:val="24"/>
              </w:rPr>
              <w:t>ОК3</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19E88ECE" w14:textId="77777777" w:rsidR="00973697" w:rsidRDefault="00000000" w:rsidP="00F168FA">
            <w:pPr>
              <w:spacing w:line="240" w:lineRule="auto"/>
              <w:contextualSpacing/>
            </w:pPr>
            <w:proofErr w:type="spellStart"/>
            <w:r>
              <w:rPr>
                <w:rFonts w:ascii="Times New Roman" w:eastAsia="Times New Roman" w:hAnsi="Times New Roman" w:cs="Times New Roman"/>
                <w:sz w:val="24"/>
              </w:rPr>
              <w:t>Грід</w:t>
            </w:r>
            <w:proofErr w:type="spellEnd"/>
            <w:r>
              <w:rPr>
                <w:rFonts w:ascii="Times New Roman" w:eastAsia="Times New Roman" w:hAnsi="Times New Roman" w:cs="Times New Roman"/>
                <w:sz w:val="24"/>
              </w:rPr>
              <w:t xml:space="preserve">-системи та технології хмарних обчислень,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 xml:space="preserve">. курсова робота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09BB27DE"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 xml:space="preserve">4 </w:t>
            </w:r>
          </w:p>
        </w:tc>
        <w:tc>
          <w:tcPr>
            <w:tcW w:w="2411" w:type="dxa"/>
            <w:tcBorders>
              <w:top w:val="single" w:sz="4" w:space="0" w:color="000000"/>
              <w:left w:val="single" w:sz="4" w:space="0" w:color="000000"/>
              <w:bottom w:val="single" w:sz="4" w:space="0" w:color="000000"/>
              <w:right w:val="single" w:sz="4" w:space="0" w:color="000000"/>
            </w:tcBorders>
            <w:vAlign w:val="center"/>
          </w:tcPr>
          <w:p w14:paraId="6BF51782" w14:textId="77777777" w:rsidR="00973697" w:rsidRDefault="00000000" w:rsidP="00F168FA">
            <w:pPr>
              <w:spacing w:line="240" w:lineRule="auto"/>
              <w:ind w:left="2"/>
              <w:contextualSpacing/>
            </w:pPr>
            <w:r>
              <w:rPr>
                <w:rFonts w:ascii="Times New Roman" w:eastAsia="Times New Roman" w:hAnsi="Times New Roman" w:cs="Times New Roman"/>
                <w:sz w:val="24"/>
              </w:rPr>
              <w:t>екзамен</w:t>
            </w:r>
            <w:r>
              <w:t xml:space="preserve"> </w:t>
            </w:r>
          </w:p>
        </w:tc>
      </w:tr>
      <w:tr w:rsidR="00973697" w14:paraId="23FDF5CD" w14:textId="77777777" w:rsidTr="00F168FA">
        <w:trPr>
          <w:trHeight w:val="595"/>
        </w:trPr>
        <w:tc>
          <w:tcPr>
            <w:tcW w:w="852" w:type="dxa"/>
            <w:tcBorders>
              <w:top w:val="single" w:sz="4" w:space="0" w:color="000000"/>
              <w:left w:val="single" w:sz="4" w:space="0" w:color="000000"/>
              <w:bottom w:val="single" w:sz="4" w:space="0" w:color="000000"/>
              <w:right w:val="single" w:sz="4" w:space="0" w:color="000000"/>
            </w:tcBorders>
            <w:vAlign w:val="center"/>
          </w:tcPr>
          <w:p w14:paraId="2479A406" w14:textId="77777777" w:rsidR="00973697" w:rsidRDefault="00000000" w:rsidP="00F168FA">
            <w:pPr>
              <w:spacing w:line="240" w:lineRule="auto"/>
              <w:contextualSpacing/>
            </w:pPr>
            <w:r>
              <w:rPr>
                <w:rFonts w:ascii="Times New Roman" w:eastAsia="Times New Roman" w:hAnsi="Times New Roman" w:cs="Times New Roman"/>
                <w:sz w:val="24"/>
              </w:rPr>
              <w:t>ОК4</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69963BAA" w14:textId="77777777" w:rsidR="00973697" w:rsidRDefault="00000000" w:rsidP="00F168FA">
            <w:pPr>
              <w:spacing w:line="240" w:lineRule="auto"/>
              <w:contextualSpacing/>
            </w:pPr>
            <w:r>
              <w:rPr>
                <w:rFonts w:ascii="Times New Roman" w:eastAsia="Times New Roman" w:hAnsi="Times New Roman" w:cs="Times New Roman"/>
                <w:sz w:val="24"/>
              </w:rPr>
              <w:t xml:space="preserve">Моделі та методи забезпечення якості інформаційних управляючих систем </w:t>
            </w:r>
          </w:p>
        </w:tc>
        <w:tc>
          <w:tcPr>
            <w:tcW w:w="2126" w:type="dxa"/>
            <w:tcBorders>
              <w:top w:val="single" w:sz="4" w:space="0" w:color="000000"/>
              <w:left w:val="single" w:sz="4" w:space="0" w:color="000000"/>
              <w:bottom w:val="single" w:sz="4" w:space="0" w:color="000000"/>
              <w:right w:val="single" w:sz="4" w:space="0" w:color="000000"/>
            </w:tcBorders>
            <w:vAlign w:val="center"/>
          </w:tcPr>
          <w:p w14:paraId="437BDF85"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 xml:space="preserve">4 </w:t>
            </w:r>
          </w:p>
        </w:tc>
        <w:tc>
          <w:tcPr>
            <w:tcW w:w="2411" w:type="dxa"/>
            <w:tcBorders>
              <w:top w:val="single" w:sz="4" w:space="0" w:color="000000"/>
              <w:left w:val="single" w:sz="4" w:space="0" w:color="000000"/>
              <w:bottom w:val="single" w:sz="4" w:space="0" w:color="000000"/>
              <w:right w:val="single" w:sz="4" w:space="0" w:color="000000"/>
            </w:tcBorders>
            <w:vAlign w:val="center"/>
          </w:tcPr>
          <w:p w14:paraId="023AC757" w14:textId="77777777" w:rsidR="00973697" w:rsidRDefault="00000000" w:rsidP="00F168FA">
            <w:pPr>
              <w:spacing w:line="240" w:lineRule="auto"/>
              <w:ind w:left="2"/>
              <w:contextualSpacing/>
            </w:pPr>
            <w:r>
              <w:rPr>
                <w:rFonts w:ascii="Times New Roman" w:eastAsia="Times New Roman" w:hAnsi="Times New Roman" w:cs="Times New Roman"/>
                <w:sz w:val="24"/>
              </w:rPr>
              <w:t>залік</w:t>
            </w:r>
            <w:r>
              <w:t xml:space="preserve"> </w:t>
            </w:r>
          </w:p>
        </w:tc>
      </w:tr>
      <w:tr w:rsidR="00973697" w14:paraId="03CE2566" w14:textId="77777777" w:rsidTr="00F168FA">
        <w:trPr>
          <w:trHeight w:val="595"/>
        </w:trPr>
        <w:tc>
          <w:tcPr>
            <w:tcW w:w="852" w:type="dxa"/>
            <w:tcBorders>
              <w:top w:val="single" w:sz="4" w:space="0" w:color="000000"/>
              <w:left w:val="single" w:sz="4" w:space="0" w:color="000000"/>
              <w:bottom w:val="single" w:sz="4" w:space="0" w:color="000000"/>
              <w:right w:val="single" w:sz="4" w:space="0" w:color="000000"/>
            </w:tcBorders>
            <w:vAlign w:val="center"/>
          </w:tcPr>
          <w:p w14:paraId="60CB7EDB" w14:textId="77777777" w:rsidR="00973697" w:rsidRDefault="00000000" w:rsidP="00F168FA">
            <w:pPr>
              <w:spacing w:line="240" w:lineRule="auto"/>
              <w:contextualSpacing/>
            </w:pPr>
            <w:r>
              <w:rPr>
                <w:rFonts w:ascii="Times New Roman" w:eastAsia="Times New Roman" w:hAnsi="Times New Roman" w:cs="Times New Roman"/>
                <w:sz w:val="24"/>
              </w:rPr>
              <w:t xml:space="preserve">ОК5 </w:t>
            </w:r>
          </w:p>
        </w:tc>
        <w:tc>
          <w:tcPr>
            <w:tcW w:w="4112" w:type="dxa"/>
            <w:tcBorders>
              <w:top w:val="single" w:sz="4" w:space="0" w:color="000000"/>
              <w:left w:val="single" w:sz="4" w:space="0" w:color="000000"/>
              <w:bottom w:val="single" w:sz="4" w:space="0" w:color="000000"/>
              <w:right w:val="single" w:sz="4" w:space="0" w:color="000000"/>
            </w:tcBorders>
          </w:tcPr>
          <w:p w14:paraId="79CE900A" w14:textId="77777777" w:rsidR="00973697" w:rsidRDefault="00000000" w:rsidP="00F168FA">
            <w:pPr>
              <w:spacing w:line="240" w:lineRule="auto"/>
              <w:contextualSpacing/>
            </w:pPr>
            <w:r>
              <w:rPr>
                <w:rFonts w:ascii="Times New Roman" w:eastAsia="Times New Roman" w:hAnsi="Times New Roman" w:cs="Times New Roman"/>
                <w:sz w:val="24"/>
              </w:rPr>
              <w:t xml:space="preserve">Сервіс-орієнтовані інформаційні системи,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 xml:space="preserve">. курсова робота </w:t>
            </w:r>
          </w:p>
        </w:tc>
        <w:tc>
          <w:tcPr>
            <w:tcW w:w="2126" w:type="dxa"/>
            <w:tcBorders>
              <w:top w:val="single" w:sz="4" w:space="0" w:color="000000"/>
              <w:left w:val="single" w:sz="4" w:space="0" w:color="000000"/>
              <w:bottom w:val="single" w:sz="4" w:space="0" w:color="000000"/>
              <w:right w:val="single" w:sz="4" w:space="0" w:color="000000"/>
            </w:tcBorders>
            <w:vAlign w:val="center"/>
          </w:tcPr>
          <w:p w14:paraId="0478D2D6"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 xml:space="preserve">4 </w:t>
            </w:r>
          </w:p>
        </w:tc>
        <w:tc>
          <w:tcPr>
            <w:tcW w:w="2411" w:type="dxa"/>
            <w:tcBorders>
              <w:top w:val="single" w:sz="4" w:space="0" w:color="000000"/>
              <w:left w:val="single" w:sz="4" w:space="0" w:color="000000"/>
              <w:bottom w:val="single" w:sz="4" w:space="0" w:color="000000"/>
              <w:right w:val="single" w:sz="4" w:space="0" w:color="000000"/>
            </w:tcBorders>
            <w:vAlign w:val="center"/>
          </w:tcPr>
          <w:p w14:paraId="2A3D1151" w14:textId="289E552C" w:rsidR="00973697" w:rsidRDefault="00000000" w:rsidP="00F168FA">
            <w:pPr>
              <w:spacing w:line="240" w:lineRule="auto"/>
              <w:ind w:left="2"/>
              <w:contextualSpacing/>
            </w:pPr>
            <w:r>
              <w:rPr>
                <w:rFonts w:ascii="Times New Roman" w:eastAsia="Times New Roman" w:hAnsi="Times New Roman" w:cs="Times New Roman"/>
                <w:sz w:val="24"/>
              </w:rPr>
              <w:t>екзамен</w:t>
            </w:r>
          </w:p>
        </w:tc>
      </w:tr>
      <w:tr w:rsidR="00973697" w14:paraId="66840909" w14:textId="77777777" w:rsidTr="00F168FA">
        <w:trPr>
          <w:trHeight w:val="595"/>
        </w:trPr>
        <w:tc>
          <w:tcPr>
            <w:tcW w:w="852" w:type="dxa"/>
            <w:tcBorders>
              <w:top w:val="single" w:sz="4" w:space="0" w:color="000000"/>
              <w:left w:val="single" w:sz="4" w:space="0" w:color="000000"/>
              <w:bottom w:val="single" w:sz="4" w:space="0" w:color="000000"/>
              <w:right w:val="single" w:sz="4" w:space="0" w:color="000000"/>
            </w:tcBorders>
            <w:vAlign w:val="center"/>
          </w:tcPr>
          <w:p w14:paraId="167D6CC9" w14:textId="77777777" w:rsidR="00973697" w:rsidRDefault="00000000" w:rsidP="00F168FA">
            <w:pPr>
              <w:spacing w:line="240" w:lineRule="auto"/>
              <w:contextualSpacing/>
            </w:pPr>
            <w:r>
              <w:rPr>
                <w:rFonts w:ascii="Times New Roman" w:eastAsia="Times New Roman" w:hAnsi="Times New Roman" w:cs="Times New Roman"/>
                <w:sz w:val="24"/>
              </w:rPr>
              <w:t xml:space="preserve">ОК6 </w:t>
            </w:r>
          </w:p>
        </w:tc>
        <w:tc>
          <w:tcPr>
            <w:tcW w:w="4112" w:type="dxa"/>
            <w:tcBorders>
              <w:top w:val="single" w:sz="4" w:space="0" w:color="000000"/>
              <w:left w:val="single" w:sz="4" w:space="0" w:color="000000"/>
              <w:bottom w:val="single" w:sz="4" w:space="0" w:color="000000"/>
              <w:right w:val="single" w:sz="4" w:space="0" w:color="000000"/>
            </w:tcBorders>
          </w:tcPr>
          <w:p w14:paraId="64C30D5F" w14:textId="77777777" w:rsidR="00973697" w:rsidRDefault="00000000" w:rsidP="00F168FA">
            <w:pPr>
              <w:spacing w:line="240" w:lineRule="auto"/>
              <w:contextualSpacing/>
            </w:pPr>
            <w:r>
              <w:rPr>
                <w:rFonts w:ascii="Times New Roman" w:eastAsia="Times New Roman" w:hAnsi="Times New Roman" w:cs="Times New Roman"/>
                <w:sz w:val="24"/>
              </w:rPr>
              <w:t xml:space="preserve">Сучасна теорія управління в інформаційних системах </w:t>
            </w:r>
          </w:p>
        </w:tc>
        <w:tc>
          <w:tcPr>
            <w:tcW w:w="2126" w:type="dxa"/>
            <w:tcBorders>
              <w:top w:val="single" w:sz="4" w:space="0" w:color="000000"/>
              <w:left w:val="single" w:sz="4" w:space="0" w:color="000000"/>
              <w:bottom w:val="single" w:sz="4" w:space="0" w:color="000000"/>
              <w:right w:val="single" w:sz="4" w:space="0" w:color="000000"/>
            </w:tcBorders>
            <w:vAlign w:val="center"/>
          </w:tcPr>
          <w:p w14:paraId="29E4D1C0"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 xml:space="preserve">4 </w:t>
            </w:r>
          </w:p>
        </w:tc>
        <w:tc>
          <w:tcPr>
            <w:tcW w:w="2411" w:type="dxa"/>
            <w:tcBorders>
              <w:top w:val="single" w:sz="4" w:space="0" w:color="000000"/>
              <w:left w:val="single" w:sz="4" w:space="0" w:color="000000"/>
              <w:bottom w:val="single" w:sz="4" w:space="0" w:color="000000"/>
              <w:right w:val="single" w:sz="4" w:space="0" w:color="000000"/>
            </w:tcBorders>
            <w:vAlign w:val="center"/>
          </w:tcPr>
          <w:p w14:paraId="4A4F7D3A" w14:textId="77777777" w:rsidR="00973697" w:rsidRDefault="00000000" w:rsidP="00F168FA">
            <w:pPr>
              <w:spacing w:line="240" w:lineRule="auto"/>
              <w:ind w:left="2"/>
              <w:contextualSpacing/>
            </w:pPr>
            <w:r>
              <w:rPr>
                <w:rFonts w:ascii="Times New Roman" w:eastAsia="Times New Roman" w:hAnsi="Times New Roman" w:cs="Times New Roman"/>
                <w:sz w:val="24"/>
              </w:rPr>
              <w:t xml:space="preserve">залік </w:t>
            </w:r>
          </w:p>
        </w:tc>
      </w:tr>
      <w:tr w:rsidR="00973697" w14:paraId="4CEDFD38" w14:textId="77777777" w:rsidTr="00F168FA">
        <w:trPr>
          <w:trHeight w:val="322"/>
        </w:trPr>
        <w:tc>
          <w:tcPr>
            <w:tcW w:w="852" w:type="dxa"/>
            <w:tcBorders>
              <w:top w:val="single" w:sz="4" w:space="0" w:color="000000"/>
              <w:left w:val="single" w:sz="4" w:space="0" w:color="000000"/>
              <w:bottom w:val="single" w:sz="4" w:space="0" w:color="000000"/>
              <w:right w:val="single" w:sz="4" w:space="0" w:color="000000"/>
            </w:tcBorders>
          </w:tcPr>
          <w:p w14:paraId="725B9ED8" w14:textId="77777777" w:rsidR="00973697" w:rsidRDefault="00000000" w:rsidP="00F168FA">
            <w:pPr>
              <w:spacing w:line="240" w:lineRule="auto"/>
              <w:contextualSpacing/>
            </w:pPr>
            <w:r>
              <w:rPr>
                <w:rFonts w:ascii="Times New Roman" w:eastAsia="Times New Roman" w:hAnsi="Times New Roman" w:cs="Times New Roman"/>
                <w:sz w:val="24"/>
              </w:rPr>
              <w:t xml:space="preserve">ОК7 </w:t>
            </w:r>
          </w:p>
        </w:tc>
        <w:tc>
          <w:tcPr>
            <w:tcW w:w="4112" w:type="dxa"/>
            <w:tcBorders>
              <w:top w:val="single" w:sz="4" w:space="0" w:color="000000"/>
              <w:left w:val="single" w:sz="4" w:space="0" w:color="000000"/>
              <w:bottom w:val="single" w:sz="4" w:space="0" w:color="000000"/>
              <w:right w:val="single" w:sz="4" w:space="0" w:color="000000"/>
            </w:tcBorders>
          </w:tcPr>
          <w:p w14:paraId="3FE9B8FC" w14:textId="77777777" w:rsidR="00973697" w:rsidRDefault="00000000" w:rsidP="00F168FA">
            <w:pPr>
              <w:spacing w:line="240" w:lineRule="auto"/>
              <w:contextualSpacing/>
            </w:pPr>
            <w:r>
              <w:rPr>
                <w:rFonts w:ascii="Times New Roman" w:eastAsia="Times New Roman" w:hAnsi="Times New Roman" w:cs="Times New Roman"/>
                <w:sz w:val="24"/>
              </w:rPr>
              <w:t xml:space="preserve">Сховища даних,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 xml:space="preserve">. курсова робота </w:t>
            </w:r>
          </w:p>
        </w:tc>
        <w:tc>
          <w:tcPr>
            <w:tcW w:w="2126" w:type="dxa"/>
            <w:tcBorders>
              <w:top w:val="single" w:sz="4" w:space="0" w:color="000000"/>
              <w:left w:val="single" w:sz="4" w:space="0" w:color="000000"/>
              <w:bottom w:val="single" w:sz="4" w:space="0" w:color="000000"/>
              <w:right w:val="single" w:sz="4" w:space="0" w:color="000000"/>
            </w:tcBorders>
          </w:tcPr>
          <w:p w14:paraId="046A6069"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 xml:space="preserve">4 </w:t>
            </w:r>
          </w:p>
        </w:tc>
        <w:tc>
          <w:tcPr>
            <w:tcW w:w="2411" w:type="dxa"/>
            <w:tcBorders>
              <w:top w:val="single" w:sz="4" w:space="0" w:color="000000"/>
              <w:left w:val="single" w:sz="4" w:space="0" w:color="000000"/>
              <w:bottom w:val="single" w:sz="4" w:space="0" w:color="000000"/>
              <w:right w:val="single" w:sz="4" w:space="0" w:color="000000"/>
            </w:tcBorders>
          </w:tcPr>
          <w:p w14:paraId="00014CDA" w14:textId="77777777" w:rsidR="00973697" w:rsidRDefault="00000000" w:rsidP="00F168FA">
            <w:pPr>
              <w:spacing w:line="240" w:lineRule="auto"/>
              <w:ind w:left="2"/>
              <w:contextualSpacing/>
            </w:pPr>
            <w:r>
              <w:rPr>
                <w:rFonts w:ascii="Times New Roman" w:eastAsia="Times New Roman" w:hAnsi="Times New Roman" w:cs="Times New Roman"/>
                <w:sz w:val="24"/>
              </w:rPr>
              <w:t xml:space="preserve">залік </w:t>
            </w:r>
          </w:p>
        </w:tc>
      </w:tr>
      <w:tr w:rsidR="00973697" w14:paraId="66690E70" w14:textId="77777777" w:rsidTr="00F168FA">
        <w:trPr>
          <w:trHeight w:val="595"/>
        </w:trPr>
        <w:tc>
          <w:tcPr>
            <w:tcW w:w="852" w:type="dxa"/>
            <w:tcBorders>
              <w:top w:val="single" w:sz="4" w:space="0" w:color="000000"/>
              <w:left w:val="single" w:sz="4" w:space="0" w:color="000000"/>
              <w:bottom w:val="single" w:sz="4" w:space="0" w:color="000000"/>
              <w:right w:val="single" w:sz="4" w:space="0" w:color="000000"/>
            </w:tcBorders>
            <w:vAlign w:val="center"/>
          </w:tcPr>
          <w:p w14:paraId="611825C2" w14:textId="77777777" w:rsidR="00973697" w:rsidRDefault="00000000" w:rsidP="00F168FA">
            <w:pPr>
              <w:spacing w:line="240" w:lineRule="auto"/>
              <w:contextualSpacing/>
            </w:pPr>
            <w:r>
              <w:rPr>
                <w:rFonts w:ascii="Times New Roman" w:eastAsia="Times New Roman" w:hAnsi="Times New Roman" w:cs="Times New Roman"/>
                <w:sz w:val="24"/>
              </w:rPr>
              <w:t xml:space="preserve">ОК8 </w:t>
            </w:r>
          </w:p>
        </w:tc>
        <w:tc>
          <w:tcPr>
            <w:tcW w:w="4112" w:type="dxa"/>
            <w:tcBorders>
              <w:top w:val="single" w:sz="4" w:space="0" w:color="000000"/>
              <w:left w:val="single" w:sz="4" w:space="0" w:color="000000"/>
              <w:bottom w:val="single" w:sz="4" w:space="0" w:color="000000"/>
              <w:right w:val="single" w:sz="4" w:space="0" w:color="000000"/>
            </w:tcBorders>
          </w:tcPr>
          <w:p w14:paraId="766D7810" w14:textId="77777777" w:rsidR="00973697" w:rsidRDefault="00000000" w:rsidP="00F168FA">
            <w:pPr>
              <w:spacing w:line="240" w:lineRule="auto"/>
              <w:contextualSpacing/>
            </w:pPr>
            <w:r>
              <w:rPr>
                <w:rFonts w:ascii="Times New Roman" w:eastAsia="Times New Roman" w:hAnsi="Times New Roman" w:cs="Times New Roman"/>
                <w:sz w:val="24"/>
              </w:rPr>
              <w:t xml:space="preserve">Управління проєктами систем з консолідованою інформацією </w:t>
            </w:r>
          </w:p>
        </w:tc>
        <w:tc>
          <w:tcPr>
            <w:tcW w:w="2126" w:type="dxa"/>
            <w:tcBorders>
              <w:top w:val="single" w:sz="4" w:space="0" w:color="000000"/>
              <w:left w:val="single" w:sz="4" w:space="0" w:color="000000"/>
              <w:bottom w:val="single" w:sz="4" w:space="0" w:color="000000"/>
              <w:right w:val="single" w:sz="4" w:space="0" w:color="000000"/>
            </w:tcBorders>
            <w:vAlign w:val="center"/>
          </w:tcPr>
          <w:p w14:paraId="60A3EFED"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 xml:space="preserve">4 </w:t>
            </w:r>
          </w:p>
        </w:tc>
        <w:tc>
          <w:tcPr>
            <w:tcW w:w="2411" w:type="dxa"/>
            <w:tcBorders>
              <w:top w:val="single" w:sz="4" w:space="0" w:color="000000"/>
              <w:left w:val="single" w:sz="4" w:space="0" w:color="000000"/>
              <w:bottom w:val="single" w:sz="4" w:space="0" w:color="000000"/>
              <w:right w:val="single" w:sz="4" w:space="0" w:color="000000"/>
            </w:tcBorders>
          </w:tcPr>
          <w:p w14:paraId="0C384984" w14:textId="77777777" w:rsidR="00973697" w:rsidRDefault="00000000" w:rsidP="00F168FA">
            <w:pPr>
              <w:spacing w:line="240" w:lineRule="auto"/>
              <w:ind w:left="2"/>
              <w:contextualSpacing/>
            </w:pPr>
            <w:r>
              <w:rPr>
                <w:rFonts w:ascii="Times New Roman" w:eastAsia="Times New Roman" w:hAnsi="Times New Roman" w:cs="Times New Roman"/>
                <w:sz w:val="24"/>
              </w:rPr>
              <w:t xml:space="preserve">залік </w:t>
            </w:r>
          </w:p>
        </w:tc>
      </w:tr>
      <w:tr w:rsidR="00973697" w14:paraId="64590258" w14:textId="77777777" w:rsidTr="00F168FA">
        <w:trPr>
          <w:trHeight w:val="320"/>
        </w:trPr>
        <w:tc>
          <w:tcPr>
            <w:tcW w:w="852" w:type="dxa"/>
            <w:tcBorders>
              <w:top w:val="single" w:sz="4" w:space="0" w:color="000000"/>
              <w:left w:val="single" w:sz="4" w:space="0" w:color="000000"/>
              <w:bottom w:val="single" w:sz="4" w:space="0" w:color="000000"/>
              <w:right w:val="single" w:sz="4" w:space="0" w:color="000000"/>
            </w:tcBorders>
          </w:tcPr>
          <w:p w14:paraId="675BD572" w14:textId="77777777" w:rsidR="00973697" w:rsidRDefault="00000000" w:rsidP="00F168FA">
            <w:pPr>
              <w:spacing w:line="240" w:lineRule="auto"/>
              <w:contextualSpacing/>
            </w:pPr>
            <w:r>
              <w:rPr>
                <w:rFonts w:ascii="Times New Roman" w:eastAsia="Times New Roman" w:hAnsi="Times New Roman" w:cs="Times New Roman"/>
                <w:sz w:val="24"/>
              </w:rPr>
              <w:t xml:space="preserve">ОК9 </w:t>
            </w:r>
          </w:p>
        </w:tc>
        <w:tc>
          <w:tcPr>
            <w:tcW w:w="4112" w:type="dxa"/>
            <w:tcBorders>
              <w:top w:val="single" w:sz="4" w:space="0" w:color="000000"/>
              <w:left w:val="single" w:sz="4" w:space="0" w:color="000000"/>
              <w:bottom w:val="single" w:sz="4" w:space="0" w:color="000000"/>
              <w:right w:val="single" w:sz="4" w:space="0" w:color="000000"/>
            </w:tcBorders>
          </w:tcPr>
          <w:p w14:paraId="491872CB" w14:textId="77777777" w:rsidR="00973697" w:rsidRDefault="00000000" w:rsidP="00F168FA">
            <w:pPr>
              <w:spacing w:line="240" w:lineRule="auto"/>
              <w:contextualSpacing/>
            </w:pPr>
            <w:r>
              <w:rPr>
                <w:rFonts w:ascii="Times New Roman" w:eastAsia="Times New Roman" w:hAnsi="Times New Roman" w:cs="Times New Roman"/>
                <w:sz w:val="24"/>
              </w:rPr>
              <w:t xml:space="preserve">Цифрова трансформація </w:t>
            </w:r>
          </w:p>
        </w:tc>
        <w:tc>
          <w:tcPr>
            <w:tcW w:w="2126" w:type="dxa"/>
            <w:tcBorders>
              <w:top w:val="single" w:sz="4" w:space="0" w:color="000000"/>
              <w:left w:val="single" w:sz="4" w:space="0" w:color="000000"/>
              <w:bottom w:val="single" w:sz="4" w:space="0" w:color="000000"/>
              <w:right w:val="single" w:sz="4" w:space="0" w:color="000000"/>
            </w:tcBorders>
          </w:tcPr>
          <w:p w14:paraId="49F8C3AA"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 xml:space="preserve">4 </w:t>
            </w:r>
          </w:p>
        </w:tc>
        <w:tc>
          <w:tcPr>
            <w:tcW w:w="2411" w:type="dxa"/>
            <w:tcBorders>
              <w:top w:val="single" w:sz="4" w:space="0" w:color="000000"/>
              <w:left w:val="single" w:sz="4" w:space="0" w:color="000000"/>
              <w:bottom w:val="single" w:sz="4" w:space="0" w:color="000000"/>
              <w:right w:val="single" w:sz="4" w:space="0" w:color="000000"/>
            </w:tcBorders>
          </w:tcPr>
          <w:p w14:paraId="67773C81" w14:textId="77777777" w:rsidR="00973697" w:rsidRDefault="00000000" w:rsidP="00F168FA">
            <w:pPr>
              <w:spacing w:line="240" w:lineRule="auto"/>
              <w:ind w:left="2"/>
              <w:contextualSpacing/>
            </w:pPr>
            <w:r>
              <w:rPr>
                <w:rFonts w:ascii="Times New Roman" w:eastAsia="Times New Roman" w:hAnsi="Times New Roman" w:cs="Times New Roman"/>
                <w:sz w:val="24"/>
              </w:rPr>
              <w:t xml:space="preserve">залік </w:t>
            </w:r>
          </w:p>
        </w:tc>
      </w:tr>
      <w:tr w:rsidR="00973697" w14:paraId="0EEEE61B" w14:textId="77777777" w:rsidTr="00F168FA">
        <w:trPr>
          <w:trHeight w:val="295"/>
        </w:trPr>
        <w:tc>
          <w:tcPr>
            <w:tcW w:w="852" w:type="dxa"/>
            <w:tcBorders>
              <w:top w:val="single" w:sz="4" w:space="0" w:color="000000"/>
              <w:left w:val="single" w:sz="4" w:space="0" w:color="000000"/>
              <w:bottom w:val="single" w:sz="4" w:space="0" w:color="000000"/>
              <w:right w:val="single" w:sz="4" w:space="0" w:color="000000"/>
            </w:tcBorders>
          </w:tcPr>
          <w:p w14:paraId="45BBCFDF" w14:textId="77777777" w:rsidR="00973697" w:rsidRDefault="00000000" w:rsidP="00F168FA">
            <w:pPr>
              <w:spacing w:line="240" w:lineRule="auto"/>
              <w:contextualSpacing/>
              <w:jc w:val="both"/>
            </w:pPr>
            <w:r>
              <w:rPr>
                <w:rFonts w:ascii="Times New Roman" w:eastAsia="Times New Roman" w:hAnsi="Times New Roman" w:cs="Times New Roman"/>
                <w:sz w:val="24"/>
              </w:rPr>
              <w:t xml:space="preserve">ОК10 </w:t>
            </w:r>
          </w:p>
        </w:tc>
        <w:tc>
          <w:tcPr>
            <w:tcW w:w="4112" w:type="dxa"/>
            <w:tcBorders>
              <w:top w:val="single" w:sz="4" w:space="0" w:color="000000"/>
              <w:left w:val="single" w:sz="4" w:space="0" w:color="000000"/>
              <w:bottom w:val="single" w:sz="4" w:space="0" w:color="000000"/>
              <w:right w:val="single" w:sz="4" w:space="0" w:color="000000"/>
            </w:tcBorders>
          </w:tcPr>
          <w:p w14:paraId="5122790D" w14:textId="77777777" w:rsidR="00973697" w:rsidRDefault="00000000" w:rsidP="00F168FA">
            <w:pPr>
              <w:spacing w:line="240" w:lineRule="auto"/>
              <w:contextualSpacing/>
            </w:pPr>
            <w:r>
              <w:rPr>
                <w:rFonts w:ascii="Times New Roman" w:eastAsia="Times New Roman" w:hAnsi="Times New Roman" w:cs="Times New Roman"/>
                <w:sz w:val="24"/>
              </w:rPr>
              <w:t xml:space="preserve">Науково-дослідницька практика </w:t>
            </w:r>
          </w:p>
        </w:tc>
        <w:tc>
          <w:tcPr>
            <w:tcW w:w="2126" w:type="dxa"/>
            <w:tcBorders>
              <w:top w:val="single" w:sz="4" w:space="0" w:color="000000"/>
              <w:left w:val="single" w:sz="4" w:space="0" w:color="000000"/>
              <w:bottom w:val="single" w:sz="4" w:space="0" w:color="000000"/>
              <w:right w:val="single" w:sz="4" w:space="0" w:color="000000"/>
            </w:tcBorders>
          </w:tcPr>
          <w:p w14:paraId="328AB5CD" w14:textId="77777777" w:rsidR="00973697" w:rsidRDefault="00000000" w:rsidP="00F168FA">
            <w:pPr>
              <w:spacing w:line="240" w:lineRule="auto"/>
              <w:ind w:right="105"/>
              <w:contextualSpacing/>
              <w:jc w:val="center"/>
            </w:pPr>
            <w:r>
              <w:rPr>
                <w:rFonts w:ascii="Times New Roman" w:eastAsia="Times New Roman" w:hAnsi="Times New Roman" w:cs="Times New Roman"/>
                <w:sz w:val="24"/>
              </w:rPr>
              <w:t xml:space="preserve">10,5 </w:t>
            </w:r>
          </w:p>
        </w:tc>
        <w:tc>
          <w:tcPr>
            <w:tcW w:w="2411" w:type="dxa"/>
            <w:tcBorders>
              <w:top w:val="single" w:sz="4" w:space="0" w:color="000000"/>
              <w:left w:val="single" w:sz="4" w:space="0" w:color="000000"/>
              <w:bottom w:val="single" w:sz="4" w:space="0" w:color="000000"/>
              <w:right w:val="single" w:sz="4" w:space="0" w:color="000000"/>
            </w:tcBorders>
          </w:tcPr>
          <w:p w14:paraId="0E6D374B" w14:textId="5D364BC7" w:rsidR="00973697" w:rsidRDefault="00000000" w:rsidP="00F168FA">
            <w:pPr>
              <w:spacing w:line="240" w:lineRule="auto"/>
              <w:ind w:left="2"/>
              <w:contextualSpacing/>
            </w:pPr>
            <w:proofErr w:type="spellStart"/>
            <w:r>
              <w:rPr>
                <w:rFonts w:ascii="Times New Roman" w:eastAsia="Times New Roman" w:hAnsi="Times New Roman" w:cs="Times New Roman"/>
                <w:sz w:val="24"/>
              </w:rPr>
              <w:t>диф.залік</w:t>
            </w:r>
            <w:proofErr w:type="spellEnd"/>
          </w:p>
        </w:tc>
      </w:tr>
      <w:tr w:rsidR="00973697" w14:paraId="7CFD4512" w14:textId="77777777" w:rsidTr="00F168FA">
        <w:trPr>
          <w:trHeight w:val="293"/>
        </w:trPr>
        <w:tc>
          <w:tcPr>
            <w:tcW w:w="852" w:type="dxa"/>
            <w:tcBorders>
              <w:top w:val="single" w:sz="4" w:space="0" w:color="000000"/>
              <w:left w:val="single" w:sz="4" w:space="0" w:color="000000"/>
              <w:bottom w:val="single" w:sz="4" w:space="0" w:color="000000"/>
              <w:right w:val="single" w:sz="4" w:space="0" w:color="000000"/>
            </w:tcBorders>
          </w:tcPr>
          <w:p w14:paraId="7DFE5393" w14:textId="77777777" w:rsidR="00973697" w:rsidRDefault="00000000" w:rsidP="00F168FA">
            <w:pPr>
              <w:spacing w:line="240" w:lineRule="auto"/>
              <w:contextualSpacing/>
              <w:jc w:val="both"/>
            </w:pPr>
            <w:r>
              <w:rPr>
                <w:rFonts w:ascii="Times New Roman" w:eastAsia="Times New Roman" w:hAnsi="Times New Roman" w:cs="Times New Roman"/>
                <w:sz w:val="24"/>
              </w:rPr>
              <w:t xml:space="preserve">ОК11 </w:t>
            </w:r>
          </w:p>
        </w:tc>
        <w:tc>
          <w:tcPr>
            <w:tcW w:w="4112" w:type="dxa"/>
            <w:tcBorders>
              <w:top w:val="single" w:sz="4" w:space="0" w:color="000000"/>
              <w:left w:val="single" w:sz="4" w:space="0" w:color="000000"/>
              <w:bottom w:val="single" w:sz="4" w:space="0" w:color="000000"/>
              <w:right w:val="single" w:sz="4" w:space="0" w:color="000000"/>
            </w:tcBorders>
          </w:tcPr>
          <w:p w14:paraId="20D93055" w14:textId="77777777" w:rsidR="00973697" w:rsidRDefault="00000000" w:rsidP="00F168FA">
            <w:pPr>
              <w:spacing w:line="240" w:lineRule="auto"/>
              <w:contextualSpacing/>
            </w:pPr>
            <w:r>
              <w:rPr>
                <w:rFonts w:ascii="Times New Roman" w:eastAsia="Times New Roman" w:hAnsi="Times New Roman" w:cs="Times New Roman"/>
                <w:sz w:val="24"/>
              </w:rPr>
              <w:t xml:space="preserve">Наукова робота, в </w:t>
            </w:r>
            <w:proofErr w:type="spellStart"/>
            <w:r>
              <w:rPr>
                <w:rFonts w:ascii="Times New Roman" w:eastAsia="Times New Roman" w:hAnsi="Times New Roman" w:cs="Times New Roman"/>
                <w:sz w:val="24"/>
              </w:rPr>
              <w:t>т.ч</w:t>
            </w:r>
            <w:proofErr w:type="spellEnd"/>
            <w:r>
              <w:rPr>
                <w:rFonts w:ascii="Times New Roman" w:eastAsia="Times New Roman" w:hAnsi="Times New Roman" w:cs="Times New Roman"/>
                <w:sz w:val="24"/>
              </w:rPr>
              <w:t xml:space="preserve">. звіт </w:t>
            </w:r>
          </w:p>
        </w:tc>
        <w:tc>
          <w:tcPr>
            <w:tcW w:w="2126" w:type="dxa"/>
            <w:tcBorders>
              <w:top w:val="single" w:sz="4" w:space="0" w:color="000000"/>
              <w:left w:val="single" w:sz="4" w:space="0" w:color="000000"/>
              <w:bottom w:val="single" w:sz="4" w:space="0" w:color="000000"/>
              <w:right w:val="single" w:sz="4" w:space="0" w:color="000000"/>
            </w:tcBorders>
          </w:tcPr>
          <w:p w14:paraId="471FDF28" w14:textId="77777777" w:rsidR="00973697" w:rsidRDefault="00000000" w:rsidP="00F168FA">
            <w:pPr>
              <w:spacing w:line="240" w:lineRule="auto"/>
              <w:ind w:right="105"/>
              <w:contextualSpacing/>
              <w:jc w:val="center"/>
            </w:pPr>
            <w:r>
              <w:rPr>
                <w:rFonts w:ascii="Times New Roman" w:eastAsia="Times New Roman" w:hAnsi="Times New Roman" w:cs="Times New Roman"/>
                <w:sz w:val="24"/>
              </w:rPr>
              <w:t xml:space="preserve">31,5 </w:t>
            </w:r>
          </w:p>
        </w:tc>
        <w:tc>
          <w:tcPr>
            <w:tcW w:w="2411" w:type="dxa"/>
            <w:tcBorders>
              <w:top w:val="single" w:sz="4" w:space="0" w:color="000000"/>
              <w:left w:val="single" w:sz="4" w:space="0" w:color="000000"/>
              <w:bottom w:val="single" w:sz="4" w:space="0" w:color="000000"/>
              <w:right w:val="single" w:sz="4" w:space="0" w:color="000000"/>
            </w:tcBorders>
          </w:tcPr>
          <w:p w14:paraId="2CC0D6CD" w14:textId="0706067C" w:rsidR="00973697" w:rsidRDefault="00000000" w:rsidP="00F168FA">
            <w:pPr>
              <w:spacing w:line="240" w:lineRule="auto"/>
              <w:ind w:left="2"/>
              <w:contextualSpacing/>
            </w:pPr>
            <w:proofErr w:type="spellStart"/>
            <w:r>
              <w:rPr>
                <w:rFonts w:ascii="Times New Roman" w:eastAsia="Times New Roman" w:hAnsi="Times New Roman" w:cs="Times New Roman"/>
                <w:sz w:val="24"/>
              </w:rPr>
              <w:t>диф.залік</w:t>
            </w:r>
            <w:proofErr w:type="spellEnd"/>
          </w:p>
        </w:tc>
      </w:tr>
      <w:tr w:rsidR="00973697" w14:paraId="154EDB1B" w14:textId="77777777" w:rsidTr="00F168FA">
        <w:trPr>
          <w:trHeight w:val="569"/>
        </w:trPr>
        <w:tc>
          <w:tcPr>
            <w:tcW w:w="852" w:type="dxa"/>
            <w:tcBorders>
              <w:top w:val="single" w:sz="4" w:space="0" w:color="000000"/>
              <w:left w:val="single" w:sz="4" w:space="0" w:color="000000"/>
              <w:bottom w:val="single" w:sz="4" w:space="0" w:color="000000"/>
              <w:right w:val="single" w:sz="4" w:space="0" w:color="000000"/>
            </w:tcBorders>
          </w:tcPr>
          <w:p w14:paraId="1B4FB223" w14:textId="77777777" w:rsidR="00973697" w:rsidRDefault="00000000" w:rsidP="00F168FA">
            <w:pPr>
              <w:spacing w:line="240" w:lineRule="auto"/>
              <w:contextualSpacing/>
              <w:jc w:val="both"/>
            </w:pPr>
            <w:r>
              <w:rPr>
                <w:rFonts w:ascii="Times New Roman" w:eastAsia="Times New Roman" w:hAnsi="Times New Roman" w:cs="Times New Roman"/>
                <w:sz w:val="24"/>
              </w:rPr>
              <w:t>ОК12</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5B71A016" w14:textId="77777777" w:rsidR="00973697" w:rsidRDefault="00000000" w:rsidP="00F168FA">
            <w:pPr>
              <w:spacing w:line="240" w:lineRule="auto"/>
              <w:contextualSpacing/>
            </w:pPr>
            <w:r>
              <w:rPr>
                <w:rFonts w:ascii="Times New Roman" w:eastAsia="Times New Roman" w:hAnsi="Times New Roman" w:cs="Times New Roman"/>
                <w:sz w:val="24"/>
              </w:rPr>
              <w:t xml:space="preserve">Виконання кваліфікаційної роботи магістра </w:t>
            </w:r>
          </w:p>
        </w:tc>
        <w:tc>
          <w:tcPr>
            <w:tcW w:w="2126" w:type="dxa"/>
            <w:tcBorders>
              <w:top w:val="single" w:sz="4" w:space="0" w:color="000000"/>
              <w:left w:val="single" w:sz="4" w:space="0" w:color="000000"/>
              <w:bottom w:val="single" w:sz="4" w:space="0" w:color="000000"/>
              <w:right w:val="single" w:sz="4" w:space="0" w:color="000000"/>
            </w:tcBorders>
          </w:tcPr>
          <w:p w14:paraId="31174EC0" w14:textId="77777777" w:rsidR="00973697" w:rsidRDefault="00000000" w:rsidP="00F168FA">
            <w:pPr>
              <w:spacing w:line="240" w:lineRule="auto"/>
              <w:ind w:right="103"/>
              <w:contextualSpacing/>
              <w:jc w:val="center"/>
            </w:pPr>
            <w:r>
              <w:rPr>
                <w:rFonts w:ascii="Times New Roman" w:eastAsia="Times New Roman" w:hAnsi="Times New Roman" w:cs="Times New Roman"/>
                <w:sz w:val="24"/>
              </w:rPr>
              <w:t>10</w:t>
            </w:r>
            <w:r>
              <w:t xml:space="preserve"> </w:t>
            </w:r>
          </w:p>
        </w:tc>
        <w:tc>
          <w:tcPr>
            <w:tcW w:w="2411" w:type="dxa"/>
            <w:tcBorders>
              <w:top w:val="single" w:sz="4" w:space="0" w:color="000000"/>
              <w:left w:val="single" w:sz="4" w:space="0" w:color="000000"/>
              <w:bottom w:val="single" w:sz="4" w:space="0" w:color="000000"/>
              <w:right w:val="single" w:sz="4" w:space="0" w:color="000000"/>
            </w:tcBorders>
            <w:vAlign w:val="center"/>
          </w:tcPr>
          <w:p w14:paraId="6634DEA9" w14:textId="77777777" w:rsidR="00973697" w:rsidRDefault="00000000" w:rsidP="00F168FA">
            <w:pPr>
              <w:spacing w:line="240" w:lineRule="auto"/>
              <w:ind w:left="2"/>
              <w:contextualSpacing/>
            </w:pPr>
            <w:r>
              <w:rPr>
                <w:rFonts w:ascii="Times New Roman" w:eastAsia="Times New Roman" w:hAnsi="Times New Roman" w:cs="Times New Roman"/>
                <w:sz w:val="24"/>
              </w:rPr>
              <w:t xml:space="preserve"> </w:t>
            </w:r>
          </w:p>
        </w:tc>
      </w:tr>
      <w:tr w:rsidR="00973697" w14:paraId="7B2F04B9" w14:textId="77777777" w:rsidTr="00F168FA">
        <w:trPr>
          <w:trHeight w:val="569"/>
        </w:trPr>
        <w:tc>
          <w:tcPr>
            <w:tcW w:w="852" w:type="dxa"/>
            <w:tcBorders>
              <w:top w:val="single" w:sz="4" w:space="0" w:color="000000"/>
              <w:left w:val="single" w:sz="4" w:space="0" w:color="000000"/>
              <w:bottom w:val="single" w:sz="4" w:space="0" w:color="000000"/>
              <w:right w:val="single" w:sz="4" w:space="0" w:color="000000"/>
            </w:tcBorders>
          </w:tcPr>
          <w:p w14:paraId="0D3848E5" w14:textId="77777777" w:rsidR="00973697" w:rsidRDefault="00000000" w:rsidP="00F168FA">
            <w:pPr>
              <w:spacing w:line="240" w:lineRule="auto"/>
              <w:contextualSpacing/>
              <w:jc w:val="both"/>
            </w:pPr>
            <w:r>
              <w:rPr>
                <w:rFonts w:ascii="Times New Roman" w:eastAsia="Times New Roman" w:hAnsi="Times New Roman" w:cs="Times New Roman"/>
                <w:sz w:val="24"/>
              </w:rPr>
              <w:t>ОК13</w:t>
            </w:r>
            <w:r>
              <w:t xml:space="preserve"> </w:t>
            </w:r>
          </w:p>
        </w:tc>
        <w:tc>
          <w:tcPr>
            <w:tcW w:w="4112" w:type="dxa"/>
            <w:tcBorders>
              <w:top w:val="single" w:sz="4" w:space="0" w:color="000000"/>
              <w:left w:val="single" w:sz="4" w:space="0" w:color="000000"/>
              <w:bottom w:val="single" w:sz="4" w:space="0" w:color="000000"/>
              <w:right w:val="single" w:sz="4" w:space="0" w:color="000000"/>
            </w:tcBorders>
          </w:tcPr>
          <w:p w14:paraId="43512181" w14:textId="0D3379D3" w:rsidR="00973697" w:rsidRDefault="00000000" w:rsidP="00F168FA">
            <w:pPr>
              <w:spacing w:line="240" w:lineRule="auto"/>
              <w:contextualSpacing/>
            </w:pPr>
            <w:r>
              <w:rPr>
                <w:rFonts w:ascii="Times New Roman" w:eastAsia="Times New Roman" w:hAnsi="Times New Roman" w:cs="Times New Roman"/>
                <w:sz w:val="24"/>
              </w:rPr>
              <w:t>Захист кваліфікаційної роботи магістра</w:t>
            </w:r>
          </w:p>
        </w:tc>
        <w:tc>
          <w:tcPr>
            <w:tcW w:w="2126" w:type="dxa"/>
            <w:tcBorders>
              <w:top w:val="single" w:sz="4" w:space="0" w:color="000000"/>
              <w:left w:val="single" w:sz="4" w:space="0" w:color="000000"/>
              <w:bottom w:val="single" w:sz="4" w:space="0" w:color="000000"/>
              <w:right w:val="single" w:sz="4" w:space="0" w:color="000000"/>
            </w:tcBorders>
          </w:tcPr>
          <w:p w14:paraId="1A7F2111" w14:textId="0AD53EAA" w:rsidR="00973697" w:rsidRDefault="00000000" w:rsidP="00F168FA">
            <w:pPr>
              <w:spacing w:line="240" w:lineRule="auto"/>
              <w:ind w:right="105"/>
              <w:contextualSpacing/>
              <w:jc w:val="center"/>
            </w:pPr>
            <w:r>
              <w:rPr>
                <w:rFonts w:ascii="Times New Roman" w:eastAsia="Times New Roman" w:hAnsi="Times New Roman" w:cs="Times New Roman"/>
                <w:sz w:val="24"/>
              </w:rPr>
              <w:t>1,5</w:t>
            </w:r>
          </w:p>
        </w:tc>
        <w:tc>
          <w:tcPr>
            <w:tcW w:w="2411" w:type="dxa"/>
            <w:tcBorders>
              <w:top w:val="single" w:sz="4" w:space="0" w:color="000000"/>
              <w:left w:val="single" w:sz="4" w:space="0" w:color="000000"/>
              <w:bottom w:val="single" w:sz="4" w:space="0" w:color="000000"/>
              <w:right w:val="single" w:sz="4" w:space="0" w:color="000000"/>
            </w:tcBorders>
            <w:vAlign w:val="center"/>
          </w:tcPr>
          <w:p w14:paraId="1A243C6E" w14:textId="77777777" w:rsidR="00973697" w:rsidRDefault="00000000" w:rsidP="00F168FA">
            <w:pPr>
              <w:spacing w:line="240" w:lineRule="auto"/>
              <w:ind w:left="2"/>
              <w:contextualSpacing/>
            </w:pPr>
            <w:r>
              <w:rPr>
                <w:rFonts w:ascii="Times New Roman" w:eastAsia="Times New Roman" w:hAnsi="Times New Roman" w:cs="Times New Roman"/>
                <w:sz w:val="24"/>
              </w:rPr>
              <w:t xml:space="preserve">захист </w:t>
            </w:r>
          </w:p>
        </w:tc>
      </w:tr>
      <w:tr w:rsidR="00973697" w14:paraId="514ECAD2" w14:textId="77777777" w:rsidTr="00F168FA">
        <w:trPr>
          <w:trHeight w:val="302"/>
        </w:trPr>
        <w:tc>
          <w:tcPr>
            <w:tcW w:w="4964" w:type="dxa"/>
            <w:gridSpan w:val="2"/>
            <w:tcBorders>
              <w:top w:val="single" w:sz="4" w:space="0" w:color="000000"/>
              <w:left w:val="single" w:sz="4" w:space="0" w:color="000000"/>
              <w:bottom w:val="single" w:sz="4" w:space="0" w:color="000000"/>
              <w:right w:val="single" w:sz="4" w:space="0" w:color="000000"/>
            </w:tcBorders>
          </w:tcPr>
          <w:p w14:paraId="55D53952" w14:textId="31D1BD46" w:rsidR="00973697" w:rsidRDefault="00000000" w:rsidP="00F168FA">
            <w:pPr>
              <w:spacing w:line="240" w:lineRule="auto"/>
              <w:ind w:right="110"/>
              <w:contextualSpacing/>
              <w:jc w:val="right"/>
            </w:pPr>
            <w:r>
              <w:rPr>
                <w:rFonts w:ascii="Times New Roman" w:eastAsia="Times New Roman" w:hAnsi="Times New Roman" w:cs="Times New Roman"/>
                <w:b/>
                <w:sz w:val="24"/>
              </w:rPr>
              <w:t>Разом за обов’язковими компонентами</w:t>
            </w:r>
          </w:p>
        </w:tc>
        <w:tc>
          <w:tcPr>
            <w:tcW w:w="2126" w:type="dxa"/>
            <w:tcBorders>
              <w:top w:val="single" w:sz="4" w:space="0" w:color="000000"/>
              <w:left w:val="single" w:sz="4" w:space="0" w:color="000000"/>
              <w:bottom w:val="single" w:sz="4" w:space="0" w:color="000000"/>
              <w:right w:val="single" w:sz="4" w:space="0" w:color="000000"/>
            </w:tcBorders>
          </w:tcPr>
          <w:p w14:paraId="7004F267" w14:textId="77777777" w:rsidR="00973697" w:rsidRDefault="00000000" w:rsidP="00F168FA">
            <w:pPr>
              <w:spacing w:line="240" w:lineRule="auto"/>
              <w:ind w:right="105"/>
              <w:contextualSpacing/>
              <w:jc w:val="center"/>
            </w:pPr>
            <w:r>
              <w:rPr>
                <w:rFonts w:ascii="Times New Roman" w:eastAsia="Times New Roman" w:hAnsi="Times New Roman" w:cs="Times New Roman"/>
                <w:b/>
                <w:sz w:val="24"/>
              </w:rPr>
              <w:t>89,5</w:t>
            </w:r>
            <w: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08D43DAD" w14:textId="56570523" w:rsidR="00973697" w:rsidRDefault="00973697" w:rsidP="00F168FA">
            <w:pPr>
              <w:spacing w:line="240" w:lineRule="auto"/>
              <w:ind w:left="2"/>
              <w:contextualSpacing/>
            </w:pPr>
          </w:p>
        </w:tc>
      </w:tr>
      <w:tr w:rsidR="00973697" w14:paraId="5517E3D7" w14:textId="77777777">
        <w:trPr>
          <w:trHeight w:val="302"/>
        </w:trPr>
        <w:tc>
          <w:tcPr>
            <w:tcW w:w="9501" w:type="dxa"/>
            <w:gridSpan w:val="4"/>
            <w:tcBorders>
              <w:top w:val="single" w:sz="4" w:space="0" w:color="000000"/>
              <w:left w:val="single" w:sz="4" w:space="0" w:color="000000"/>
              <w:bottom w:val="single" w:sz="4" w:space="0" w:color="000000"/>
              <w:right w:val="single" w:sz="4" w:space="0" w:color="000000"/>
            </w:tcBorders>
          </w:tcPr>
          <w:p w14:paraId="0F5F4648" w14:textId="636D0055" w:rsidR="00973697" w:rsidRDefault="00000000" w:rsidP="00F168FA">
            <w:pPr>
              <w:spacing w:line="240" w:lineRule="auto"/>
              <w:ind w:right="114"/>
              <w:contextualSpacing/>
              <w:jc w:val="center"/>
            </w:pPr>
            <w:r>
              <w:rPr>
                <w:rFonts w:ascii="Times New Roman" w:eastAsia="Times New Roman" w:hAnsi="Times New Roman" w:cs="Times New Roman"/>
                <w:b/>
                <w:sz w:val="24"/>
              </w:rPr>
              <w:t>Вибіркова компоненти спеціальності ОП</w:t>
            </w:r>
          </w:p>
        </w:tc>
      </w:tr>
      <w:tr w:rsidR="00973697" w14:paraId="2740D0AE" w14:textId="77777777">
        <w:trPr>
          <w:trHeight w:val="1397"/>
        </w:trPr>
        <w:tc>
          <w:tcPr>
            <w:tcW w:w="9501" w:type="dxa"/>
            <w:gridSpan w:val="4"/>
            <w:tcBorders>
              <w:top w:val="single" w:sz="4" w:space="0" w:color="000000"/>
              <w:left w:val="single" w:sz="4" w:space="0" w:color="000000"/>
              <w:bottom w:val="single" w:sz="4" w:space="0" w:color="000000"/>
              <w:right w:val="single" w:sz="4" w:space="0" w:color="000000"/>
            </w:tcBorders>
          </w:tcPr>
          <w:p w14:paraId="108C84FA" w14:textId="77777777" w:rsidR="00973697" w:rsidRDefault="00000000" w:rsidP="00F168FA">
            <w:pPr>
              <w:spacing w:line="240" w:lineRule="auto"/>
              <w:contextualSpacing/>
            </w:pPr>
            <w:r>
              <w:rPr>
                <w:rFonts w:ascii="Times New Roman" w:eastAsia="Times New Roman" w:hAnsi="Times New Roman" w:cs="Times New Roman"/>
                <w:sz w:val="24"/>
              </w:rPr>
              <w:t xml:space="preserve">Здобувачі вищої освіти обирають освітні вибіркові компоненти із запропонованого переліку у середовищі електронного навчання ТНТУ </w:t>
            </w:r>
            <w:proofErr w:type="spellStart"/>
            <w:r>
              <w:rPr>
                <w:rFonts w:ascii="Times New Roman" w:eastAsia="Times New Roman" w:hAnsi="Times New Roman" w:cs="Times New Roman"/>
                <w:sz w:val="24"/>
              </w:rPr>
              <w:t>ATutor</w:t>
            </w:r>
            <w:proofErr w:type="spellEnd"/>
            <w:r>
              <w:rPr>
                <w:rFonts w:ascii="Times New Roman" w:eastAsia="Times New Roman" w:hAnsi="Times New Roman" w:cs="Times New Roman"/>
                <w:sz w:val="24"/>
              </w:rPr>
              <w:t xml:space="preserve"> (Вкладка – «ВИБІРКОВІ ДИСЦИПЛІНИ»). </w:t>
            </w:r>
          </w:p>
          <w:p w14:paraId="79D62470" w14:textId="77777777" w:rsidR="00973697" w:rsidRDefault="00000000" w:rsidP="00F168FA">
            <w:pPr>
              <w:spacing w:line="240" w:lineRule="auto"/>
              <w:ind w:left="744"/>
              <w:contextualSpacing/>
            </w:pPr>
            <w:r>
              <w:rPr>
                <w:rFonts w:ascii="Times New Roman" w:eastAsia="Times New Roman" w:hAnsi="Times New Roman" w:cs="Times New Roman"/>
                <w:sz w:val="24"/>
              </w:rPr>
              <w:t xml:space="preserve">Доступ до переліку вибіркових навчальних дисциплін мають усі здобувачі вищої освіти, зареєстровані у середовищі електронного навчання ТНТУ </w:t>
            </w:r>
            <w:proofErr w:type="spellStart"/>
            <w:r>
              <w:rPr>
                <w:rFonts w:ascii="Times New Roman" w:eastAsia="Times New Roman" w:hAnsi="Times New Roman" w:cs="Times New Roman"/>
                <w:sz w:val="24"/>
              </w:rPr>
              <w:t>ATutor</w:t>
            </w:r>
            <w:proofErr w:type="spellEnd"/>
            <w:r>
              <w:rPr>
                <w:rFonts w:ascii="Times New Roman" w:eastAsia="Times New Roman" w:hAnsi="Times New Roman" w:cs="Times New Roman"/>
                <w:sz w:val="24"/>
              </w:rPr>
              <w:t>.</w:t>
            </w:r>
            <w:r>
              <w:t xml:space="preserve"> </w:t>
            </w:r>
          </w:p>
        </w:tc>
      </w:tr>
      <w:tr w:rsidR="00973697" w14:paraId="7B44FF6E" w14:textId="77777777" w:rsidTr="00F168FA">
        <w:trPr>
          <w:trHeight w:val="305"/>
        </w:trPr>
        <w:tc>
          <w:tcPr>
            <w:tcW w:w="4964" w:type="dxa"/>
            <w:gridSpan w:val="2"/>
            <w:tcBorders>
              <w:top w:val="single" w:sz="4" w:space="0" w:color="000000"/>
              <w:left w:val="single" w:sz="4" w:space="0" w:color="000000"/>
              <w:bottom w:val="single" w:sz="4" w:space="0" w:color="000000"/>
              <w:right w:val="single" w:sz="4" w:space="0" w:color="000000"/>
            </w:tcBorders>
          </w:tcPr>
          <w:p w14:paraId="7C925D94" w14:textId="67B296F1" w:rsidR="00973697" w:rsidRDefault="00000000" w:rsidP="00F168FA">
            <w:pPr>
              <w:spacing w:line="240" w:lineRule="auto"/>
              <w:ind w:right="111"/>
              <w:contextualSpacing/>
              <w:jc w:val="right"/>
            </w:pPr>
            <w:r>
              <w:rPr>
                <w:rFonts w:ascii="Times New Roman" w:eastAsia="Times New Roman" w:hAnsi="Times New Roman" w:cs="Times New Roman"/>
                <w:b/>
                <w:sz w:val="24"/>
              </w:rPr>
              <w:t>Разом вибіркові компоненти</w:t>
            </w:r>
          </w:p>
        </w:tc>
        <w:tc>
          <w:tcPr>
            <w:tcW w:w="2126" w:type="dxa"/>
            <w:tcBorders>
              <w:top w:val="single" w:sz="4" w:space="0" w:color="000000"/>
              <w:left w:val="single" w:sz="4" w:space="0" w:color="000000"/>
              <w:bottom w:val="single" w:sz="4" w:space="0" w:color="000000"/>
              <w:right w:val="single" w:sz="4" w:space="0" w:color="000000"/>
            </w:tcBorders>
          </w:tcPr>
          <w:p w14:paraId="161CE3B7" w14:textId="77777777" w:rsidR="00973697" w:rsidRDefault="00000000" w:rsidP="00F168FA">
            <w:pPr>
              <w:spacing w:line="240" w:lineRule="auto"/>
              <w:ind w:right="105"/>
              <w:contextualSpacing/>
              <w:jc w:val="center"/>
            </w:pPr>
            <w:r>
              <w:rPr>
                <w:rFonts w:ascii="Times New Roman" w:eastAsia="Times New Roman" w:hAnsi="Times New Roman" w:cs="Times New Roman"/>
                <w:b/>
                <w:sz w:val="24"/>
              </w:rPr>
              <w:t>30,5</w:t>
            </w:r>
            <w: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6D589B26" w14:textId="49558221" w:rsidR="00973697" w:rsidRDefault="00973697" w:rsidP="00F168FA">
            <w:pPr>
              <w:spacing w:line="240" w:lineRule="auto"/>
              <w:ind w:left="2"/>
              <w:contextualSpacing/>
            </w:pPr>
          </w:p>
        </w:tc>
      </w:tr>
      <w:tr w:rsidR="00973697" w14:paraId="41FF4EE1" w14:textId="77777777" w:rsidTr="00F168FA">
        <w:trPr>
          <w:trHeight w:val="305"/>
        </w:trPr>
        <w:tc>
          <w:tcPr>
            <w:tcW w:w="4964" w:type="dxa"/>
            <w:gridSpan w:val="2"/>
            <w:tcBorders>
              <w:top w:val="single" w:sz="4" w:space="0" w:color="000000"/>
              <w:left w:val="single" w:sz="4" w:space="0" w:color="000000"/>
              <w:bottom w:val="single" w:sz="4" w:space="0" w:color="000000"/>
              <w:right w:val="single" w:sz="4" w:space="0" w:color="000000"/>
            </w:tcBorders>
          </w:tcPr>
          <w:p w14:paraId="21081E44" w14:textId="706DF903" w:rsidR="00973697" w:rsidRDefault="00000000" w:rsidP="00F168FA">
            <w:pPr>
              <w:spacing w:line="240" w:lineRule="auto"/>
              <w:ind w:right="109"/>
              <w:contextualSpacing/>
              <w:jc w:val="right"/>
            </w:pPr>
            <w:r>
              <w:rPr>
                <w:rFonts w:ascii="Times New Roman" w:eastAsia="Times New Roman" w:hAnsi="Times New Roman" w:cs="Times New Roman"/>
                <w:b/>
                <w:sz w:val="24"/>
              </w:rPr>
              <w:t>Разом за освітньо-наукову програму</w:t>
            </w:r>
          </w:p>
        </w:tc>
        <w:tc>
          <w:tcPr>
            <w:tcW w:w="2126" w:type="dxa"/>
            <w:tcBorders>
              <w:top w:val="single" w:sz="4" w:space="0" w:color="000000"/>
              <w:left w:val="single" w:sz="4" w:space="0" w:color="000000"/>
              <w:bottom w:val="single" w:sz="4" w:space="0" w:color="000000"/>
              <w:right w:val="single" w:sz="4" w:space="0" w:color="000000"/>
            </w:tcBorders>
          </w:tcPr>
          <w:p w14:paraId="4F7DE18E" w14:textId="77777777" w:rsidR="00973697" w:rsidRDefault="00000000" w:rsidP="00F168FA">
            <w:pPr>
              <w:spacing w:line="240" w:lineRule="auto"/>
              <w:ind w:right="103"/>
              <w:contextualSpacing/>
              <w:jc w:val="center"/>
            </w:pPr>
            <w:r>
              <w:rPr>
                <w:rFonts w:ascii="Times New Roman" w:eastAsia="Times New Roman" w:hAnsi="Times New Roman" w:cs="Times New Roman"/>
                <w:b/>
                <w:sz w:val="24"/>
              </w:rPr>
              <w:t>120</w:t>
            </w:r>
            <w:r>
              <w:t xml:space="preserve"> </w:t>
            </w:r>
          </w:p>
        </w:tc>
        <w:tc>
          <w:tcPr>
            <w:tcW w:w="2411" w:type="dxa"/>
            <w:tcBorders>
              <w:top w:val="single" w:sz="4" w:space="0" w:color="000000"/>
              <w:left w:val="single" w:sz="4" w:space="0" w:color="000000"/>
              <w:bottom w:val="single" w:sz="4" w:space="0" w:color="000000"/>
              <w:right w:val="single" w:sz="4" w:space="0" w:color="000000"/>
            </w:tcBorders>
          </w:tcPr>
          <w:p w14:paraId="2B42F009" w14:textId="45F6DDCD" w:rsidR="00973697" w:rsidRDefault="00973697" w:rsidP="00F168FA">
            <w:pPr>
              <w:spacing w:line="240" w:lineRule="auto"/>
              <w:ind w:left="2"/>
              <w:contextualSpacing/>
            </w:pPr>
          </w:p>
        </w:tc>
      </w:tr>
    </w:tbl>
    <w:p w14:paraId="7A81DDC2" w14:textId="2AA7E91A" w:rsidR="00973697" w:rsidRDefault="00973697">
      <w:pPr>
        <w:spacing w:after="0"/>
        <w:ind w:left="12"/>
      </w:pPr>
    </w:p>
    <w:p w14:paraId="63255B61" w14:textId="06A645F1" w:rsidR="00973697" w:rsidRDefault="00000000">
      <w:pPr>
        <w:pStyle w:val="Heading2"/>
        <w:ind w:right="76"/>
      </w:pPr>
      <w:r>
        <w:lastRenderedPageBreak/>
        <w:t>2.2.</w:t>
      </w:r>
      <w:r>
        <w:rPr>
          <w:rFonts w:ascii="Arial" w:eastAsia="Arial" w:hAnsi="Arial" w:cs="Arial"/>
        </w:rPr>
        <w:t xml:space="preserve"> </w:t>
      </w:r>
      <w:r>
        <w:t>Структурно-логічна схема освітньо</w:t>
      </w:r>
      <w:r>
        <w:rPr>
          <w:b w:val="0"/>
        </w:rPr>
        <w:t>-</w:t>
      </w:r>
      <w:r>
        <w:t>наукової програми</w:t>
      </w:r>
    </w:p>
    <w:p w14:paraId="2B2F747A" w14:textId="77777777" w:rsidR="00973697" w:rsidRDefault="00000000">
      <w:pPr>
        <w:spacing w:after="115"/>
        <w:ind w:left="12"/>
      </w:pPr>
      <w:r>
        <w:t xml:space="preserve"> </w:t>
      </w:r>
    </w:p>
    <w:p w14:paraId="569436CC" w14:textId="77777777" w:rsidR="00973697" w:rsidRDefault="00000000">
      <w:pPr>
        <w:spacing w:after="10"/>
        <w:jc w:val="right"/>
      </w:pPr>
      <w:r>
        <w:rPr>
          <w:noProof/>
        </w:rPr>
        <w:drawing>
          <wp:inline distT="0" distB="0" distL="0" distR="0" wp14:anchorId="1AE1C455" wp14:editId="6235AB3F">
            <wp:extent cx="6165215" cy="4952746"/>
            <wp:effectExtent l="0" t="0" r="0" b="0"/>
            <wp:docPr id="1789" name="Picture 1789"/>
            <wp:cNvGraphicFramePr/>
            <a:graphic xmlns:a="http://schemas.openxmlformats.org/drawingml/2006/main">
              <a:graphicData uri="http://schemas.openxmlformats.org/drawingml/2006/picture">
                <pic:pic xmlns:pic="http://schemas.openxmlformats.org/drawingml/2006/picture">
                  <pic:nvPicPr>
                    <pic:cNvPr id="1789" name="Picture 1789"/>
                    <pic:cNvPicPr/>
                  </pic:nvPicPr>
                  <pic:blipFill>
                    <a:blip r:embed="rId5"/>
                    <a:stretch>
                      <a:fillRect/>
                    </a:stretch>
                  </pic:blipFill>
                  <pic:spPr>
                    <a:xfrm>
                      <a:off x="0" y="0"/>
                      <a:ext cx="6165215" cy="4952746"/>
                    </a:xfrm>
                    <a:prstGeom prst="rect">
                      <a:avLst/>
                    </a:prstGeom>
                  </pic:spPr>
                </pic:pic>
              </a:graphicData>
            </a:graphic>
          </wp:inline>
        </w:drawing>
      </w:r>
      <w:r>
        <w:t xml:space="preserve"> </w:t>
      </w:r>
    </w:p>
    <w:p w14:paraId="0F071F15" w14:textId="33D5EA92" w:rsidR="00973697" w:rsidRDefault="00973697">
      <w:pPr>
        <w:spacing w:after="0"/>
        <w:ind w:left="866"/>
      </w:pPr>
    </w:p>
    <w:p w14:paraId="1F401C7B" w14:textId="3094A979" w:rsidR="00973697" w:rsidRDefault="00973697">
      <w:pPr>
        <w:spacing w:after="157"/>
        <w:ind w:left="14"/>
      </w:pPr>
    </w:p>
    <w:p w14:paraId="799168D5" w14:textId="523656E8" w:rsidR="00973697" w:rsidRDefault="00000000">
      <w:pPr>
        <w:pStyle w:val="Heading1"/>
        <w:ind w:left="715" w:right="0"/>
      </w:pPr>
      <w:r>
        <w:t>3.</w:t>
      </w:r>
      <w:r>
        <w:rPr>
          <w:rFonts w:ascii="Arial" w:eastAsia="Arial" w:hAnsi="Arial" w:cs="Arial"/>
        </w:rPr>
        <w:t xml:space="preserve"> </w:t>
      </w:r>
      <w:r>
        <w:t>Форма атестації здобувачів вищої освіти</w:t>
      </w:r>
    </w:p>
    <w:p w14:paraId="5A6F9E86" w14:textId="09B0D4DB" w:rsidR="00973697" w:rsidRDefault="00973697">
      <w:pPr>
        <w:spacing w:after="38"/>
        <w:ind w:left="734"/>
      </w:pPr>
    </w:p>
    <w:p w14:paraId="0721714C" w14:textId="5FE28F7A" w:rsidR="00973697" w:rsidRDefault="00000000">
      <w:pPr>
        <w:spacing w:after="4" w:line="263" w:lineRule="auto"/>
        <w:ind w:right="92" w:firstLine="708"/>
        <w:jc w:val="both"/>
      </w:pPr>
      <w:r>
        <w:rPr>
          <w:rFonts w:ascii="Times New Roman" w:eastAsia="Times New Roman" w:hAnsi="Times New Roman" w:cs="Times New Roman"/>
          <w:sz w:val="28"/>
        </w:rPr>
        <w:t>Атестація випускників спеціальності F3 «Комп’ютерні науки» проводиться у формі захисту випускної кваліфікаційної роботи магістра та завершується видачею документів встановленого зразка про присудження йому ступеня магістра з присвоєнням кваліфікації: Магістр з комп’ютерних наук. Атестація здійснюється відкрито і публічно.</w:t>
      </w:r>
    </w:p>
    <w:p w14:paraId="29041254" w14:textId="77777777" w:rsidR="00973697" w:rsidRDefault="00973697">
      <w:pPr>
        <w:sectPr w:rsidR="00973697">
          <w:pgSz w:w="11906" w:h="16838"/>
          <w:pgMar w:top="859" w:right="730" w:bottom="1167" w:left="1404" w:header="708" w:footer="708" w:gutter="0"/>
          <w:cols w:space="720"/>
        </w:sectPr>
      </w:pPr>
    </w:p>
    <w:p w14:paraId="1C3FF051" w14:textId="11A724D3" w:rsidR="00973697" w:rsidRDefault="00000000">
      <w:pPr>
        <w:spacing w:after="0"/>
        <w:ind w:left="1068" w:hanging="360"/>
      </w:pPr>
      <w:r>
        <w:rPr>
          <w:rFonts w:ascii="Times New Roman" w:eastAsia="Times New Roman" w:hAnsi="Times New Roman" w:cs="Times New Roman"/>
          <w:sz w:val="28"/>
        </w:rPr>
        <w:lastRenderedPageBreak/>
        <w:t>4. Матриця відповідності програмних компетентностей навчальним компонентам освітньої програми магістра зі спеціальності F3 «Комп’ютерні науки»</w:t>
      </w:r>
    </w:p>
    <w:tbl>
      <w:tblPr>
        <w:tblStyle w:val="TableGrid"/>
        <w:tblW w:w="10452" w:type="dxa"/>
        <w:tblInd w:w="-103" w:type="dxa"/>
        <w:tblCellMar>
          <w:top w:w="56" w:type="dxa"/>
          <w:left w:w="108" w:type="dxa"/>
          <w:right w:w="7" w:type="dxa"/>
        </w:tblCellMar>
        <w:tblLook w:val="04A0" w:firstRow="1" w:lastRow="0" w:firstColumn="1" w:lastColumn="0" w:noHBand="0" w:noVBand="1"/>
      </w:tblPr>
      <w:tblGrid>
        <w:gridCol w:w="809"/>
        <w:gridCol w:w="749"/>
        <w:gridCol w:w="684"/>
        <w:gridCol w:w="684"/>
        <w:gridCol w:w="684"/>
        <w:gridCol w:w="684"/>
        <w:gridCol w:w="684"/>
        <w:gridCol w:w="684"/>
        <w:gridCol w:w="684"/>
        <w:gridCol w:w="684"/>
        <w:gridCol w:w="684"/>
        <w:gridCol w:w="684"/>
        <w:gridCol w:w="684"/>
        <w:gridCol w:w="684"/>
        <w:gridCol w:w="686"/>
      </w:tblGrid>
      <w:tr w:rsidR="00973697" w14:paraId="3B4F4AFE" w14:textId="77777777">
        <w:trPr>
          <w:trHeight w:val="1664"/>
        </w:trPr>
        <w:tc>
          <w:tcPr>
            <w:tcW w:w="809" w:type="dxa"/>
            <w:tcBorders>
              <w:top w:val="single" w:sz="4" w:space="0" w:color="000000"/>
              <w:left w:val="single" w:sz="4" w:space="0" w:color="000000"/>
              <w:bottom w:val="single" w:sz="4" w:space="0" w:color="000000"/>
              <w:right w:val="single" w:sz="4" w:space="0" w:color="000000"/>
            </w:tcBorders>
          </w:tcPr>
          <w:p w14:paraId="5BF3180F" w14:textId="543C5C89" w:rsidR="00973697" w:rsidRDefault="00973697"/>
        </w:tc>
        <w:tc>
          <w:tcPr>
            <w:tcW w:w="749" w:type="dxa"/>
            <w:tcBorders>
              <w:top w:val="single" w:sz="4" w:space="0" w:color="000000"/>
              <w:left w:val="single" w:sz="4" w:space="0" w:color="000000"/>
              <w:bottom w:val="single" w:sz="4" w:space="0" w:color="000000"/>
              <w:right w:val="single" w:sz="4" w:space="0" w:color="000000"/>
            </w:tcBorders>
          </w:tcPr>
          <w:p w14:paraId="17EEDFFA" w14:textId="77777777" w:rsidR="00973697" w:rsidRDefault="00000000">
            <w:pPr>
              <w:ind w:left="48"/>
            </w:pPr>
            <w:r>
              <w:rPr>
                <w:noProof/>
              </w:rPr>
              <mc:AlternateContent>
                <mc:Choice Requires="wpg">
                  <w:drawing>
                    <wp:inline distT="0" distB="0" distL="0" distR="0" wp14:anchorId="3FF77CD5" wp14:editId="147CD544">
                      <wp:extent cx="371865" cy="839356"/>
                      <wp:effectExtent l="0" t="0" r="0" b="0"/>
                      <wp:docPr id="41186" name="Group 41186"/>
                      <wp:cNvGraphicFramePr/>
                      <a:graphic xmlns:a="http://schemas.openxmlformats.org/drawingml/2006/main">
                        <a:graphicData uri="http://schemas.microsoft.com/office/word/2010/wordprocessingGroup">
                          <wpg:wgp>
                            <wpg:cNvGrpSpPr/>
                            <wpg:grpSpPr>
                              <a:xfrm>
                                <a:off x="0" y="0"/>
                                <a:ext cx="371865" cy="839356"/>
                                <a:chOff x="0" y="0"/>
                                <a:chExt cx="371865" cy="839356"/>
                              </a:xfrm>
                            </wpg:grpSpPr>
                            <wps:wsp>
                              <wps:cNvPr id="1800" name="Rectangle 1800"/>
                              <wps:cNvSpPr/>
                              <wps:spPr>
                                <a:xfrm rot="-5399999">
                                  <a:off x="48915" y="354663"/>
                                  <a:ext cx="38006" cy="135837"/>
                                </a:xfrm>
                                <a:prstGeom prst="rect">
                                  <a:avLst/>
                                </a:prstGeom>
                                <a:ln>
                                  <a:noFill/>
                                </a:ln>
                              </wps:spPr>
                              <wps:txbx>
                                <w:txbxContent>
                                  <w:p w14:paraId="3030E2CD" w14:textId="77777777" w:rsidR="00973697"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s:wsp>
                              <wps:cNvPr id="1801" name="Rectangle 1801"/>
                              <wps:cNvSpPr/>
                              <wps:spPr>
                                <a:xfrm rot="-5399999">
                                  <a:off x="-240368" y="240631"/>
                                  <a:ext cx="887812" cy="135837"/>
                                </a:xfrm>
                                <a:prstGeom prst="rect">
                                  <a:avLst/>
                                </a:prstGeom>
                                <a:ln>
                                  <a:noFill/>
                                </a:ln>
                              </wps:spPr>
                              <wps:txbx>
                                <w:txbxContent>
                                  <w:p w14:paraId="79817103" w14:textId="77777777" w:rsidR="00973697" w:rsidRDefault="00000000">
                                    <w:r>
                                      <w:rPr>
                                        <w:rFonts w:ascii="Times New Roman" w:eastAsia="Times New Roman" w:hAnsi="Times New Roman" w:cs="Times New Roman"/>
                                        <w:sz w:val="18"/>
                                      </w:rPr>
                                      <w:t>Інтегральна</w:t>
                                    </w:r>
                                    <w:r>
                                      <w:rPr>
                                        <w:rFonts w:ascii="Times New Roman" w:eastAsia="Times New Roman" w:hAnsi="Times New Roman" w:cs="Times New Roman"/>
                                        <w:spacing w:val="-45"/>
                                        <w:sz w:val="18"/>
                                      </w:rPr>
                                      <w:t xml:space="preserve"> </w:t>
                                    </w:r>
                                  </w:p>
                                </w:txbxContent>
                              </wps:txbx>
                              <wps:bodyPr horzOverflow="overflow" vert="horz" lIns="0" tIns="0" rIns="0" bIns="0" rtlCol="0">
                                <a:noAutofit/>
                              </wps:bodyPr>
                            </wps:wsp>
                            <wps:wsp>
                              <wps:cNvPr id="1802" name="Rectangle 1802"/>
                              <wps:cNvSpPr/>
                              <wps:spPr>
                                <a:xfrm rot="-5399999">
                                  <a:off x="-201117" y="232668"/>
                                  <a:ext cx="1077537" cy="135837"/>
                                </a:xfrm>
                                <a:prstGeom prst="rect">
                                  <a:avLst/>
                                </a:prstGeom>
                                <a:ln>
                                  <a:noFill/>
                                </a:ln>
                              </wps:spPr>
                              <wps:txbx>
                                <w:txbxContent>
                                  <w:p w14:paraId="32DF5D38" w14:textId="77777777" w:rsidR="00973697" w:rsidRDefault="00000000">
                                    <w:r>
                                      <w:rPr>
                                        <w:rFonts w:ascii="Times New Roman" w:eastAsia="Times New Roman" w:hAnsi="Times New Roman" w:cs="Times New Roman"/>
                                        <w:sz w:val="18"/>
                                      </w:rPr>
                                      <w:t>компетентність</w:t>
                                    </w:r>
                                  </w:p>
                                </w:txbxContent>
                              </wps:txbx>
                              <wps:bodyPr horzOverflow="overflow" vert="horz" lIns="0" tIns="0" rIns="0" bIns="0" rtlCol="0">
                                <a:noAutofit/>
                              </wps:bodyPr>
                            </wps:wsp>
                            <wps:wsp>
                              <wps:cNvPr id="1803" name="Rectangle 1803"/>
                              <wps:cNvSpPr/>
                              <wps:spPr>
                                <a:xfrm rot="-5399999">
                                  <a:off x="318031" y="-59569"/>
                                  <a:ext cx="38006" cy="138286"/>
                                </a:xfrm>
                                <a:prstGeom prst="rect">
                                  <a:avLst/>
                                </a:prstGeom>
                                <a:ln>
                                  <a:noFill/>
                                </a:ln>
                              </wps:spPr>
                              <wps:txbx>
                                <w:txbxContent>
                                  <w:p w14:paraId="54F72885" w14:textId="77777777" w:rsidR="00973697" w:rsidRDefault="00000000">
                                    <w:r>
                                      <w:rPr>
                                        <w:rFonts w:ascii="Times New Roman" w:eastAsia="Times New Roman" w:hAnsi="Times New Roman" w:cs="Times New Roman"/>
                                        <w:sz w:val="18"/>
                                      </w:rPr>
                                      <w:t xml:space="preserve"> </w:t>
                                    </w:r>
                                  </w:p>
                                </w:txbxContent>
                              </wps:txbx>
                              <wps:bodyPr horzOverflow="overflow" vert="horz" lIns="0" tIns="0" rIns="0" bIns="0" rtlCol="0">
                                <a:noAutofit/>
                              </wps:bodyPr>
                            </wps:wsp>
                          </wpg:wgp>
                        </a:graphicData>
                      </a:graphic>
                    </wp:inline>
                  </w:drawing>
                </mc:Choice>
                <mc:Fallback>
                  <w:pict>
                    <v:group w14:anchorId="3FF77CD5" id="Group 41186" o:spid="_x0000_s1026" style="width:29.3pt;height:66.1pt;mso-position-horizontal-relative:char;mso-position-vertical-relative:line" coordsize="3718,8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">
                      <v:rect id="Rectangle 1800" o:spid="_x0000_s1027" style="position:absolute;left:489;top:3546;width:380;height:13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" filled="f" stroked="f">
                        <v:textbox inset="0,0,0,0">
                          <w:txbxContent>
                            <w:p w14:paraId="3030E2CD" w14:textId="77777777" w:rsidR="00973697" w:rsidRDefault="00000000">
                              <w:r>
                                <w:rPr>
                                  <w:rFonts w:ascii="Times New Roman" w:eastAsia="Times New Roman" w:hAnsi="Times New Roman" w:cs="Times New Roman"/>
                                  <w:sz w:val="18"/>
                                </w:rPr>
                                <w:t xml:space="preserve"> </w:t>
                              </w:r>
                            </w:p>
                          </w:txbxContent>
                        </v:textbox>
                      </v:rect>
                      <v:rect id="Rectangle 1801" o:spid="_x0000_s1028" style="position:absolute;left:-2404;top:2407;width:8877;height:13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" filled="f" stroked="f">
                        <v:textbox inset="0,0,0,0">
                          <w:txbxContent>
                            <w:p w14:paraId="79817103" w14:textId="77777777" w:rsidR="00973697" w:rsidRDefault="00000000">
                              <w:r>
                                <w:rPr>
                                  <w:rFonts w:ascii="Times New Roman" w:eastAsia="Times New Roman" w:hAnsi="Times New Roman" w:cs="Times New Roman"/>
                                  <w:sz w:val="18"/>
                                </w:rPr>
                                <w:t>Інтегральна</w:t>
                              </w:r>
                              <w:r>
                                <w:rPr>
                                  <w:rFonts w:ascii="Times New Roman" w:eastAsia="Times New Roman" w:hAnsi="Times New Roman" w:cs="Times New Roman"/>
                                  <w:spacing w:val="-45"/>
                                  <w:sz w:val="18"/>
                                </w:rPr>
                                <w:t xml:space="preserve"> </w:t>
                              </w:r>
                            </w:p>
                          </w:txbxContent>
                        </v:textbox>
                      </v:rect>
                      <v:rect id="Rectangle 1802" o:spid="_x0000_s1029" style="position:absolute;left:-2011;top:2327;width:10774;height:135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" filled="f" stroked="f">
                        <v:textbox inset="0,0,0,0">
                          <w:txbxContent>
                            <w:p w14:paraId="32DF5D38" w14:textId="77777777" w:rsidR="00973697" w:rsidRDefault="00000000">
                              <w:r>
                                <w:rPr>
                                  <w:rFonts w:ascii="Times New Roman" w:eastAsia="Times New Roman" w:hAnsi="Times New Roman" w:cs="Times New Roman"/>
                                  <w:sz w:val="18"/>
                                </w:rPr>
                                <w:t>компетентність</w:t>
                              </w:r>
                            </w:p>
                          </w:txbxContent>
                        </v:textbox>
                      </v:rect>
                      <v:rect id="Rectangle 1803" o:spid="_x0000_s1030" style="position:absolute;left:3180;top:-596;width:379;height:138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" filled="f" stroked="f">
                        <v:textbox inset="0,0,0,0">
                          <w:txbxContent>
                            <w:p w14:paraId="54F72885" w14:textId="77777777" w:rsidR="00973697" w:rsidRDefault="00000000">
                              <w:r>
                                <w:rPr>
                                  <w:rFonts w:ascii="Times New Roman" w:eastAsia="Times New Roman" w:hAnsi="Times New Roman" w:cs="Times New Roman"/>
                                  <w:sz w:val="18"/>
                                </w:rPr>
                                <w:t xml:space="preserve"> </w:t>
                              </w:r>
                            </w:p>
                          </w:txbxContent>
                        </v:textbox>
                      </v:rect>
                      <w10:anchorlock/>
                    </v:group>
                  </w:pict>
                </mc:Fallback>
              </mc:AlternateContent>
            </w:r>
          </w:p>
        </w:tc>
        <w:tc>
          <w:tcPr>
            <w:tcW w:w="684" w:type="dxa"/>
            <w:tcBorders>
              <w:top w:val="single" w:sz="4" w:space="0" w:color="000000"/>
              <w:left w:val="single" w:sz="4" w:space="0" w:color="000000"/>
              <w:bottom w:val="single" w:sz="4" w:space="0" w:color="000000"/>
              <w:right w:val="single" w:sz="4" w:space="0" w:color="000000"/>
            </w:tcBorders>
            <w:vAlign w:val="center"/>
          </w:tcPr>
          <w:p w14:paraId="42133C35" w14:textId="451127C7" w:rsidR="00973697" w:rsidRDefault="00000000">
            <w:pPr>
              <w:ind w:right="122"/>
              <w:jc w:val="right"/>
            </w:pPr>
            <w:r>
              <w:rPr>
                <w:rFonts w:ascii="Times New Roman" w:eastAsia="Times New Roman" w:hAnsi="Times New Roman" w:cs="Times New Roman"/>
                <w:sz w:val="18"/>
              </w:rPr>
              <w:t>ОК1</w:t>
            </w:r>
          </w:p>
        </w:tc>
        <w:tc>
          <w:tcPr>
            <w:tcW w:w="684" w:type="dxa"/>
            <w:tcBorders>
              <w:top w:val="single" w:sz="4" w:space="0" w:color="000000"/>
              <w:left w:val="single" w:sz="4" w:space="0" w:color="000000"/>
              <w:bottom w:val="single" w:sz="4" w:space="0" w:color="000000"/>
              <w:right w:val="single" w:sz="4" w:space="0" w:color="000000"/>
            </w:tcBorders>
            <w:vAlign w:val="center"/>
          </w:tcPr>
          <w:p w14:paraId="76F9948B" w14:textId="3E2FE84A" w:rsidR="00973697" w:rsidRDefault="00000000">
            <w:pPr>
              <w:ind w:left="53"/>
            </w:pPr>
            <w:r>
              <w:rPr>
                <w:rFonts w:ascii="Times New Roman" w:eastAsia="Times New Roman" w:hAnsi="Times New Roman" w:cs="Times New Roman"/>
                <w:sz w:val="18"/>
              </w:rPr>
              <w:t>ОК2</w:t>
            </w:r>
          </w:p>
        </w:tc>
        <w:tc>
          <w:tcPr>
            <w:tcW w:w="684" w:type="dxa"/>
            <w:tcBorders>
              <w:top w:val="single" w:sz="4" w:space="0" w:color="000000"/>
              <w:left w:val="single" w:sz="4" w:space="0" w:color="000000"/>
              <w:bottom w:val="single" w:sz="8" w:space="0" w:color="000000"/>
              <w:right w:val="single" w:sz="4" w:space="0" w:color="000000"/>
            </w:tcBorders>
            <w:vAlign w:val="center"/>
          </w:tcPr>
          <w:p w14:paraId="5FC489C9" w14:textId="4EEF4768" w:rsidR="00973697" w:rsidRDefault="00000000">
            <w:pPr>
              <w:ind w:left="53"/>
            </w:pPr>
            <w:r>
              <w:rPr>
                <w:rFonts w:ascii="Times New Roman" w:eastAsia="Times New Roman" w:hAnsi="Times New Roman" w:cs="Times New Roman"/>
                <w:sz w:val="18"/>
              </w:rPr>
              <w:t>ОК3</w:t>
            </w:r>
          </w:p>
        </w:tc>
        <w:tc>
          <w:tcPr>
            <w:tcW w:w="684" w:type="dxa"/>
            <w:tcBorders>
              <w:top w:val="single" w:sz="4" w:space="0" w:color="000000"/>
              <w:left w:val="single" w:sz="4" w:space="0" w:color="000000"/>
              <w:bottom w:val="single" w:sz="4" w:space="0" w:color="000000"/>
              <w:right w:val="single" w:sz="4" w:space="0" w:color="000000"/>
            </w:tcBorders>
            <w:vAlign w:val="center"/>
          </w:tcPr>
          <w:p w14:paraId="11E6D670" w14:textId="4C934988" w:rsidR="00973697" w:rsidRDefault="00000000">
            <w:pPr>
              <w:ind w:left="50"/>
            </w:pPr>
            <w:r>
              <w:rPr>
                <w:rFonts w:ascii="Times New Roman" w:eastAsia="Times New Roman" w:hAnsi="Times New Roman" w:cs="Times New Roman"/>
                <w:sz w:val="18"/>
              </w:rPr>
              <w:t>ОК4</w:t>
            </w:r>
          </w:p>
        </w:tc>
        <w:tc>
          <w:tcPr>
            <w:tcW w:w="684" w:type="dxa"/>
            <w:tcBorders>
              <w:top w:val="single" w:sz="4" w:space="0" w:color="000000"/>
              <w:left w:val="single" w:sz="4" w:space="0" w:color="000000"/>
              <w:bottom w:val="single" w:sz="4" w:space="0" w:color="000000"/>
              <w:right w:val="single" w:sz="4" w:space="0" w:color="000000"/>
            </w:tcBorders>
            <w:vAlign w:val="center"/>
          </w:tcPr>
          <w:p w14:paraId="5FBD482C" w14:textId="4978BDB3" w:rsidR="00973697" w:rsidRDefault="00000000">
            <w:pPr>
              <w:ind w:left="53"/>
            </w:pPr>
            <w:r>
              <w:rPr>
                <w:rFonts w:ascii="Times New Roman" w:eastAsia="Times New Roman" w:hAnsi="Times New Roman" w:cs="Times New Roman"/>
                <w:sz w:val="18"/>
              </w:rPr>
              <w:t>ОК5</w:t>
            </w:r>
          </w:p>
        </w:tc>
        <w:tc>
          <w:tcPr>
            <w:tcW w:w="684" w:type="dxa"/>
            <w:tcBorders>
              <w:top w:val="single" w:sz="4" w:space="0" w:color="000000"/>
              <w:left w:val="single" w:sz="4" w:space="0" w:color="000000"/>
              <w:bottom w:val="single" w:sz="4" w:space="0" w:color="000000"/>
              <w:right w:val="single" w:sz="4" w:space="0" w:color="000000"/>
            </w:tcBorders>
            <w:vAlign w:val="center"/>
          </w:tcPr>
          <w:p w14:paraId="7B86B6BE" w14:textId="381246F5" w:rsidR="00973697" w:rsidRDefault="00000000">
            <w:pPr>
              <w:ind w:left="50"/>
            </w:pPr>
            <w:r>
              <w:rPr>
                <w:rFonts w:ascii="Times New Roman" w:eastAsia="Times New Roman" w:hAnsi="Times New Roman" w:cs="Times New Roman"/>
                <w:sz w:val="18"/>
              </w:rPr>
              <w:t>ОК6</w:t>
            </w:r>
          </w:p>
        </w:tc>
        <w:tc>
          <w:tcPr>
            <w:tcW w:w="684" w:type="dxa"/>
            <w:tcBorders>
              <w:top w:val="single" w:sz="4" w:space="0" w:color="000000"/>
              <w:left w:val="single" w:sz="4" w:space="0" w:color="000000"/>
              <w:bottom w:val="single" w:sz="4" w:space="0" w:color="000000"/>
              <w:right w:val="single" w:sz="4" w:space="0" w:color="000000"/>
            </w:tcBorders>
            <w:vAlign w:val="center"/>
          </w:tcPr>
          <w:p w14:paraId="7A1D9367" w14:textId="3038F10F" w:rsidR="00973697" w:rsidRDefault="00000000">
            <w:pPr>
              <w:ind w:left="50"/>
            </w:pPr>
            <w:r>
              <w:rPr>
                <w:rFonts w:ascii="Times New Roman" w:eastAsia="Times New Roman" w:hAnsi="Times New Roman" w:cs="Times New Roman"/>
                <w:sz w:val="18"/>
              </w:rPr>
              <w:t>ОК7</w:t>
            </w:r>
          </w:p>
        </w:tc>
        <w:tc>
          <w:tcPr>
            <w:tcW w:w="684" w:type="dxa"/>
            <w:tcBorders>
              <w:top w:val="single" w:sz="4" w:space="0" w:color="000000"/>
              <w:left w:val="single" w:sz="4" w:space="0" w:color="000000"/>
              <w:bottom w:val="single" w:sz="4" w:space="0" w:color="000000"/>
              <w:right w:val="single" w:sz="4" w:space="0" w:color="000000"/>
            </w:tcBorders>
            <w:vAlign w:val="center"/>
          </w:tcPr>
          <w:p w14:paraId="5BACC456" w14:textId="13848DF1" w:rsidR="00973697" w:rsidRDefault="00000000">
            <w:pPr>
              <w:ind w:left="50"/>
            </w:pPr>
            <w:r>
              <w:rPr>
                <w:rFonts w:ascii="Times New Roman" w:eastAsia="Times New Roman" w:hAnsi="Times New Roman" w:cs="Times New Roman"/>
                <w:sz w:val="18"/>
              </w:rPr>
              <w:t>ОК8</w:t>
            </w:r>
          </w:p>
        </w:tc>
        <w:tc>
          <w:tcPr>
            <w:tcW w:w="684" w:type="dxa"/>
            <w:tcBorders>
              <w:top w:val="single" w:sz="4" w:space="0" w:color="000000"/>
              <w:left w:val="single" w:sz="4" w:space="0" w:color="000000"/>
              <w:bottom w:val="single" w:sz="4" w:space="0" w:color="000000"/>
              <w:right w:val="single" w:sz="4" w:space="0" w:color="000000"/>
            </w:tcBorders>
            <w:vAlign w:val="center"/>
          </w:tcPr>
          <w:p w14:paraId="0DF50311" w14:textId="77777777" w:rsidR="00973697" w:rsidRDefault="00000000">
            <w:pPr>
              <w:ind w:left="50"/>
            </w:pPr>
            <w:r>
              <w:rPr>
                <w:rFonts w:ascii="Times New Roman" w:eastAsia="Times New Roman" w:hAnsi="Times New Roman" w:cs="Times New Roman"/>
                <w:sz w:val="18"/>
              </w:rPr>
              <w:t>ОК9</w:t>
            </w: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0B836544" w14:textId="77777777" w:rsidR="00973697" w:rsidRDefault="00000000">
            <w:pPr>
              <w:ind w:left="5"/>
            </w:pPr>
            <w:r>
              <w:rPr>
                <w:rFonts w:ascii="Times New Roman" w:eastAsia="Times New Roman" w:hAnsi="Times New Roman" w:cs="Times New Roman"/>
                <w:sz w:val="18"/>
              </w:rPr>
              <w:t>ОК10</w:t>
            </w: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AD09D1F" w14:textId="77777777" w:rsidR="00973697" w:rsidRDefault="00000000">
            <w:pPr>
              <w:ind w:left="7"/>
            </w:pPr>
            <w:r>
              <w:rPr>
                <w:rFonts w:ascii="Times New Roman" w:eastAsia="Times New Roman" w:hAnsi="Times New Roman" w:cs="Times New Roman"/>
                <w:sz w:val="18"/>
              </w:rPr>
              <w:t>ОК11</w:t>
            </w: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vAlign w:val="center"/>
          </w:tcPr>
          <w:p w14:paraId="402889AD" w14:textId="77777777" w:rsidR="00973697" w:rsidRDefault="00000000">
            <w:pPr>
              <w:ind w:left="7"/>
            </w:pPr>
            <w:r>
              <w:rPr>
                <w:rFonts w:ascii="Times New Roman" w:eastAsia="Times New Roman" w:hAnsi="Times New Roman" w:cs="Times New Roman"/>
                <w:sz w:val="18"/>
              </w:rPr>
              <w:t xml:space="preserve">ОК12 </w:t>
            </w:r>
          </w:p>
        </w:tc>
        <w:tc>
          <w:tcPr>
            <w:tcW w:w="686" w:type="dxa"/>
            <w:tcBorders>
              <w:top w:val="single" w:sz="4" w:space="0" w:color="000000"/>
              <w:left w:val="single" w:sz="4" w:space="0" w:color="000000"/>
              <w:bottom w:val="single" w:sz="4" w:space="0" w:color="000000"/>
              <w:right w:val="single" w:sz="4" w:space="0" w:color="000000"/>
            </w:tcBorders>
            <w:vAlign w:val="center"/>
          </w:tcPr>
          <w:p w14:paraId="6E367C66" w14:textId="77777777" w:rsidR="00973697" w:rsidRDefault="00000000">
            <w:pPr>
              <w:ind w:left="7"/>
            </w:pPr>
            <w:r>
              <w:rPr>
                <w:rFonts w:ascii="Times New Roman" w:eastAsia="Times New Roman" w:hAnsi="Times New Roman" w:cs="Times New Roman"/>
                <w:sz w:val="18"/>
              </w:rPr>
              <w:t>ОК13</w:t>
            </w:r>
            <w:r>
              <w:rPr>
                <w:rFonts w:ascii="Times New Roman" w:eastAsia="Times New Roman" w:hAnsi="Times New Roman" w:cs="Times New Roman"/>
              </w:rPr>
              <w:t xml:space="preserve"> </w:t>
            </w:r>
          </w:p>
        </w:tc>
      </w:tr>
      <w:tr w:rsidR="00973697" w14:paraId="6E50FD5F" w14:textId="77777777">
        <w:trPr>
          <w:trHeight w:val="348"/>
        </w:trPr>
        <w:tc>
          <w:tcPr>
            <w:tcW w:w="809" w:type="dxa"/>
            <w:tcBorders>
              <w:top w:val="single" w:sz="4" w:space="0" w:color="000000"/>
              <w:left w:val="single" w:sz="4" w:space="0" w:color="000000"/>
              <w:bottom w:val="single" w:sz="4" w:space="0" w:color="000000"/>
              <w:right w:val="single" w:sz="4" w:space="0" w:color="000000"/>
            </w:tcBorders>
          </w:tcPr>
          <w:p w14:paraId="6BFCC883" w14:textId="5F460095" w:rsidR="00973697" w:rsidRDefault="00000000">
            <w:pPr>
              <w:ind w:left="70"/>
            </w:pPr>
            <w:r>
              <w:rPr>
                <w:rFonts w:ascii="Times New Roman" w:eastAsia="Times New Roman" w:hAnsi="Times New Roman" w:cs="Times New Roman"/>
                <w:sz w:val="20"/>
              </w:rPr>
              <w:t>ЗК01</w:t>
            </w:r>
          </w:p>
        </w:tc>
        <w:tc>
          <w:tcPr>
            <w:tcW w:w="749" w:type="dxa"/>
            <w:vMerge w:val="restart"/>
            <w:tcBorders>
              <w:top w:val="single" w:sz="4" w:space="0" w:color="000000"/>
              <w:left w:val="single" w:sz="4" w:space="0" w:color="000000"/>
              <w:bottom w:val="single" w:sz="4" w:space="0" w:color="000000"/>
              <w:right w:val="single" w:sz="4" w:space="0" w:color="000000"/>
            </w:tcBorders>
          </w:tcPr>
          <w:p w14:paraId="5BA54C6A" w14:textId="77777777" w:rsidR="00973697" w:rsidRDefault="00000000">
            <w:pPr>
              <w:ind w:left="56"/>
            </w:pPr>
            <w:r>
              <w:rPr>
                <w:noProof/>
              </w:rPr>
              <mc:AlternateContent>
                <mc:Choice Requires="wpg">
                  <w:drawing>
                    <wp:inline distT="0" distB="0" distL="0" distR="0" wp14:anchorId="140E5C09" wp14:editId="05ED7FF1">
                      <wp:extent cx="299449" cy="3310468"/>
                      <wp:effectExtent l="0" t="0" r="0" b="0"/>
                      <wp:docPr id="41337" name="Group 41337"/>
                      <wp:cNvGraphicFramePr/>
                      <a:graphic xmlns:a="http://schemas.openxmlformats.org/drawingml/2006/main">
                        <a:graphicData uri="http://schemas.microsoft.com/office/word/2010/wordprocessingGroup">
                          <wpg:wgp>
                            <wpg:cNvGrpSpPr/>
                            <wpg:grpSpPr>
                              <a:xfrm>
                                <a:off x="0" y="0"/>
                                <a:ext cx="299449" cy="3310468"/>
                                <a:chOff x="0" y="0"/>
                                <a:chExt cx="299449" cy="3310468"/>
                              </a:xfrm>
                            </wpg:grpSpPr>
                            <wps:wsp>
                              <wps:cNvPr id="1877" name="Rectangle 1877"/>
                              <wps:cNvSpPr/>
                              <wps:spPr>
                                <a:xfrm rot="-5399999">
                                  <a:off x="-2116644" y="1024190"/>
                                  <a:ext cx="4402923" cy="169633"/>
                                </a:xfrm>
                                <a:prstGeom prst="rect">
                                  <a:avLst/>
                                </a:prstGeom>
                                <a:ln>
                                  <a:noFill/>
                                </a:ln>
                              </wps:spPr>
                              <wps:txbx>
                                <w:txbxContent>
                                  <w:p w14:paraId="5DE5364D" w14:textId="77777777" w:rsidR="00973697" w:rsidRDefault="00000000">
                                    <w:r>
                                      <w:rPr>
                                        <w:rFonts w:ascii="Times New Roman" w:eastAsia="Times New Roman" w:hAnsi="Times New Roman" w:cs="Times New Roman"/>
                                      </w:rPr>
                                      <w:t>Здатність</w:t>
                                    </w:r>
                                    <w:r>
                                      <w:rPr>
                                        <w:rFonts w:ascii="Times New Roman" w:eastAsia="Times New Roman" w:hAnsi="Times New Roman" w:cs="Times New Roman"/>
                                        <w:spacing w:val="-256"/>
                                      </w:rPr>
                                      <w:t xml:space="preserve"> </w:t>
                                    </w:r>
                                    <w:r>
                                      <w:rPr>
                                        <w:rFonts w:ascii="Times New Roman" w:eastAsia="Times New Roman" w:hAnsi="Times New Roman" w:cs="Times New Roman"/>
                                      </w:rPr>
                                      <w:t>розв’язувати</w:t>
                                    </w:r>
                                    <w:r>
                                      <w:rPr>
                                        <w:rFonts w:ascii="Times New Roman" w:eastAsia="Times New Roman" w:hAnsi="Times New Roman" w:cs="Times New Roman"/>
                                        <w:spacing w:val="-256"/>
                                      </w:rPr>
                                      <w:t xml:space="preserve"> </w:t>
                                    </w:r>
                                    <w:r>
                                      <w:rPr>
                                        <w:rFonts w:ascii="Times New Roman" w:eastAsia="Times New Roman" w:hAnsi="Times New Roman" w:cs="Times New Roman"/>
                                      </w:rPr>
                                      <w:t>задачі</w:t>
                                    </w:r>
                                    <w:r>
                                      <w:rPr>
                                        <w:rFonts w:ascii="Times New Roman" w:eastAsia="Times New Roman" w:hAnsi="Times New Roman" w:cs="Times New Roman"/>
                                        <w:spacing w:val="-256"/>
                                      </w:rPr>
                                      <w:t xml:space="preserve"> </w:t>
                                    </w:r>
                                    <w:r>
                                      <w:rPr>
                                        <w:rFonts w:ascii="Times New Roman" w:eastAsia="Times New Roman" w:hAnsi="Times New Roman" w:cs="Times New Roman"/>
                                      </w:rPr>
                                      <w:t>дослідницького</w:t>
                                    </w:r>
                                    <w:r>
                                      <w:rPr>
                                        <w:rFonts w:ascii="Times New Roman" w:eastAsia="Times New Roman" w:hAnsi="Times New Roman" w:cs="Times New Roman"/>
                                        <w:spacing w:val="-256"/>
                                      </w:rPr>
                                      <w:t xml:space="preserve"> </w:t>
                                    </w:r>
                                    <w:r>
                                      <w:rPr>
                                        <w:rFonts w:ascii="Times New Roman" w:eastAsia="Times New Roman" w:hAnsi="Times New Roman" w:cs="Times New Roman"/>
                                      </w:rPr>
                                      <w:t>та</w:t>
                                    </w:r>
                                    <w:r>
                                      <w:rPr>
                                        <w:rFonts w:ascii="Times New Roman" w:eastAsia="Times New Roman" w:hAnsi="Times New Roman" w:cs="Times New Roman"/>
                                        <w:spacing w:val="-256"/>
                                      </w:rPr>
                                      <w:t xml:space="preserve"> </w:t>
                                    </w:r>
                                    <w:r>
                                      <w:rPr>
                                        <w:rFonts w:ascii="Times New Roman" w:eastAsia="Times New Roman" w:hAnsi="Times New Roman" w:cs="Times New Roman"/>
                                      </w:rPr>
                                      <w:t>/</w:t>
                                    </w:r>
                                    <w:r>
                                      <w:rPr>
                                        <w:rFonts w:ascii="Times New Roman" w:eastAsia="Times New Roman" w:hAnsi="Times New Roman" w:cs="Times New Roman"/>
                                        <w:spacing w:val="-256"/>
                                      </w:rPr>
                                      <w:t xml:space="preserve"> </w:t>
                                    </w:r>
                                    <w:r>
                                      <w:rPr>
                                        <w:rFonts w:ascii="Times New Roman" w:eastAsia="Times New Roman" w:hAnsi="Times New Roman" w:cs="Times New Roman"/>
                                      </w:rPr>
                                      <w:t>або</w:t>
                                    </w:r>
                                    <w:r>
                                      <w:rPr>
                                        <w:rFonts w:ascii="Times New Roman" w:eastAsia="Times New Roman" w:hAnsi="Times New Roman" w:cs="Times New Roman"/>
                                        <w:spacing w:val="-55"/>
                                      </w:rPr>
                                      <w:t xml:space="preserve"> </w:t>
                                    </w:r>
                                  </w:p>
                                </w:txbxContent>
                              </wps:txbx>
                              <wps:bodyPr horzOverflow="overflow" vert="horz" lIns="0" tIns="0" rIns="0" bIns="0" rtlCol="0">
                                <a:noAutofit/>
                              </wps:bodyPr>
                            </wps:wsp>
                            <wps:wsp>
                              <wps:cNvPr id="1878" name="Rectangle 1878"/>
                              <wps:cNvSpPr/>
                              <wps:spPr>
                                <a:xfrm rot="-5399999">
                                  <a:off x="-1921293" y="1048884"/>
                                  <a:ext cx="4341382" cy="169633"/>
                                </a:xfrm>
                                <a:prstGeom prst="rect">
                                  <a:avLst/>
                                </a:prstGeom>
                                <a:ln>
                                  <a:noFill/>
                                </a:ln>
                              </wps:spPr>
                              <wps:txbx>
                                <w:txbxContent>
                                  <w:p w14:paraId="4E9D8E14" w14:textId="77777777" w:rsidR="00973697" w:rsidRDefault="00000000">
                                    <w:r>
                                      <w:rPr>
                                        <w:rFonts w:ascii="Times New Roman" w:eastAsia="Times New Roman" w:hAnsi="Times New Roman" w:cs="Times New Roman"/>
                                      </w:rPr>
                                      <w:t>інноваційного</w:t>
                                    </w:r>
                                    <w:r>
                                      <w:rPr>
                                        <w:rFonts w:ascii="Times New Roman" w:eastAsia="Times New Roman" w:hAnsi="Times New Roman" w:cs="Times New Roman"/>
                                        <w:spacing w:val="-256"/>
                                      </w:rPr>
                                      <w:t xml:space="preserve"> </w:t>
                                    </w:r>
                                    <w:r>
                                      <w:rPr>
                                        <w:rFonts w:ascii="Times New Roman" w:eastAsia="Times New Roman" w:hAnsi="Times New Roman" w:cs="Times New Roman"/>
                                      </w:rPr>
                                      <w:t>характеру</w:t>
                                    </w:r>
                                    <w:r>
                                      <w:rPr>
                                        <w:rFonts w:ascii="Times New Roman" w:eastAsia="Times New Roman" w:hAnsi="Times New Roman" w:cs="Times New Roman"/>
                                        <w:spacing w:val="-256"/>
                                      </w:rPr>
                                      <w:t xml:space="preserve"> </w:t>
                                    </w:r>
                                    <w:r>
                                      <w:rPr>
                                        <w:rFonts w:ascii="Times New Roman" w:eastAsia="Times New Roman" w:hAnsi="Times New Roman" w:cs="Times New Roman"/>
                                      </w:rPr>
                                      <w:t>у</w:t>
                                    </w:r>
                                    <w:r>
                                      <w:rPr>
                                        <w:rFonts w:ascii="Times New Roman" w:eastAsia="Times New Roman" w:hAnsi="Times New Roman" w:cs="Times New Roman"/>
                                        <w:spacing w:val="-256"/>
                                      </w:rPr>
                                      <w:t xml:space="preserve"> </w:t>
                                    </w:r>
                                    <w:r>
                                      <w:rPr>
                                        <w:rFonts w:ascii="Times New Roman" w:eastAsia="Times New Roman" w:hAnsi="Times New Roman" w:cs="Times New Roman"/>
                                      </w:rPr>
                                      <w:t>сфері</w:t>
                                    </w:r>
                                    <w:r>
                                      <w:rPr>
                                        <w:rFonts w:ascii="Times New Roman" w:eastAsia="Times New Roman" w:hAnsi="Times New Roman" w:cs="Times New Roman"/>
                                        <w:spacing w:val="-256"/>
                                      </w:rPr>
                                      <w:t xml:space="preserve"> </w:t>
                                    </w:r>
                                    <w:r>
                                      <w:rPr>
                                        <w:rFonts w:ascii="Times New Roman" w:eastAsia="Times New Roman" w:hAnsi="Times New Roman" w:cs="Times New Roman"/>
                                      </w:rPr>
                                      <w:t>комп’ютерних</w:t>
                                    </w:r>
                                    <w:r>
                                      <w:rPr>
                                        <w:rFonts w:ascii="Times New Roman" w:eastAsia="Times New Roman" w:hAnsi="Times New Roman" w:cs="Times New Roman"/>
                                        <w:spacing w:val="-256"/>
                                      </w:rPr>
                                      <w:t xml:space="preserve"> </w:t>
                                    </w:r>
                                    <w:r>
                                      <w:rPr>
                                        <w:rFonts w:ascii="Times New Roman" w:eastAsia="Times New Roman" w:hAnsi="Times New Roman" w:cs="Times New Roman"/>
                                      </w:rPr>
                                      <w:t>наук.</w:t>
                                    </w:r>
                                  </w:p>
                                </w:txbxContent>
                              </wps:txbx>
                              <wps:bodyPr horzOverflow="overflow" vert="horz" lIns="0" tIns="0" rIns="0" bIns="0" rtlCol="0">
                                <a:noAutofit/>
                              </wps:bodyPr>
                            </wps:wsp>
                            <wps:wsp>
                              <wps:cNvPr id="1879" name="Rectangle 1879"/>
                              <wps:cNvSpPr/>
                              <wps:spPr>
                                <a:xfrm rot="-5399999">
                                  <a:off x="230535" y="-74515"/>
                                  <a:ext cx="42146" cy="189937"/>
                                </a:xfrm>
                                <a:prstGeom prst="rect">
                                  <a:avLst/>
                                </a:prstGeom>
                                <a:ln>
                                  <a:noFill/>
                                </a:ln>
                              </wps:spPr>
                              <wps:txbx>
                                <w:txbxContent>
                                  <w:p w14:paraId="46F237B9" w14:textId="77777777" w:rsidR="00973697" w:rsidRDefault="00000000">
                                    <w:r>
                                      <w:rPr>
                                        <w:rFonts w:ascii="Times New Roman" w:eastAsia="Times New Roman" w:hAnsi="Times New Roman" w:cs="Times New Roman"/>
                                      </w:rPr>
                                      <w:t xml:space="preserve"> </w:t>
                                    </w:r>
                                  </w:p>
                                </w:txbxContent>
                              </wps:txbx>
                              <wps:bodyPr horzOverflow="overflow" vert="horz" lIns="0" tIns="0" rIns="0" bIns="0" rtlCol="0">
                                <a:noAutofit/>
                              </wps:bodyPr>
                            </wps:wsp>
                          </wpg:wgp>
                        </a:graphicData>
                      </a:graphic>
                    </wp:inline>
                  </w:drawing>
                </mc:Choice>
                <mc:Fallback>
                  <w:pict>
                    <v:group w14:anchorId="140E5C09" id="Group 41337" o:spid="_x0000_s1031" style="width:23.6pt;height:260.65pt;mso-position-horizontal-relative:char;mso-position-vertical-relative:line" coordsize="2994,3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">
                      <v:rect id="Rectangle 1877" o:spid="_x0000_s1032" style="position:absolute;left:-21166;top:10242;width:44028;height:169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" filled="f" stroked="f">
                        <v:textbox inset="0,0,0,0">
                          <w:txbxContent>
                            <w:p w14:paraId="5DE5364D" w14:textId="77777777" w:rsidR="00973697" w:rsidRDefault="00000000">
                              <w:r>
                                <w:rPr>
                                  <w:rFonts w:ascii="Times New Roman" w:eastAsia="Times New Roman" w:hAnsi="Times New Roman" w:cs="Times New Roman"/>
                                </w:rPr>
                                <w:t>Здатність</w:t>
                              </w:r>
                              <w:r>
                                <w:rPr>
                                  <w:rFonts w:ascii="Times New Roman" w:eastAsia="Times New Roman" w:hAnsi="Times New Roman" w:cs="Times New Roman"/>
                                  <w:spacing w:val="-256"/>
                                </w:rPr>
                                <w:t xml:space="preserve"> </w:t>
                              </w:r>
                              <w:r>
                                <w:rPr>
                                  <w:rFonts w:ascii="Times New Roman" w:eastAsia="Times New Roman" w:hAnsi="Times New Roman" w:cs="Times New Roman"/>
                                </w:rPr>
                                <w:t>розв’язувати</w:t>
                              </w:r>
                              <w:r>
                                <w:rPr>
                                  <w:rFonts w:ascii="Times New Roman" w:eastAsia="Times New Roman" w:hAnsi="Times New Roman" w:cs="Times New Roman"/>
                                  <w:spacing w:val="-256"/>
                                </w:rPr>
                                <w:t xml:space="preserve"> </w:t>
                              </w:r>
                              <w:r>
                                <w:rPr>
                                  <w:rFonts w:ascii="Times New Roman" w:eastAsia="Times New Roman" w:hAnsi="Times New Roman" w:cs="Times New Roman"/>
                                </w:rPr>
                                <w:t>задачі</w:t>
                              </w:r>
                              <w:r>
                                <w:rPr>
                                  <w:rFonts w:ascii="Times New Roman" w:eastAsia="Times New Roman" w:hAnsi="Times New Roman" w:cs="Times New Roman"/>
                                  <w:spacing w:val="-256"/>
                                </w:rPr>
                                <w:t xml:space="preserve"> </w:t>
                              </w:r>
                              <w:r>
                                <w:rPr>
                                  <w:rFonts w:ascii="Times New Roman" w:eastAsia="Times New Roman" w:hAnsi="Times New Roman" w:cs="Times New Roman"/>
                                </w:rPr>
                                <w:t>дослідницького</w:t>
                              </w:r>
                              <w:r>
                                <w:rPr>
                                  <w:rFonts w:ascii="Times New Roman" w:eastAsia="Times New Roman" w:hAnsi="Times New Roman" w:cs="Times New Roman"/>
                                  <w:spacing w:val="-256"/>
                                </w:rPr>
                                <w:t xml:space="preserve"> </w:t>
                              </w:r>
                              <w:r>
                                <w:rPr>
                                  <w:rFonts w:ascii="Times New Roman" w:eastAsia="Times New Roman" w:hAnsi="Times New Roman" w:cs="Times New Roman"/>
                                </w:rPr>
                                <w:t>та</w:t>
                              </w:r>
                              <w:r>
                                <w:rPr>
                                  <w:rFonts w:ascii="Times New Roman" w:eastAsia="Times New Roman" w:hAnsi="Times New Roman" w:cs="Times New Roman"/>
                                  <w:spacing w:val="-256"/>
                                </w:rPr>
                                <w:t xml:space="preserve"> </w:t>
                              </w:r>
                              <w:r>
                                <w:rPr>
                                  <w:rFonts w:ascii="Times New Roman" w:eastAsia="Times New Roman" w:hAnsi="Times New Roman" w:cs="Times New Roman"/>
                                </w:rPr>
                                <w:t>/</w:t>
                              </w:r>
                              <w:r>
                                <w:rPr>
                                  <w:rFonts w:ascii="Times New Roman" w:eastAsia="Times New Roman" w:hAnsi="Times New Roman" w:cs="Times New Roman"/>
                                  <w:spacing w:val="-256"/>
                                </w:rPr>
                                <w:t xml:space="preserve"> </w:t>
                              </w:r>
                              <w:r>
                                <w:rPr>
                                  <w:rFonts w:ascii="Times New Roman" w:eastAsia="Times New Roman" w:hAnsi="Times New Roman" w:cs="Times New Roman"/>
                                </w:rPr>
                                <w:t>або</w:t>
                              </w:r>
                              <w:r>
                                <w:rPr>
                                  <w:rFonts w:ascii="Times New Roman" w:eastAsia="Times New Roman" w:hAnsi="Times New Roman" w:cs="Times New Roman"/>
                                  <w:spacing w:val="-55"/>
                                </w:rPr>
                                <w:t xml:space="preserve"> </w:t>
                              </w:r>
                            </w:p>
                          </w:txbxContent>
                        </v:textbox>
                      </v:rect>
                      <v:rect id="Rectangle 1878" o:spid="_x0000_s1033" style="position:absolute;left:-19212;top:10488;width:43412;height:169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" filled="f" stroked="f">
                        <v:textbox inset="0,0,0,0">
                          <w:txbxContent>
                            <w:p w14:paraId="4E9D8E14" w14:textId="77777777" w:rsidR="00973697" w:rsidRDefault="00000000">
                              <w:r>
                                <w:rPr>
                                  <w:rFonts w:ascii="Times New Roman" w:eastAsia="Times New Roman" w:hAnsi="Times New Roman" w:cs="Times New Roman"/>
                                </w:rPr>
                                <w:t>інноваційного</w:t>
                              </w:r>
                              <w:r>
                                <w:rPr>
                                  <w:rFonts w:ascii="Times New Roman" w:eastAsia="Times New Roman" w:hAnsi="Times New Roman" w:cs="Times New Roman"/>
                                  <w:spacing w:val="-256"/>
                                </w:rPr>
                                <w:t xml:space="preserve"> </w:t>
                              </w:r>
                              <w:r>
                                <w:rPr>
                                  <w:rFonts w:ascii="Times New Roman" w:eastAsia="Times New Roman" w:hAnsi="Times New Roman" w:cs="Times New Roman"/>
                                </w:rPr>
                                <w:t>характеру</w:t>
                              </w:r>
                              <w:r>
                                <w:rPr>
                                  <w:rFonts w:ascii="Times New Roman" w:eastAsia="Times New Roman" w:hAnsi="Times New Roman" w:cs="Times New Roman"/>
                                  <w:spacing w:val="-256"/>
                                </w:rPr>
                                <w:t xml:space="preserve"> </w:t>
                              </w:r>
                              <w:r>
                                <w:rPr>
                                  <w:rFonts w:ascii="Times New Roman" w:eastAsia="Times New Roman" w:hAnsi="Times New Roman" w:cs="Times New Roman"/>
                                </w:rPr>
                                <w:t>у</w:t>
                              </w:r>
                              <w:r>
                                <w:rPr>
                                  <w:rFonts w:ascii="Times New Roman" w:eastAsia="Times New Roman" w:hAnsi="Times New Roman" w:cs="Times New Roman"/>
                                  <w:spacing w:val="-256"/>
                                </w:rPr>
                                <w:t xml:space="preserve"> </w:t>
                              </w:r>
                              <w:r>
                                <w:rPr>
                                  <w:rFonts w:ascii="Times New Roman" w:eastAsia="Times New Roman" w:hAnsi="Times New Roman" w:cs="Times New Roman"/>
                                </w:rPr>
                                <w:t>сфері</w:t>
                              </w:r>
                              <w:r>
                                <w:rPr>
                                  <w:rFonts w:ascii="Times New Roman" w:eastAsia="Times New Roman" w:hAnsi="Times New Roman" w:cs="Times New Roman"/>
                                  <w:spacing w:val="-256"/>
                                </w:rPr>
                                <w:t xml:space="preserve"> </w:t>
                              </w:r>
                              <w:r>
                                <w:rPr>
                                  <w:rFonts w:ascii="Times New Roman" w:eastAsia="Times New Roman" w:hAnsi="Times New Roman" w:cs="Times New Roman"/>
                                </w:rPr>
                                <w:t>комп’ютерних</w:t>
                              </w:r>
                              <w:r>
                                <w:rPr>
                                  <w:rFonts w:ascii="Times New Roman" w:eastAsia="Times New Roman" w:hAnsi="Times New Roman" w:cs="Times New Roman"/>
                                  <w:spacing w:val="-256"/>
                                </w:rPr>
                                <w:t xml:space="preserve"> </w:t>
                              </w:r>
                              <w:r>
                                <w:rPr>
                                  <w:rFonts w:ascii="Times New Roman" w:eastAsia="Times New Roman" w:hAnsi="Times New Roman" w:cs="Times New Roman"/>
                                </w:rPr>
                                <w:t>наук.</w:t>
                              </w:r>
                            </w:p>
                          </w:txbxContent>
                        </v:textbox>
                      </v:rect>
                      <v:rect id="Rectangle 1879" o:spid="_x0000_s1034" style="position:absolute;left:2305;top:-745;width:421;height:1899;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" filled="f" stroked="f">
                        <v:textbox inset="0,0,0,0">
                          <w:txbxContent>
                            <w:p w14:paraId="46F237B9" w14:textId="77777777" w:rsidR="00973697" w:rsidRDefault="00000000">
                              <w:r>
                                <w:rPr>
                                  <w:rFonts w:ascii="Times New Roman" w:eastAsia="Times New Roman" w:hAnsi="Times New Roman" w:cs="Times New Roman"/>
                                </w:rPr>
                                <w:t xml:space="preserve"> </w:t>
                              </w:r>
                            </w:p>
                          </w:txbxContent>
                        </v:textbox>
                      </v:rect>
                      <w10:anchorlock/>
                    </v:group>
                  </w:pict>
                </mc:Fallback>
              </mc:AlternateContent>
            </w:r>
          </w:p>
        </w:tc>
        <w:tc>
          <w:tcPr>
            <w:tcW w:w="684" w:type="dxa"/>
            <w:tcBorders>
              <w:top w:val="single" w:sz="4" w:space="0" w:color="000000"/>
              <w:left w:val="single" w:sz="4" w:space="0" w:color="000000"/>
              <w:bottom w:val="single" w:sz="4" w:space="0" w:color="000000"/>
              <w:right w:val="single" w:sz="4" w:space="0" w:color="000000"/>
            </w:tcBorders>
          </w:tcPr>
          <w:p w14:paraId="6F715E0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6B31962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685B0F97" w14:textId="77777777" w:rsidR="00973697" w:rsidRDefault="00000000">
            <w:pPr>
              <w:ind w:right="128"/>
              <w:jc w:val="center"/>
            </w:pPr>
            <w:r>
              <w:rPr>
                <w:rFonts w:ascii="Times New Roman" w:eastAsia="Times New Roman" w:hAnsi="Times New Roman" w:cs="Times New Roman"/>
              </w:rPr>
              <w:t xml:space="preserve">+ </w:t>
            </w:r>
          </w:p>
        </w:tc>
        <w:tc>
          <w:tcPr>
            <w:tcW w:w="684" w:type="dxa"/>
            <w:tcBorders>
              <w:top w:val="single" w:sz="4" w:space="0" w:color="000000"/>
              <w:left w:val="single" w:sz="8" w:space="0" w:color="000000"/>
              <w:bottom w:val="single" w:sz="4" w:space="0" w:color="000000"/>
              <w:right w:val="single" w:sz="4" w:space="0" w:color="000000"/>
            </w:tcBorders>
          </w:tcPr>
          <w:p w14:paraId="08720C9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A58E20E"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EE5029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2A1039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614970B"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EF36840"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AF31E43"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BDCE753"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4A34613"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46C42875" w14:textId="77777777" w:rsidR="00973697" w:rsidRDefault="00000000">
            <w:pPr>
              <w:ind w:right="47"/>
              <w:jc w:val="center"/>
            </w:pPr>
            <w:r>
              <w:rPr>
                <w:rFonts w:ascii="Times New Roman" w:eastAsia="Times New Roman" w:hAnsi="Times New Roman" w:cs="Times New Roman"/>
              </w:rPr>
              <w:t xml:space="preserve"> </w:t>
            </w:r>
          </w:p>
        </w:tc>
      </w:tr>
      <w:tr w:rsidR="00973697" w14:paraId="2ECF1206"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341522CB" w14:textId="1B915083" w:rsidR="00973697" w:rsidRDefault="00000000">
            <w:pPr>
              <w:ind w:left="70"/>
            </w:pPr>
            <w:r>
              <w:rPr>
                <w:rFonts w:ascii="Times New Roman" w:eastAsia="Times New Roman" w:hAnsi="Times New Roman" w:cs="Times New Roman"/>
                <w:sz w:val="20"/>
              </w:rPr>
              <w:t>ЗК02</w:t>
            </w:r>
          </w:p>
        </w:tc>
        <w:tc>
          <w:tcPr>
            <w:tcW w:w="0" w:type="auto"/>
            <w:vMerge/>
            <w:tcBorders>
              <w:top w:val="nil"/>
              <w:left w:val="single" w:sz="4" w:space="0" w:color="000000"/>
              <w:bottom w:val="nil"/>
              <w:right w:val="single" w:sz="4" w:space="0" w:color="000000"/>
            </w:tcBorders>
          </w:tcPr>
          <w:p w14:paraId="29E49433"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411622D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0942B84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5FA3EAB5" w14:textId="77777777" w:rsidR="00973697" w:rsidRDefault="00000000">
            <w:pPr>
              <w:ind w:right="85"/>
              <w:jc w:val="center"/>
            </w:pPr>
            <w:r>
              <w:rPr>
                <w:rFonts w:ascii="Times New Roman" w:eastAsia="Times New Roman" w:hAnsi="Times New Roman" w:cs="Times New Roman"/>
              </w:rPr>
              <w:t xml:space="preserve">+ </w:t>
            </w:r>
          </w:p>
        </w:tc>
        <w:tc>
          <w:tcPr>
            <w:tcW w:w="684" w:type="dxa"/>
            <w:tcBorders>
              <w:top w:val="single" w:sz="4" w:space="0" w:color="000000"/>
              <w:left w:val="single" w:sz="8" w:space="0" w:color="000000"/>
              <w:bottom w:val="single" w:sz="4" w:space="0" w:color="000000"/>
              <w:right w:val="single" w:sz="4" w:space="0" w:color="000000"/>
            </w:tcBorders>
          </w:tcPr>
          <w:p w14:paraId="2E701213"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C72211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16C666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6A1E267"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B77407D"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8F1E8A9"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377486D"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2225DCE"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B758A5F"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374A0C85" w14:textId="77777777" w:rsidR="00973697" w:rsidRDefault="00000000">
            <w:pPr>
              <w:ind w:right="97"/>
              <w:jc w:val="center"/>
            </w:pPr>
            <w:r>
              <w:rPr>
                <w:rFonts w:ascii="Times New Roman" w:eastAsia="Times New Roman" w:hAnsi="Times New Roman" w:cs="Times New Roman"/>
              </w:rPr>
              <w:t xml:space="preserve">+ </w:t>
            </w:r>
          </w:p>
        </w:tc>
      </w:tr>
      <w:tr w:rsidR="00973697" w14:paraId="4A9E0C62"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58F34380" w14:textId="30CA7926" w:rsidR="00973697" w:rsidRDefault="00000000">
            <w:pPr>
              <w:ind w:left="70"/>
            </w:pPr>
            <w:r>
              <w:rPr>
                <w:rFonts w:ascii="Times New Roman" w:eastAsia="Times New Roman" w:hAnsi="Times New Roman" w:cs="Times New Roman"/>
                <w:sz w:val="20"/>
              </w:rPr>
              <w:t>ЗК03</w:t>
            </w:r>
          </w:p>
        </w:tc>
        <w:tc>
          <w:tcPr>
            <w:tcW w:w="0" w:type="auto"/>
            <w:vMerge/>
            <w:tcBorders>
              <w:top w:val="nil"/>
              <w:left w:val="single" w:sz="4" w:space="0" w:color="000000"/>
              <w:bottom w:val="nil"/>
              <w:right w:val="single" w:sz="4" w:space="0" w:color="000000"/>
            </w:tcBorders>
          </w:tcPr>
          <w:p w14:paraId="07715EBE"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234C5F50"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43F1540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1C328EAE" w14:textId="62966C30" w:rsidR="00973697" w:rsidRDefault="00973697">
            <w:pPr>
              <w:ind w:right="27"/>
              <w:jc w:val="center"/>
            </w:pPr>
          </w:p>
        </w:tc>
        <w:tc>
          <w:tcPr>
            <w:tcW w:w="684" w:type="dxa"/>
            <w:tcBorders>
              <w:top w:val="single" w:sz="4" w:space="0" w:color="000000"/>
              <w:left w:val="single" w:sz="8" w:space="0" w:color="000000"/>
              <w:bottom w:val="single" w:sz="4" w:space="0" w:color="000000"/>
              <w:right w:val="single" w:sz="4" w:space="0" w:color="000000"/>
            </w:tcBorders>
          </w:tcPr>
          <w:p w14:paraId="5A986AC6"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445054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6E90683"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4AB712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020F3C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B34265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AB03279"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48D157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37D30F9"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54CCA9E1" w14:textId="77777777" w:rsidR="00973697" w:rsidRDefault="00000000">
            <w:pPr>
              <w:ind w:right="97"/>
              <w:jc w:val="center"/>
            </w:pPr>
            <w:r>
              <w:rPr>
                <w:rFonts w:ascii="Times New Roman" w:eastAsia="Times New Roman" w:hAnsi="Times New Roman" w:cs="Times New Roman"/>
              </w:rPr>
              <w:t xml:space="preserve">+ </w:t>
            </w:r>
          </w:p>
        </w:tc>
      </w:tr>
      <w:tr w:rsidR="00973697" w14:paraId="19E3D6C0"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2C4DD7CE" w14:textId="3FC14EEB" w:rsidR="00973697" w:rsidRDefault="00000000">
            <w:pPr>
              <w:ind w:left="70"/>
            </w:pPr>
            <w:r>
              <w:rPr>
                <w:rFonts w:ascii="Times New Roman" w:eastAsia="Times New Roman" w:hAnsi="Times New Roman" w:cs="Times New Roman"/>
                <w:sz w:val="20"/>
              </w:rPr>
              <w:t>ЗК04</w:t>
            </w:r>
          </w:p>
        </w:tc>
        <w:tc>
          <w:tcPr>
            <w:tcW w:w="0" w:type="auto"/>
            <w:vMerge/>
            <w:tcBorders>
              <w:top w:val="nil"/>
              <w:left w:val="single" w:sz="4" w:space="0" w:color="000000"/>
              <w:bottom w:val="nil"/>
              <w:right w:val="single" w:sz="4" w:space="0" w:color="000000"/>
            </w:tcBorders>
          </w:tcPr>
          <w:p w14:paraId="415CC943"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1FA1D780"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1ED4F9E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6B83F9CB" w14:textId="75FD7345" w:rsidR="00973697" w:rsidRDefault="00973697">
            <w:pPr>
              <w:ind w:left="16"/>
              <w:jc w:val="center"/>
            </w:pPr>
          </w:p>
        </w:tc>
        <w:tc>
          <w:tcPr>
            <w:tcW w:w="684" w:type="dxa"/>
            <w:tcBorders>
              <w:top w:val="single" w:sz="4" w:space="0" w:color="000000"/>
              <w:left w:val="single" w:sz="8" w:space="0" w:color="000000"/>
              <w:bottom w:val="single" w:sz="4" w:space="0" w:color="000000"/>
              <w:right w:val="single" w:sz="4" w:space="0" w:color="000000"/>
            </w:tcBorders>
          </w:tcPr>
          <w:p w14:paraId="4112C9A5"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8CEA42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A7CEEAB"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5DD094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BBA1667"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CFA41F1"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7C069D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BA8DB7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7F7F17E"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5DF84E61" w14:textId="77777777" w:rsidR="00973697" w:rsidRDefault="00000000">
            <w:pPr>
              <w:ind w:right="47"/>
              <w:jc w:val="center"/>
            </w:pPr>
            <w:r>
              <w:rPr>
                <w:rFonts w:ascii="Times New Roman" w:eastAsia="Times New Roman" w:hAnsi="Times New Roman" w:cs="Times New Roman"/>
              </w:rPr>
              <w:t xml:space="preserve"> </w:t>
            </w:r>
          </w:p>
        </w:tc>
      </w:tr>
      <w:tr w:rsidR="00973697" w14:paraId="6785F8B6"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54B252B9" w14:textId="173C1F78" w:rsidR="00973697" w:rsidRDefault="00000000">
            <w:pPr>
              <w:ind w:left="70"/>
            </w:pPr>
            <w:r>
              <w:rPr>
                <w:rFonts w:ascii="Times New Roman" w:eastAsia="Times New Roman" w:hAnsi="Times New Roman" w:cs="Times New Roman"/>
                <w:sz w:val="20"/>
              </w:rPr>
              <w:t>ЗК05</w:t>
            </w:r>
          </w:p>
        </w:tc>
        <w:tc>
          <w:tcPr>
            <w:tcW w:w="0" w:type="auto"/>
            <w:vMerge/>
            <w:tcBorders>
              <w:top w:val="nil"/>
              <w:left w:val="single" w:sz="4" w:space="0" w:color="000000"/>
              <w:bottom w:val="nil"/>
              <w:right w:val="single" w:sz="4" w:space="0" w:color="000000"/>
            </w:tcBorders>
          </w:tcPr>
          <w:p w14:paraId="581C6E47"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55BF8949"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30029A26"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6EE07B78" w14:textId="78900CBE" w:rsidR="00973697" w:rsidRDefault="00973697">
            <w:pPr>
              <w:ind w:right="27"/>
              <w:jc w:val="center"/>
            </w:pPr>
          </w:p>
        </w:tc>
        <w:tc>
          <w:tcPr>
            <w:tcW w:w="684" w:type="dxa"/>
            <w:tcBorders>
              <w:top w:val="single" w:sz="4" w:space="0" w:color="000000"/>
              <w:left w:val="single" w:sz="8" w:space="0" w:color="000000"/>
              <w:bottom w:val="single" w:sz="4" w:space="0" w:color="000000"/>
              <w:right w:val="single" w:sz="4" w:space="0" w:color="000000"/>
            </w:tcBorders>
          </w:tcPr>
          <w:p w14:paraId="34ED985D"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9FB05A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E1561D0"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556499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A522EA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DD57040"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0401327"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52B9914"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49C9345"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25CA9369" w14:textId="77777777" w:rsidR="00973697" w:rsidRDefault="00000000">
            <w:pPr>
              <w:ind w:right="97"/>
              <w:jc w:val="center"/>
            </w:pPr>
            <w:r>
              <w:rPr>
                <w:rFonts w:ascii="Times New Roman" w:eastAsia="Times New Roman" w:hAnsi="Times New Roman" w:cs="Times New Roman"/>
              </w:rPr>
              <w:t xml:space="preserve">+ </w:t>
            </w:r>
          </w:p>
        </w:tc>
      </w:tr>
      <w:tr w:rsidR="00973697" w14:paraId="1760067E"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19A34898" w14:textId="4945C02C" w:rsidR="00973697" w:rsidRDefault="00000000">
            <w:pPr>
              <w:ind w:left="70"/>
            </w:pPr>
            <w:r>
              <w:rPr>
                <w:rFonts w:ascii="Times New Roman" w:eastAsia="Times New Roman" w:hAnsi="Times New Roman" w:cs="Times New Roman"/>
                <w:sz w:val="20"/>
              </w:rPr>
              <w:t>ЗК06</w:t>
            </w:r>
          </w:p>
        </w:tc>
        <w:tc>
          <w:tcPr>
            <w:tcW w:w="0" w:type="auto"/>
            <w:vMerge/>
            <w:tcBorders>
              <w:top w:val="nil"/>
              <w:left w:val="single" w:sz="4" w:space="0" w:color="000000"/>
              <w:bottom w:val="nil"/>
              <w:right w:val="single" w:sz="4" w:space="0" w:color="000000"/>
            </w:tcBorders>
          </w:tcPr>
          <w:p w14:paraId="2824A6F8"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212630F7"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51314866"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6AB354A2" w14:textId="13EA283C" w:rsidR="00973697" w:rsidRDefault="00973697">
            <w:pPr>
              <w:ind w:right="27"/>
              <w:jc w:val="center"/>
            </w:pPr>
          </w:p>
        </w:tc>
        <w:tc>
          <w:tcPr>
            <w:tcW w:w="684" w:type="dxa"/>
            <w:tcBorders>
              <w:top w:val="single" w:sz="4" w:space="0" w:color="000000"/>
              <w:left w:val="single" w:sz="8" w:space="0" w:color="000000"/>
              <w:bottom w:val="single" w:sz="4" w:space="0" w:color="000000"/>
              <w:right w:val="single" w:sz="4" w:space="0" w:color="000000"/>
            </w:tcBorders>
          </w:tcPr>
          <w:p w14:paraId="7CC2B40C"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4823176"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1B0548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4A6D480"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F32DABD"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CFE4CE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2D8A491"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C2E0B1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D6B7473"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2E5F417C" w14:textId="77777777" w:rsidR="00973697" w:rsidRDefault="00000000">
            <w:pPr>
              <w:ind w:right="97"/>
              <w:jc w:val="center"/>
            </w:pPr>
            <w:r>
              <w:rPr>
                <w:rFonts w:ascii="Times New Roman" w:eastAsia="Times New Roman" w:hAnsi="Times New Roman" w:cs="Times New Roman"/>
              </w:rPr>
              <w:t xml:space="preserve">+ </w:t>
            </w:r>
          </w:p>
        </w:tc>
      </w:tr>
      <w:tr w:rsidR="00973697" w14:paraId="274288FE" w14:textId="77777777">
        <w:trPr>
          <w:trHeight w:val="329"/>
        </w:trPr>
        <w:tc>
          <w:tcPr>
            <w:tcW w:w="809" w:type="dxa"/>
            <w:tcBorders>
              <w:top w:val="single" w:sz="4" w:space="0" w:color="000000"/>
              <w:left w:val="single" w:sz="4" w:space="0" w:color="000000"/>
              <w:bottom w:val="single" w:sz="4" w:space="0" w:color="000000"/>
              <w:right w:val="single" w:sz="4" w:space="0" w:color="000000"/>
            </w:tcBorders>
          </w:tcPr>
          <w:p w14:paraId="59E5DE72" w14:textId="19164DE1" w:rsidR="00973697" w:rsidRDefault="00000000">
            <w:pPr>
              <w:ind w:left="70"/>
            </w:pPr>
            <w:r>
              <w:rPr>
                <w:rFonts w:ascii="Times New Roman" w:eastAsia="Times New Roman" w:hAnsi="Times New Roman" w:cs="Times New Roman"/>
                <w:sz w:val="20"/>
              </w:rPr>
              <w:t>ЗК07</w:t>
            </w:r>
          </w:p>
        </w:tc>
        <w:tc>
          <w:tcPr>
            <w:tcW w:w="0" w:type="auto"/>
            <w:vMerge/>
            <w:tcBorders>
              <w:top w:val="nil"/>
              <w:left w:val="single" w:sz="4" w:space="0" w:color="000000"/>
              <w:bottom w:val="nil"/>
              <w:right w:val="single" w:sz="4" w:space="0" w:color="000000"/>
            </w:tcBorders>
          </w:tcPr>
          <w:p w14:paraId="6293B0FA"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56F9406F"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3329C575"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6488D8E4" w14:textId="07B6808A" w:rsidR="00973697" w:rsidRDefault="00973697">
            <w:pPr>
              <w:ind w:right="27"/>
              <w:jc w:val="center"/>
            </w:pPr>
          </w:p>
        </w:tc>
        <w:tc>
          <w:tcPr>
            <w:tcW w:w="684" w:type="dxa"/>
            <w:tcBorders>
              <w:top w:val="single" w:sz="4" w:space="0" w:color="000000"/>
              <w:left w:val="single" w:sz="8" w:space="0" w:color="000000"/>
              <w:bottom w:val="single" w:sz="4" w:space="0" w:color="000000"/>
              <w:right w:val="single" w:sz="4" w:space="0" w:color="000000"/>
            </w:tcBorders>
          </w:tcPr>
          <w:p w14:paraId="70F5964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8939191"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04424BD"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142684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BA79BA6"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80B1510"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C33B916"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7507C9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5C9D4E1"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7AF86B8A" w14:textId="77777777" w:rsidR="00973697" w:rsidRDefault="00000000">
            <w:pPr>
              <w:ind w:right="97"/>
              <w:jc w:val="center"/>
            </w:pPr>
            <w:r>
              <w:rPr>
                <w:rFonts w:ascii="Times New Roman" w:eastAsia="Times New Roman" w:hAnsi="Times New Roman" w:cs="Times New Roman"/>
              </w:rPr>
              <w:t xml:space="preserve">+ </w:t>
            </w:r>
          </w:p>
        </w:tc>
      </w:tr>
      <w:tr w:rsidR="00973697" w14:paraId="41C58ECB"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3E8E357E" w14:textId="7F6DF2C3" w:rsidR="00973697" w:rsidRDefault="00000000">
            <w:pPr>
              <w:ind w:right="114"/>
              <w:jc w:val="right"/>
            </w:pPr>
            <w:r>
              <w:rPr>
                <w:rFonts w:ascii="Times New Roman" w:eastAsia="Times New Roman" w:hAnsi="Times New Roman" w:cs="Times New Roman"/>
                <w:sz w:val="20"/>
              </w:rPr>
              <w:t>СК01</w:t>
            </w:r>
          </w:p>
        </w:tc>
        <w:tc>
          <w:tcPr>
            <w:tcW w:w="0" w:type="auto"/>
            <w:vMerge/>
            <w:tcBorders>
              <w:top w:val="nil"/>
              <w:left w:val="single" w:sz="4" w:space="0" w:color="000000"/>
              <w:bottom w:val="nil"/>
              <w:right w:val="single" w:sz="4" w:space="0" w:color="000000"/>
            </w:tcBorders>
          </w:tcPr>
          <w:p w14:paraId="70A6E59B"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4DC36C6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5D22D0C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1BB0844A" w14:textId="77777777" w:rsidR="00973697" w:rsidRDefault="00000000">
            <w:pPr>
              <w:ind w:right="85"/>
              <w:jc w:val="center"/>
            </w:pPr>
            <w:r>
              <w:rPr>
                <w:rFonts w:ascii="Times New Roman" w:eastAsia="Times New Roman" w:hAnsi="Times New Roman" w:cs="Times New Roman"/>
              </w:rPr>
              <w:t xml:space="preserve">+ </w:t>
            </w:r>
          </w:p>
        </w:tc>
        <w:tc>
          <w:tcPr>
            <w:tcW w:w="684" w:type="dxa"/>
            <w:tcBorders>
              <w:top w:val="single" w:sz="4" w:space="0" w:color="000000"/>
              <w:left w:val="single" w:sz="8" w:space="0" w:color="000000"/>
              <w:bottom w:val="single" w:sz="4" w:space="0" w:color="000000"/>
              <w:right w:val="single" w:sz="4" w:space="0" w:color="000000"/>
            </w:tcBorders>
          </w:tcPr>
          <w:p w14:paraId="5DCFD97B"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9D7324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FB0AB8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7B13CCC"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576476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59D5C4E"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0EB1724"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5E3B51E"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BA80F18"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79580BB1" w14:textId="77777777" w:rsidR="00973697" w:rsidRDefault="00000000">
            <w:pPr>
              <w:ind w:right="97"/>
              <w:jc w:val="center"/>
            </w:pPr>
            <w:r>
              <w:rPr>
                <w:rFonts w:ascii="Times New Roman" w:eastAsia="Times New Roman" w:hAnsi="Times New Roman" w:cs="Times New Roman"/>
              </w:rPr>
              <w:t xml:space="preserve">+ </w:t>
            </w:r>
          </w:p>
        </w:tc>
      </w:tr>
      <w:tr w:rsidR="00973697" w14:paraId="122FD753"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5303E793" w14:textId="380731BB" w:rsidR="00973697" w:rsidRDefault="00000000">
            <w:pPr>
              <w:ind w:right="114"/>
              <w:jc w:val="right"/>
            </w:pPr>
            <w:r>
              <w:rPr>
                <w:rFonts w:ascii="Times New Roman" w:eastAsia="Times New Roman" w:hAnsi="Times New Roman" w:cs="Times New Roman"/>
                <w:sz w:val="20"/>
              </w:rPr>
              <w:t>СК02</w:t>
            </w:r>
          </w:p>
        </w:tc>
        <w:tc>
          <w:tcPr>
            <w:tcW w:w="0" w:type="auto"/>
            <w:vMerge/>
            <w:tcBorders>
              <w:top w:val="nil"/>
              <w:left w:val="single" w:sz="4" w:space="0" w:color="000000"/>
              <w:bottom w:val="nil"/>
              <w:right w:val="single" w:sz="4" w:space="0" w:color="000000"/>
            </w:tcBorders>
          </w:tcPr>
          <w:p w14:paraId="57D7C679"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0BE5E228"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0D21D5F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661A8932" w14:textId="070B9566" w:rsidR="00973697" w:rsidRDefault="00973697">
            <w:pPr>
              <w:ind w:right="27"/>
              <w:jc w:val="center"/>
            </w:pPr>
          </w:p>
        </w:tc>
        <w:tc>
          <w:tcPr>
            <w:tcW w:w="684" w:type="dxa"/>
            <w:tcBorders>
              <w:top w:val="single" w:sz="4" w:space="0" w:color="000000"/>
              <w:left w:val="single" w:sz="8" w:space="0" w:color="000000"/>
              <w:bottom w:val="single" w:sz="4" w:space="0" w:color="000000"/>
              <w:right w:val="single" w:sz="4" w:space="0" w:color="000000"/>
            </w:tcBorders>
          </w:tcPr>
          <w:p w14:paraId="230E37E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383729B"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4D08E6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FF40D6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0B368FB"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DCF5E5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76324D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18A3CC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F49855E"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328E250B" w14:textId="77777777" w:rsidR="00973697" w:rsidRDefault="00000000">
            <w:pPr>
              <w:ind w:right="47"/>
              <w:jc w:val="center"/>
            </w:pPr>
            <w:r>
              <w:rPr>
                <w:rFonts w:ascii="Times New Roman" w:eastAsia="Times New Roman" w:hAnsi="Times New Roman" w:cs="Times New Roman"/>
              </w:rPr>
              <w:t xml:space="preserve"> </w:t>
            </w:r>
          </w:p>
        </w:tc>
      </w:tr>
      <w:tr w:rsidR="00973697" w14:paraId="00708D33"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50644F73" w14:textId="626F21F3" w:rsidR="00973697" w:rsidRDefault="00000000">
            <w:pPr>
              <w:ind w:right="114"/>
              <w:jc w:val="right"/>
            </w:pPr>
            <w:r>
              <w:rPr>
                <w:rFonts w:ascii="Times New Roman" w:eastAsia="Times New Roman" w:hAnsi="Times New Roman" w:cs="Times New Roman"/>
                <w:sz w:val="20"/>
              </w:rPr>
              <w:t>СК03</w:t>
            </w:r>
          </w:p>
        </w:tc>
        <w:tc>
          <w:tcPr>
            <w:tcW w:w="0" w:type="auto"/>
            <w:vMerge/>
            <w:tcBorders>
              <w:top w:val="nil"/>
              <w:left w:val="single" w:sz="4" w:space="0" w:color="000000"/>
              <w:bottom w:val="nil"/>
              <w:right w:val="single" w:sz="4" w:space="0" w:color="000000"/>
            </w:tcBorders>
          </w:tcPr>
          <w:p w14:paraId="3348CB21"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0AA572C7"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0831023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5B2E4A6C" w14:textId="5C765472" w:rsidR="00973697" w:rsidRDefault="00973697">
            <w:pPr>
              <w:ind w:right="27"/>
              <w:jc w:val="center"/>
            </w:pPr>
          </w:p>
        </w:tc>
        <w:tc>
          <w:tcPr>
            <w:tcW w:w="684" w:type="dxa"/>
            <w:tcBorders>
              <w:top w:val="single" w:sz="4" w:space="0" w:color="000000"/>
              <w:left w:val="single" w:sz="8" w:space="0" w:color="000000"/>
              <w:bottom w:val="single" w:sz="4" w:space="0" w:color="000000"/>
              <w:right w:val="single" w:sz="4" w:space="0" w:color="000000"/>
            </w:tcBorders>
          </w:tcPr>
          <w:p w14:paraId="19EA00A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127E45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26F464E"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1E8E55E"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EB4287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081CEB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EE47974"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E1446B6"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AE9796E"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39E4251D" w14:textId="77777777" w:rsidR="00973697" w:rsidRDefault="00000000">
            <w:pPr>
              <w:ind w:right="47"/>
              <w:jc w:val="center"/>
            </w:pPr>
            <w:r>
              <w:rPr>
                <w:rFonts w:ascii="Times New Roman" w:eastAsia="Times New Roman" w:hAnsi="Times New Roman" w:cs="Times New Roman"/>
              </w:rPr>
              <w:t xml:space="preserve"> </w:t>
            </w:r>
          </w:p>
        </w:tc>
      </w:tr>
      <w:tr w:rsidR="00973697" w14:paraId="77CB287F"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78E591D3" w14:textId="42928C34" w:rsidR="00973697" w:rsidRDefault="00000000">
            <w:pPr>
              <w:ind w:right="114"/>
              <w:jc w:val="right"/>
            </w:pPr>
            <w:r>
              <w:rPr>
                <w:rFonts w:ascii="Times New Roman" w:eastAsia="Times New Roman" w:hAnsi="Times New Roman" w:cs="Times New Roman"/>
                <w:sz w:val="20"/>
              </w:rPr>
              <w:t>СК04</w:t>
            </w:r>
          </w:p>
        </w:tc>
        <w:tc>
          <w:tcPr>
            <w:tcW w:w="0" w:type="auto"/>
            <w:vMerge/>
            <w:tcBorders>
              <w:top w:val="nil"/>
              <w:left w:val="single" w:sz="4" w:space="0" w:color="000000"/>
              <w:bottom w:val="nil"/>
              <w:right w:val="single" w:sz="4" w:space="0" w:color="000000"/>
            </w:tcBorders>
          </w:tcPr>
          <w:p w14:paraId="1A18439E"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2FE6BC1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41C9D6CE"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7742759F" w14:textId="77777777" w:rsidR="00973697" w:rsidRDefault="00000000">
            <w:pPr>
              <w:ind w:right="128"/>
              <w:jc w:val="center"/>
            </w:pPr>
            <w:r>
              <w:rPr>
                <w:rFonts w:ascii="Times New Roman" w:eastAsia="Times New Roman" w:hAnsi="Times New Roman" w:cs="Times New Roman"/>
              </w:rPr>
              <w:t xml:space="preserve">+ </w:t>
            </w:r>
          </w:p>
        </w:tc>
        <w:tc>
          <w:tcPr>
            <w:tcW w:w="684" w:type="dxa"/>
            <w:tcBorders>
              <w:top w:val="single" w:sz="4" w:space="0" w:color="000000"/>
              <w:left w:val="single" w:sz="8" w:space="0" w:color="000000"/>
              <w:bottom w:val="single" w:sz="4" w:space="0" w:color="000000"/>
              <w:right w:val="single" w:sz="4" w:space="0" w:color="000000"/>
            </w:tcBorders>
          </w:tcPr>
          <w:p w14:paraId="4BA75E54"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EDAA93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59B522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2AB05EC"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60EF638"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70880C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C40781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04B7CC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AFF564F"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509ED12A" w14:textId="77777777" w:rsidR="00973697" w:rsidRDefault="00000000">
            <w:pPr>
              <w:ind w:right="47"/>
              <w:jc w:val="center"/>
            </w:pPr>
            <w:r>
              <w:rPr>
                <w:rFonts w:ascii="Times New Roman" w:eastAsia="Times New Roman" w:hAnsi="Times New Roman" w:cs="Times New Roman"/>
              </w:rPr>
              <w:t xml:space="preserve"> </w:t>
            </w:r>
          </w:p>
        </w:tc>
      </w:tr>
      <w:tr w:rsidR="00973697" w14:paraId="4E0F4BE1"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47DD9416" w14:textId="0B198B39" w:rsidR="00973697" w:rsidRDefault="00000000">
            <w:pPr>
              <w:ind w:right="114"/>
              <w:jc w:val="right"/>
            </w:pPr>
            <w:r>
              <w:rPr>
                <w:rFonts w:ascii="Times New Roman" w:eastAsia="Times New Roman" w:hAnsi="Times New Roman" w:cs="Times New Roman"/>
                <w:sz w:val="20"/>
              </w:rPr>
              <w:t>СК05</w:t>
            </w:r>
          </w:p>
        </w:tc>
        <w:tc>
          <w:tcPr>
            <w:tcW w:w="0" w:type="auto"/>
            <w:vMerge/>
            <w:tcBorders>
              <w:top w:val="nil"/>
              <w:left w:val="single" w:sz="4" w:space="0" w:color="000000"/>
              <w:bottom w:val="nil"/>
              <w:right w:val="single" w:sz="4" w:space="0" w:color="000000"/>
            </w:tcBorders>
          </w:tcPr>
          <w:p w14:paraId="1A86E4E3"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4407AA96"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75281953"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1E608761" w14:textId="77777777" w:rsidR="00973697" w:rsidRDefault="00000000">
            <w:pPr>
              <w:ind w:right="85"/>
              <w:jc w:val="center"/>
            </w:pPr>
            <w:r>
              <w:rPr>
                <w:rFonts w:ascii="Times New Roman" w:eastAsia="Times New Roman" w:hAnsi="Times New Roman" w:cs="Times New Roman"/>
              </w:rPr>
              <w:t xml:space="preserve">+ </w:t>
            </w:r>
          </w:p>
        </w:tc>
        <w:tc>
          <w:tcPr>
            <w:tcW w:w="684" w:type="dxa"/>
            <w:tcBorders>
              <w:top w:val="single" w:sz="4" w:space="0" w:color="000000"/>
              <w:left w:val="single" w:sz="8" w:space="0" w:color="000000"/>
              <w:bottom w:val="single" w:sz="4" w:space="0" w:color="000000"/>
              <w:right w:val="single" w:sz="4" w:space="0" w:color="000000"/>
            </w:tcBorders>
          </w:tcPr>
          <w:p w14:paraId="78366263"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9695B1C"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9D937C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D3DE21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A17CF3F"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E76688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F949ED7"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39E86E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3AB36B9"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1A5F1E04" w14:textId="77777777" w:rsidR="00973697" w:rsidRDefault="00000000">
            <w:pPr>
              <w:ind w:right="47"/>
              <w:jc w:val="center"/>
            </w:pPr>
            <w:r>
              <w:rPr>
                <w:rFonts w:ascii="Times New Roman" w:eastAsia="Times New Roman" w:hAnsi="Times New Roman" w:cs="Times New Roman"/>
              </w:rPr>
              <w:t xml:space="preserve"> </w:t>
            </w:r>
          </w:p>
        </w:tc>
      </w:tr>
      <w:tr w:rsidR="00973697" w14:paraId="3332091A" w14:textId="77777777">
        <w:trPr>
          <w:trHeight w:val="331"/>
        </w:trPr>
        <w:tc>
          <w:tcPr>
            <w:tcW w:w="809" w:type="dxa"/>
            <w:tcBorders>
              <w:top w:val="single" w:sz="4" w:space="0" w:color="000000"/>
              <w:left w:val="single" w:sz="4" w:space="0" w:color="000000"/>
              <w:bottom w:val="single" w:sz="4" w:space="0" w:color="000000"/>
              <w:right w:val="single" w:sz="4" w:space="0" w:color="000000"/>
            </w:tcBorders>
          </w:tcPr>
          <w:p w14:paraId="3BDEDB11" w14:textId="6DFEC57F" w:rsidR="00973697" w:rsidRDefault="00000000">
            <w:pPr>
              <w:ind w:right="114"/>
              <w:jc w:val="right"/>
            </w:pPr>
            <w:r>
              <w:rPr>
                <w:rFonts w:ascii="Times New Roman" w:eastAsia="Times New Roman" w:hAnsi="Times New Roman" w:cs="Times New Roman"/>
                <w:sz w:val="20"/>
              </w:rPr>
              <w:t>СК06</w:t>
            </w:r>
          </w:p>
        </w:tc>
        <w:tc>
          <w:tcPr>
            <w:tcW w:w="0" w:type="auto"/>
            <w:vMerge/>
            <w:tcBorders>
              <w:top w:val="nil"/>
              <w:left w:val="single" w:sz="4" w:space="0" w:color="000000"/>
              <w:bottom w:val="nil"/>
              <w:right w:val="single" w:sz="4" w:space="0" w:color="000000"/>
            </w:tcBorders>
          </w:tcPr>
          <w:p w14:paraId="6F86FD54"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28B17DC6"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3C32CAF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03A0CB0F" w14:textId="77777777" w:rsidR="00973697" w:rsidRDefault="00000000">
            <w:pPr>
              <w:ind w:right="128"/>
              <w:jc w:val="center"/>
            </w:pPr>
            <w:r>
              <w:rPr>
                <w:rFonts w:ascii="Times New Roman" w:eastAsia="Times New Roman" w:hAnsi="Times New Roman" w:cs="Times New Roman"/>
              </w:rPr>
              <w:t xml:space="preserve">+ </w:t>
            </w:r>
          </w:p>
        </w:tc>
        <w:tc>
          <w:tcPr>
            <w:tcW w:w="684" w:type="dxa"/>
            <w:tcBorders>
              <w:top w:val="single" w:sz="4" w:space="0" w:color="000000"/>
              <w:left w:val="single" w:sz="8" w:space="0" w:color="000000"/>
              <w:bottom w:val="single" w:sz="4" w:space="0" w:color="000000"/>
              <w:right w:val="single" w:sz="4" w:space="0" w:color="000000"/>
            </w:tcBorders>
          </w:tcPr>
          <w:p w14:paraId="4A9ABED0"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D970C87"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6C85E27"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FD0C01B"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6669FA8"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A07AD53"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39112F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F9117A0"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C4407B4"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68E84F2B" w14:textId="77777777" w:rsidR="00973697" w:rsidRDefault="00000000">
            <w:pPr>
              <w:ind w:right="47"/>
              <w:jc w:val="center"/>
            </w:pPr>
            <w:r>
              <w:rPr>
                <w:rFonts w:ascii="Times New Roman" w:eastAsia="Times New Roman" w:hAnsi="Times New Roman" w:cs="Times New Roman"/>
              </w:rPr>
              <w:t xml:space="preserve"> </w:t>
            </w:r>
          </w:p>
        </w:tc>
      </w:tr>
      <w:tr w:rsidR="00973697" w14:paraId="564B32B5" w14:textId="77777777">
        <w:trPr>
          <w:trHeight w:val="329"/>
        </w:trPr>
        <w:tc>
          <w:tcPr>
            <w:tcW w:w="809" w:type="dxa"/>
            <w:tcBorders>
              <w:top w:val="single" w:sz="4" w:space="0" w:color="000000"/>
              <w:left w:val="single" w:sz="4" w:space="0" w:color="000000"/>
              <w:bottom w:val="single" w:sz="4" w:space="0" w:color="000000"/>
              <w:right w:val="single" w:sz="4" w:space="0" w:color="000000"/>
            </w:tcBorders>
          </w:tcPr>
          <w:p w14:paraId="2193F42D" w14:textId="61EB9764" w:rsidR="00973697" w:rsidRDefault="00000000">
            <w:pPr>
              <w:ind w:right="114"/>
              <w:jc w:val="right"/>
            </w:pPr>
            <w:r>
              <w:rPr>
                <w:rFonts w:ascii="Times New Roman" w:eastAsia="Times New Roman" w:hAnsi="Times New Roman" w:cs="Times New Roman"/>
                <w:sz w:val="20"/>
              </w:rPr>
              <w:t>СК07</w:t>
            </w:r>
          </w:p>
        </w:tc>
        <w:tc>
          <w:tcPr>
            <w:tcW w:w="0" w:type="auto"/>
            <w:vMerge/>
            <w:tcBorders>
              <w:top w:val="nil"/>
              <w:left w:val="single" w:sz="4" w:space="0" w:color="000000"/>
              <w:bottom w:val="nil"/>
              <w:right w:val="single" w:sz="4" w:space="0" w:color="000000"/>
            </w:tcBorders>
          </w:tcPr>
          <w:p w14:paraId="440B31FF"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7C89E0B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8" w:space="0" w:color="000000"/>
            </w:tcBorders>
          </w:tcPr>
          <w:p w14:paraId="507DFD6E"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8" w:space="0" w:color="000000"/>
              <w:bottom w:val="single" w:sz="8" w:space="0" w:color="000000"/>
              <w:right w:val="single" w:sz="8" w:space="0" w:color="000000"/>
            </w:tcBorders>
          </w:tcPr>
          <w:p w14:paraId="0C704D0A" w14:textId="77777777" w:rsidR="00973697" w:rsidRDefault="00000000">
            <w:pPr>
              <w:ind w:right="128"/>
              <w:jc w:val="center"/>
            </w:pPr>
            <w:r>
              <w:rPr>
                <w:rFonts w:ascii="Times New Roman" w:eastAsia="Times New Roman" w:hAnsi="Times New Roman" w:cs="Times New Roman"/>
              </w:rPr>
              <w:t xml:space="preserve">+ </w:t>
            </w:r>
          </w:p>
        </w:tc>
        <w:tc>
          <w:tcPr>
            <w:tcW w:w="684" w:type="dxa"/>
            <w:tcBorders>
              <w:top w:val="single" w:sz="4" w:space="0" w:color="000000"/>
              <w:left w:val="single" w:sz="8" w:space="0" w:color="000000"/>
              <w:bottom w:val="single" w:sz="4" w:space="0" w:color="000000"/>
              <w:right w:val="single" w:sz="4" w:space="0" w:color="000000"/>
            </w:tcBorders>
          </w:tcPr>
          <w:p w14:paraId="4B48379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C88CC0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709242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4BBE72B"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7A04D03"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BB7579C"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3A8EE9C"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2D6C917"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4ED38EA"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4BAD66BD" w14:textId="77777777" w:rsidR="00973697" w:rsidRDefault="00000000">
            <w:pPr>
              <w:ind w:right="47"/>
              <w:jc w:val="center"/>
            </w:pPr>
            <w:r>
              <w:rPr>
                <w:rFonts w:ascii="Times New Roman" w:eastAsia="Times New Roman" w:hAnsi="Times New Roman" w:cs="Times New Roman"/>
              </w:rPr>
              <w:t xml:space="preserve"> </w:t>
            </w:r>
          </w:p>
        </w:tc>
      </w:tr>
      <w:tr w:rsidR="00973697" w14:paraId="654EA6E5" w14:textId="77777777">
        <w:trPr>
          <w:trHeight w:val="306"/>
        </w:trPr>
        <w:tc>
          <w:tcPr>
            <w:tcW w:w="809" w:type="dxa"/>
            <w:tcBorders>
              <w:top w:val="single" w:sz="4" w:space="0" w:color="000000"/>
              <w:left w:val="single" w:sz="4" w:space="0" w:color="000000"/>
              <w:bottom w:val="single" w:sz="4" w:space="0" w:color="000000"/>
              <w:right w:val="single" w:sz="4" w:space="0" w:color="000000"/>
            </w:tcBorders>
          </w:tcPr>
          <w:p w14:paraId="1DE51FA0" w14:textId="261BB3B7" w:rsidR="00973697" w:rsidRDefault="00000000">
            <w:pPr>
              <w:ind w:right="114"/>
              <w:jc w:val="right"/>
            </w:pPr>
            <w:r>
              <w:rPr>
                <w:rFonts w:ascii="Times New Roman" w:eastAsia="Times New Roman" w:hAnsi="Times New Roman" w:cs="Times New Roman"/>
                <w:sz w:val="20"/>
              </w:rPr>
              <w:t>СК08</w:t>
            </w:r>
          </w:p>
        </w:tc>
        <w:tc>
          <w:tcPr>
            <w:tcW w:w="0" w:type="auto"/>
            <w:vMerge/>
            <w:tcBorders>
              <w:top w:val="nil"/>
              <w:left w:val="single" w:sz="4" w:space="0" w:color="000000"/>
              <w:bottom w:val="nil"/>
              <w:right w:val="single" w:sz="4" w:space="0" w:color="000000"/>
            </w:tcBorders>
          </w:tcPr>
          <w:p w14:paraId="79FAF6BE"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2BD8CB0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6F112D3"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8" w:space="0" w:color="000000"/>
              <w:left w:val="single" w:sz="4" w:space="0" w:color="000000"/>
              <w:bottom w:val="single" w:sz="4" w:space="0" w:color="000000"/>
              <w:right w:val="single" w:sz="4" w:space="0" w:color="000000"/>
            </w:tcBorders>
          </w:tcPr>
          <w:p w14:paraId="596BEF3C" w14:textId="77777777" w:rsidR="00973697" w:rsidRDefault="00000000">
            <w:pPr>
              <w:ind w:right="5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CC5AEA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6CB39E7"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D7933F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DCAD3B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929A0B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D06BEDB"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6D4AA8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79DF39F"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1981606"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42919003" w14:textId="77777777" w:rsidR="00973697" w:rsidRDefault="00000000">
            <w:pPr>
              <w:ind w:right="47"/>
              <w:jc w:val="center"/>
            </w:pPr>
            <w:r>
              <w:rPr>
                <w:rFonts w:ascii="Times New Roman" w:eastAsia="Times New Roman" w:hAnsi="Times New Roman" w:cs="Times New Roman"/>
              </w:rPr>
              <w:t xml:space="preserve"> </w:t>
            </w:r>
          </w:p>
        </w:tc>
      </w:tr>
      <w:tr w:rsidR="00973697" w14:paraId="1BE3A8FB" w14:textId="77777777">
        <w:trPr>
          <w:trHeight w:val="307"/>
        </w:trPr>
        <w:tc>
          <w:tcPr>
            <w:tcW w:w="809" w:type="dxa"/>
            <w:tcBorders>
              <w:top w:val="single" w:sz="4" w:space="0" w:color="000000"/>
              <w:left w:val="single" w:sz="4" w:space="0" w:color="000000"/>
              <w:bottom w:val="single" w:sz="4" w:space="0" w:color="000000"/>
              <w:right w:val="single" w:sz="4" w:space="0" w:color="000000"/>
            </w:tcBorders>
          </w:tcPr>
          <w:p w14:paraId="15658266" w14:textId="0FCA4BE6" w:rsidR="00973697" w:rsidRDefault="00000000">
            <w:pPr>
              <w:ind w:right="114"/>
              <w:jc w:val="right"/>
            </w:pPr>
            <w:r>
              <w:rPr>
                <w:rFonts w:ascii="Times New Roman" w:eastAsia="Times New Roman" w:hAnsi="Times New Roman" w:cs="Times New Roman"/>
                <w:sz w:val="20"/>
              </w:rPr>
              <w:t>СК09</w:t>
            </w:r>
          </w:p>
        </w:tc>
        <w:tc>
          <w:tcPr>
            <w:tcW w:w="0" w:type="auto"/>
            <w:vMerge/>
            <w:tcBorders>
              <w:top w:val="nil"/>
              <w:left w:val="single" w:sz="4" w:space="0" w:color="000000"/>
              <w:bottom w:val="nil"/>
              <w:right w:val="single" w:sz="4" w:space="0" w:color="000000"/>
            </w:tcBorders>
          </w:tcPr>
          <w:p w14:paraId="72484969"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5A35307D"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5920241"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D6D3F19" w14:textId="77777777" w:rsidR="00973697" w:rsidRDefault="00000000">
            <w:pPr>
              <w:ind w:right="5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31A6080"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5F4CDBE"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B85B130"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2EB5D00"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A5B8578"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41C167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497148D"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2FC0A9D"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A2FF504"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6CD754F8" w14:textId="77777777" w:rsidR="00973697" w:rsidRDefault="00000000">
            <w:pPr>
              <w:ind w:right="47"/>
              <w:jc w:val="center"/>
            </w:pPr>
            <w:r>
              <w:rPr>
                <w:rFonts w:ascii="Times New Roman" w:eastAsia="Times New Roman" w:hAnsi="Times New Roman" w:cs="Times New Roman"/>
              </w:rPr>
              <w:t xml:space="preserve"> </w:t>
            </w:r>
          </w:p>
        </w:tc>
      </w:tr>
      <w:tr w:rsidR="00973697" w14:paraId="78855428" w14:textId="77777777">
        <w:trPr>
          <w:trHeight w:val="307"/>
        </w:trPr>
        <w:tc>
          <w:tcPr>
            <w:tcW w:w="809" w:type="dxa"/>
            <w:tcBorders>
              <w:top w:val="single" w:sz="4" w:space="0" w:color="000000"/>
              <w:left w:val="single" w:sz="4" w:space="0" w:color="000000"/>
              <w:bottom w:val="single" w:sz="4" w:space="0" w:color="000000"/>
              <w:right w:val="single" w:sz="4" w:space="0" w:color="000000"/>
            </w:tcBorders>
          </w:tcPr>
          <w:p w14:paraId="07D65478" w14:textId="5ECE76EB" w:rsidR="00973697" w:rsidRDefault="00000000">
            <w:pPr>
              <w:ind w:left="41"/>
            </w:pPr>
            <w:r>
              <w:rPr>
                <w:rFonts w:ascii="Times New Roman" w:eastAsia="Times New Roman" w:hAnsi="Times New Roman" w:cs="Times New Roman"/>
                <w:sz w:val="20"/>
              </w:rPr>
              <w:t>СК10</w:t>
            </w:r>
          </w:p>
        </w:tc>
        <w:tc>
          <w:tcPr>
            <w:tcW w:w="0" w:type="auto"/>
            <w:vMerge/>
            <w:tcBorders>
              <w:top w:val="nil"/>
              <w:left w:val="single" w:sz="4" w:space="0" w:color="000000"/>
              <w:bottom w:val="nil"/>
              <w:right w:val="single" w:sz="4" w:space="0" w:color="000000"/>
            </w:tcBorders>
          </w:tcPr>
          <w:p w14:paraId="4473244F"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1044C4B1"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93A738C"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26F9303" w14:textId="77777777" w:rsidR="00973697" w:rsidRDefault="00000000">
            <w:pPr>
              <w:ind w:right="5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D6782B3"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70DF81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DF3C69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C15DA0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D5A3C9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9D29ACF"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F89D50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5BD9773"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567FBEF"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0138BBB2" w14:textId="77777777" w:rsidR="00973697" w:rsidRDefault="00000000">
            <w:pPr>
              <w:ind w:right="47"/>
              <w:jc w:val="center"/>
            </w:pPr>
            <w:r>
              <w:rPr>
                <w:rFonts w:ascii="Times New Roman" w:eastAsia="Times New Roman" w:hAnsi="Times New Roman" w:cs="Times New Roman"/>
              </w:rPr>
              <w:t xml:space="preserve"> </w:t>
            </w:r>
          </w:p>
        </w:tc>
      </w:tr>
      <w:tr w:rsidR="00973697" w14:paraId="1132E49D" w14:textId="77777777">
        <w:trPr>
          <w:trHeight w:val="312"/>
        </w:trPr>
        <w:tc>
          <w:tcPr>
            <w:tcW w:w="809" w:type="dxa"/>
            <w:tcBorders>
              <w:top w:val="single" w:sz="4" w:space="0" w:color="000000"/>
              <w:left w:val="single" w:sz="4" w:space="0" w:color="000000"/>
              <w:bottom w:val="single" w:sz="4" w:space="0" w:color="000000"/>
              <w:right w:val="single" w:sz="4" w:space="0" w:color="000000"/>
            </w:tcBorders>
          </w:tcPr>
          <w:p w14:paraId="2DFA8116" w14:textId="31B4F056" w:rsidR="00973697" w:rsidRDefault="00000000">
            <w:pPr>
              <w:ind w:left="41"/>
            </w:pPr>
            <w:r>
              <w:rPr>
                <w:rFonts w:ascii="Times New Roman" w:eastAsia="Times New Roman" w:hAnsi="Times New Roman" w:cs="Times New Roman"/>
                <w:sz w:val="20"/>
              </w:rPr>
              <w:t>СК11</w:t>
            </w:r>
          </w:p>
        </w:tc>
        <w:tc>
          <w:tcPr>
            <w:tcW w:w="0" w:type="auto"/>
            <w:vMerge/>
            <w:tcBorders>
              <w:top w:val="nil"/>
              <w:left w:val="single" w:sz="4" w:space="0" w:color="000000"/>
              <w:bottom w:val="nil"/>
              <w:right w:val="single" w:sz="4" w:space="0" w:color="000000"/>
            </w:tcBorders>
          </w:tcPr>
          <w:p w14:paraId="7E37066D"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1FFE70D8"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F3BE203"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75A7B3C" w14:textId="77777777" w:rsidR="00973697" w:rsidRDefault="00000000">
            <w:pPr>
              <w:ind w:right="5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536873D"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7EEEBD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3DAE8F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028B667"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4EA89B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4B2652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ADF9F66"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FF2ED2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5812752"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66CE3E24" w14:textId="77777777" w:rsidR="00973697" w:rsidRDefault="00000000">
            <w:pPr>
              <w:ind w:right="47"/>
              <w:jc w:val="center"/>
            </w:pPr>
            <w:r>
              <w:rPr>
                <w:rFonts w:ascii="Times New Roman" w:eastAsia="Times New Roman" w:hAnsi="Times New Roman" w:cs="Times New Roman"/>
              </w:rPr>
              <w:t xml:space="preserve"> </w:t>
            </w:r>
          </w:p>
        </w:tc>
      </w:tr>
      <w:tr w:rsidR="00973697" w14:paraId="128D4814" w14:textId="77777777">
        <w:trPr>
          <w:trHeight w:val="310"/>
        </w:trPr>
        <w:tc>
          <w:tcPr>
            <w:tcW w:w="809" w:type="dxa"/>
            <w:tcBorders>
              <w:top w:val="single" w:sz="4" w:space="0" w:color="000000"/>
              <w:left w:val="single" w:sz="4" w:space="0" w:color="000000"/>
              <w:bottom w:val="single" w:sz="4" w:space="0" w:color="000000"/>
              <w:right w:val="single" w:sz="4" w:space="0" w:color="000000"/>
            </w:tcBorders>
          </w:tcPr>
          <w:p w14:paraId="68792656" w14:textId="77777777" w:rsidR="00973697" w:rsidRDefault="00000000">
            <w:pPr>
              <w:ind w:left="41"/>
            </w:pPr>
            <w:r>
              <w:rPr>
                <w:rFonts w:ascii="Times New Roman" w:eastAsia="Times New Roman" w:hAnsi="Times New Roman" w:cs="Times New Roman"/>
                <w:sz w:val="20"/>
              </w:rPr>
              <w:t xml:space="preserve">СК12 </w:t>
            </w:r>
          </w:p>
        </w:tc>
        <w:tc>
          <w:tcPr>
            <w:tcW w:w="0" w:type="auto"/>
            <w:vMerge/>
            <w:tcBorders>
              <w:top w:val="nil"/>
              <w:left w:val="single" w:sz="4" w:space="0" w:color="000000"/>
              <w:bottom w:val="nil"/>
              <w:right w:val="single" w:sz="4" w:space="0" w:color="000000"/>
            </w:tcBorders>
          </w:tcPr>
          <w:p w14:paraId="0AC0A024"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1ACC31F6"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6A57CA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5AB63FD" w14:textId="77777777" w:rsidR="00973697" w:rsidRDefault="00000000">
            <w:pPr>
              <w:ind w:right="5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B27B489"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D459429"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15198B3"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25BE08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9C131D2"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3A12786"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875F82D"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0BEAE8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E3AB5F4"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6D6338F7" w14:textId="77777777" w:rsidR="00973697" w:rsidRDefault="00000000">
            <w:pPr>
              <w:ind w:right="47"/>
              <w:jc w:val="center"/>
            </w:pPr>
            <w:r>
              <w:rPr>
                <w:rFonts w:ascii="Times New Roman" w:eastAsia="Times New Roman" w:hAnsi="Times New Roman" w:cs="Times New Roman"/>
              </w:rPr>
              <w:t xml:space="preserve"> </w:t>
            </w:r>
          </w:p>
        </w:tc>
      </w:tr>
      <w:tr w:rsidR="00973697" w14:paraId="51E6BCB2" w14:textId="77777777">
        <w:trPr>
          <w:trHeight w:val="307"/>
        </w:trPr>
        <w:tc>
          <w:tcPr>
            <w:tcW w:w="809" w:type="dxa"/>
            <w:tcBorders>
              <w:top w:val="single" w:sz="4" w:space="0" w:color="000000"/>
              <w:left w:val="single" w:sz="4" w:space="0" w:color="000000"/>
              <w:bottom w:val="single" w:sz="4" w:space="0" w:color="000000"/>
              <w:right w:val="single" w:sz="4" w:space="0" w:color="000000"/>
            </w:tcBorders>
          </w:tcPr>
          <w:p w14:paraId="5112F3EB" w14:textId="77777777" w:rsidR="00973697" w:rsidRDefault="00000000">
            <w:pPr>
              <w:ind w:left="36"/>
            </w:pPr>
            <w:r>
              <w:rPr>
                <w:rFonts w:ascii="Times New Roman" w:eastAsia="Times New Roman" w:hAnsi="Times New Roman" w:cs="Times New Roman"/>
                <w:sz w:val="20"/>
              </w:rPr>
              <w:t xml:space="preserve">ДСК1 </w:t>
            </w:r>
          </w:p>
        </w:tc>
        <w:tc>
          <w:tcPr>
            <w:tcW w:w="0" w:type="auto"/>
            <w:vMerge/>
            <w:tcBorders>
              <w:top w:val="nil"/>
              <w:left w:val="single" w:sz="4" w:space="0" w:color="000000"/>
              <w:bottom w:val="nil"/>
              <w:right w:val="single" w:sz="4" w:space="0" w:color="000000"/>
            </w:tcBorders>
          </w:tcPr>
          <w:p w14:paraId="5F24513D"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0F4D8D52"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D333571"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09601CD"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5CFCF7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056F8B4"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38FB72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B7241FD"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95A6193"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B5E1600"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537ED06C"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430E919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0F3CC82"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43F966BA" w14:textId="77777777" w:rsidR="00973697" w:rsidRDefault="00000000">
            <w:pPr>
              <w:ind w:right="47"/>
              <w:jc w:val="center"/>
            </w:pPr>
            <w:r>
              <w:rPr>
                <w:rFonts w:ascii="Times New Roman" w:eastAsia="Times New Roman" w:hAnsi="Times New Roman" w:cs="Times New Roman"/>
              </w:rPr>
              <w:t xml:space="preserve"> </w:t>
            </w:r>
          </w:p>
        </w:tc>
      </w:tr>
      <w:tr w:rsidR="00973697" w14:paraId="02641D6F" w14:textId="77777777">
        <w:trPr>
          <w:trHeight w:val="310"/>
        </w:trPr>
        <w:tc>
          <w:tcPr>
            <w:tcW w:w="809" w:type="dxa"/>
            <w:tcBorders>
              <w:top w:val="single" w:sz="4" w:space="0" w:color="000000"/>
              <w:left w:val="single" w:sz="4" w:space="0" w:color="000000"/>
              <w:bottom w:val="single" w:sz="4" w:space="0" w:color="000000"/>
              <w:right w:val="single" w:sz="4" w:space="0" w:color="000000"/>
            </w:tcBorders>
          </w:tcPr>
          <w:p w14:paraId="1BE1CB50" w14:textId="77777777" w:rsidR="00973697" w:rsidRDefault="00000000">
            <w:pPr>
              <w:ind w:left="41"/>
            </w:pPr>
            <w:r>
              <w:rPr>
                <w:rFonts w:ascii="Times New Roman" w:eastAsia="Times New Roman" w:hAnsi="Times New Roman" w:cs="Times New Roman"/>
                <w:sz w:val="20"/>
              </w:rPr>
              <w:t xml:space="preserve">ДСК2 </w:t>
            </w:r>
          </w:p>
        </w:tc>
        <w:tc>
          <w:tcPr>
            <w:tcW w:w="0" w:type="auto"/>
            <w:vMerge/>
            <w:tcBorders>
              <w:top w:val="nil"/>
              <w:left w:val="single" w:sz="4" w:space="0" w:color="000000"/>
              <w:bottom w:val="single" w:sz="4" w:space="0" w:color="000000"/>
              <w:right w:val="single" w:sz="4" w:space="0" w:color="000000"/>
            </w:tcBorders>
          </w:tcPr>
          <w:p w14:paraId="40417CF3" w14:textId="77777777" w:rsidR="00973697" w:rsidRDefault="00973697"/>
        </w:tc>
        <w:tc>
          <w:tcPr>
            <w:tcW w:w="684" w:type="dxa"/>
            <w:tcBorders>
              <w:top w:val="single" w:sz="4" w:space="0" w:color="000000"/>
              <w:left w:val="single" w:sz="4" w:space="0" w:color="000000"/>
              <w:bottom w:val="single" w:sz="4" w:space="0" w:color="000000"/>
              <w:right w:val="single" w:sz="4" w:space="0" w:color="000000"/>
            </w:tcBorders>
          </w:tcPr>
          <w:p w14:paraId="2B635BA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DC00CA8"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BB24D97"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2577B6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6126582A"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711281D"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83CA6BF"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19D5A86F"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34AB62E5" w14:textId="77777777" w:rsidR="00973697" w:rsidRDefault="00000000">
            <w:pPr>
              <w:ind w:right="44"/>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2DFDCA5A"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7C48AC65" w14:textId="77777777" w:rsidR="00973697" w:rsidRDefault="00000000">
            <w:pPr>
              <w:ind w:right="95"/>
              <w:jc w:val="center"/>
            </w:pPr>
            <w:r>
              <w:rPr>
                <w:rFonts w:ascii="Times New Roman" w:eastAsia="Times New Roman" w:hAnsi="Times New Roman" w:cs="Times New Roman"/>
              </w:rPr>
              <w:t xml:space="preserve">+ </w:t>
            </w:r>
          </w:p>
        </w:tc>
        <w:tc>
          <w:tcPr>
            <w:tcW w:w="684" w:type="dxa"/>
            <w:tcBorders>
              <w:top w:val="single" w:sz="4" w:space="0" w:color="000000"/>
              <w:left w:val="single" w:sz="4" w:space="0" w:color="000000"/>
              <w:bottom w:val="single" w:sz="4" w:space="0" w:color="000000"/>
              <w:right w:val="single" w:sz="4" w:space="0" w:color="000000"/>
            </w:tcBorders>
          </w:tcPr>
          <w:p w14:paraId="0B0A8665" w14:textId="77777777" w:rsidR="00973697" w:rsidRDefault="00000000">
            <w:pPr>
              <w:ind w:right="95"/>
              <w:jc w:val="center"/>
            </w:pPr>
            <w:r>
              <w:rPr>
                <w:rFonts w:ascii="Times New Roman" w:eastAsia="Times New Roman" w:hAnsi="Times New Roman" w:cs="Times New Roman"/>
              </w:rPr>
              <w:t xml:space="preserve">+ </w:t>
            </w:r>
          </w:p>
        </w:tc>
        <w:tc>
          <w:tcPr>
            <w:tcW w:w="686" w:type="dxa"/>
            <w:tcBorders>
              <w:top w:val="single" w:sz="4" w:space="0" w:color="000000"/>
              <w:left w:val="single" w:sz="4" w:space="0" w:color="000000"/>
              <w:bottom w:val="single" w:sz="4" w:space="0" w:color="000000"/>
              <w:right w:val="single" w:sz="4" w:space="0" w:color="000000"/>
            </w:tcBorders>
          </w:tcPr>
          <w:p w14:paraId="2DD29327" w14:textId="77777777" w:rsidR="00973697" w:rsidRDefault="00000000">
            <w:pPr>
              <w:ind w:right="47"/>
              <w:jc w:val="center"/>
            </w:pPr>
            <w:r>
              <w:rPr>
                <w:rFonts w:ascii="Times New Roman" w:eastAsia="Times New Roman" w:hAnsi="Times New Roman" w:cs="Times New Roman"/>
              </w:rPr>
              <w:t xml:space="preserve"> </w:t>
            </w:r>
          </w:p>
        </w:tc>
      </w:tr>
    </w:tbl>
    <w:p w14:paraId="55C9CBC4" w14:textId="77777777" w:rsidR="00973697" w:rsidRDefault="00000000">
      <w:pPr>
        <w:spacing w:after="75"/>
      </w:pPr>
      <w:r>
        <w:rPr>
          <w:rFonts w:ascii="Times New Roman" w:eastAsia="Times New Roman" w:hAnsi="Times New Roman" w:cs="Times New Roman"/>
        </w:rPr>
        <w:t xml:space="preserve"> </w:t>
      </w:r>
    </w:p>
    <w:p w14:paraId="399B10FF" w14:textId="77777777" w:rsidR="00973697" w:rsidRDefault="00000000">
      <w:pPr>
        <w:spacing w:after="0"/>
      </w:pPr>
      <w:r>
        <w:rPr>
          <w:rFonts w:ascii="Times New Roman" w:eastAsia="Times New Roman" w:hAnsi="Times New Roman" w:cs="Times New Roman"/>
        </w:rPr>
        <w:t xml:space="preserve"> </w:t>
      </w:r>
      <w:r>
        <w:rPr>
          <w:rFonts w:ascii="Times New Roman" w:eastAsia="Times New Roman" w:hAnsi="Times New Roman" w:cs="Times New Roman"/>
        </w:rPr>
        <w:tab/>
      </w:r>
      <w:r>
        <w:rPr>
          <w:rFonts w:ascii="Times New Roman" w:eastAsia="Times New Roman" w:hAnsi="Times New Roman" w:cs="Times New Roman"/>
          <w:sz w:val="28"/>
        </w:rPr>
        <w:t xml:space="preserve"> </w:t>
      </w:r>
    </w:p>
    <w:p w14:paraId="0CE7DB9C" w14:textId="77777777" w:rsidR="00973697" w:rsidRDefault="00973697">
      <w:pPr>
        <w:sectPr w:rsidR="00973697">
          <w:pgSz w:w="11906" w:h="16838"/>
          <w:pgMar w:top="1440" w:right="1492" w:bottom="1440" w:left="919" w:header="708" w:footer="708" w:gutter="0"/>
          <w:cols w:space="720"/>
        </w:sectPr>
      </w:pPr>
    </w:p>
    <w:p w14:paraId="35E0A266" w14:textId="0574DA5A" w:rsidR="00973697" w:rsidRDefault="00000000">
      <w:pPr>
        <w:pStyle w:val="Heading1"/>
        <w:ind w:left="1063" w:right="0" w:hanging="358"/>
      </w:pPr>
      <w:r>
        <w:lastRenderedPageBreak/>
        <w:t>5.</w:t>
      </w:r>
      <w:r>
        <w:rPr>
          <w:rFonts w:ascii="Arial" w:eastAsia="Arial" w:hAnsi="Arial" w:cs="Arial"/>
        </w:rPr>
        <w:t xml:space="preserve"> </w:t>
      </w:r>
      <w:r>
        <w:t>Матриця забезпечення програмних результатів навчання відповідними компонентами освітньої програми магістра зі спеціальності F3 «Комп’ютерні науки»</w:t>
      </w:r>
    </w:p>
    <w:tbl>
      <w:tblPr>
        <w:tblStyle w:val="TableGrid"/>
        <w:tblW w:w="10512" w:type="dxa"/>
        <w:tblInd w:w="-103" w:type="dxa"/>
        <w:tblCellMar>
          <w:top w:w="62" w:type="dxa"/>
          <w:left w:w="108" w:type="dxa"/>
          <w:right w:w="94" w:type="dxa"/>
        </w:tblCellMar>
        <w:tblLook w:val="04A0" w:firstRow="1" w:lastRow="0" w:firstColumn="1" w:lastColumn="0" w:noHBand="0" w:noVBand="1"/>
      </w:tblPr>
      <w:tblGrid>
        <w:gridCol w:w="952"/>
        <w:gridCol w:w="738"/>
        <w:gridCol w:w="734"/>
        <w:gridCol w:w="735"/>
        <w:gridCol w:w="737"/>
        <w:gridCol w:w="734"/>
        <w:gridCol w:w="734"/>
        <w:gridCol w:w="737"/>
        <w:gridCol w:w="734"/>
        <w:gridCol w:w="734"/>
        <w:gridCol w:w="737"/>
        <w:gridCol w:w="734"/>
        <w:gridCol w:w="737"/>
        <w:gridCol w:w="735"/>
      </w:tblGrid>
      <w:tr w:rsidR="00973697" w14:paraId="6398D8A9" w14:textId="77777777">
        <w:trPr>
          <w:trHeight w:val="704"/>
        </w:trPr>
        <w:tc>
          <w:tcPr>
            <w:tcW w:w="951" w:type="dxa"/>
            <w:tcBorders>
              <w:top w:val="single" w:sz="4" w:space="0" w:color="000000"/>
              <w:left w:val="single" w:sz="4" w:space="0" w:color="000000"/>
              <w:bottom w:val="single" w:sz="4" w:space="0" w:color="000000"/>
              <w:right w:val="single" w:sz="4" w:space="0" w:color="000000"/>
            </w:tcBorders>
          </w:tcPr>
          <w:p w14:paraId="05C2FBC6" w14:textId="6EE970A1" w:rsidR="00973697" w:rsidRDefault="00973697"/>
        </w:tc>
        <w:tc>
          <w:tcPr>
            <w:tcW w:w="737" w:type="dxa"/>
            <w:tcBorders>
              <w:top w:val="single" w:sz="4" w:space="0" w:color="000000"/>
              <w:left w:val="single" w:sz="4" w:space="0" w:color="000000"/>
              <w:bottom w:val="single" w:sz="4" w:space="0" w:color="000000"/>
              <w:right w:val="single" w:sz="4" w:space="0" w:color="000000"/>
            </w:tcBorders>
            <w:vAlign w:val="center"/>
          </w:tcPr>
          <w:p w14:paraId="244190CE" w14:textId="0C92CAB3" w:rsidR="00973697" w:rsidRDefault="00000000">
            <w:pPr>
              <w:ind w:right="27"/>
              <w:jc w:val="center"/>
            </w:pPr>
            <w:r>
              <w:rPr>
                <w:rFonts w:ascii="Times New Roman" w:eastAsia="Times New Roman" w:hAnsi="Times New Roman" w:cs="Times New Roman"/>
                <w:b/>
                <w:sz w:val="18"/>
              </w:rPr>
              <w:t>ОК1</w:t>
            </w:r>
          </w:p>
        </w:tc>
        <w:tc>
          <w:tcPr>
            <w:tcW w:w="734" w:type="dxa"/>
            <w:tcBorders>
              <w:top w:val="single" w:sz="4" w:space="0" w:color="000000"/>
              <w:left w:val="single" w:sz="4" w:space="0" w:color="000000"/>
              <w:bottom w:val="single" w:sz="4" w:space="0" w:color="000000"/>
              <w:right w:val="single" w:sz="4" w:space="0" w:color="000000"/>
            </w:tcBorders>
            <w:vAlign w:val="center"/>
          </w:tcPr>
          <w:p w14:paraId="025CF952" w14:textId="7676F264" w:rsidR="00973697" w:rsidRDefault="00000000">
            <w:pPr>
              <w:ind w:left="72"/>
            </w:pPr>
            <w:r>
              <w:rPr>
                <w:rFonts w:ascii="Times New Roman" w:eastAsia="Times New Roman" w:hAnsi="Times New Roman" w:cs="Times New Roman"/>
                <w:b/>
                <w:sz w:val="18"/>
              </w:rPr>
              <w:t>ОК2</w:t>
            </w:r>
          </w:p>
        </w:tc>
        <w:tc>
          <w:tcPr>
            <w:tcW w:w="735" w:type="dxa"/>
            <w:tcBorders>
              <w:top w:val="single" w:sz="4" w:space="0" w:color="000000"/>
              <w:left w:val="single" w:sz="4" w:space="0" w:color="000000"/>
              <w:bottom w:val="single" w:sz="4" w:space="0" w:color="000000"/>
              <w:right w:val="single" w:sz="4" w:space="0" w:color="000000"/>
            </w:tcBorders>
            <w:vAlign w:val="center"/>
          </w:tcPr>
          <w:p w14:paraId="43D56108" w14:textId="4C3DDD77" w:rsidR="00973697" w:rsidRDefault="00000000">
            <w:pPr>
              <w:ind w:right="21"/>
              <w:jc w:val="center"/>
            </w:pPr>
            <w:r>
              <w:rPr>
                <w:rFonts w:ascii="Times New Roman" w:eastAsia="Times New Roman" w:hAnsi="Times New Roman" w:cs="Times New Roman"/>
                <w:b/>
                <w:sz w:val="18"/>
              </w:rPr>
              <w:t>ОК3</w:t>
            </w:r>
          </w:p>
        </w:tc>
        <w:tc>
          <w:tcPr>
            <w:tcW w:w="737" w:type="dxa"/>
            <w:tcBorders>
              <w:top w:val="single" w:sz="4" w:space="0" w:color="000000"/>
              <w:left w:val="single" w:sz="4" w:space="0" w:color="000000"/>
              <w:bottom w:val="single" w:sz="8" w:space="0" w:color="000000"/>
              <w:right w:val="single" w:sz="4" w:space="0" w:color="000000"/>
            </w:tcBorders>
            <w:vAlign w:val="center"/>
          </w:tcPr>
          <w:p w14:paraId="6BF84A1F" w14:textId="7C65F0DF" w:rsidR="00973697" w:rsidRDefault="00000000">
            <w:pPr>
              <w:ind w:right="27"/>
              <w:jc w:val="center"/>
            </w:pPr>
            <w:r>
              <w:rPr>
                <w:rFonts w:ascii="Times New Roman" w:eastAsia="Times New Roman" w:hAnsi="Times New Roman" w:cs="Times New Roman"/>
                <w:b/>
                <w:sz w:val="18"/>
              </w:rPr>
              <w:t>ОК4</w:t>
            </w:r>
          </w:p>
        </w:tc>
        <w:tc>
          <w:tcPr>
            <w:tcW w:w="734" w:type="dxa"/>
            <w:tcBorders>
              <w:top w:val="single" w:sz="4" w:space="0" w:color="000000"/>
              <w:left w:val="single" w:sz="4" w:space="0" w:color="000000"/>
              <w:bottom w:val="single" w:sz="8" w:space="0" w:color="000000"/>
              <w:right w:val="single" w:sz="4" w:space="0" w:color="000000"/>
            </w:tcBorders>
            <w:vAlign w:val="center"/>
          </w:tcPr>
          <w:p w14:paraId="2F406C6B" w14:textId="6DD6A8A0" w:rsidR="00973697" w:rsidRDefault="00000000">
            <w:pPr>
              <w:ind w:right="20"/>
              <w:jc w:val="center"/>
            </w:pPr>
            <w:r>
              <w:rPr>
                <w:rFonts w:ascii="Times New Roman" w:eastAsia="Times New Roman" w:hAnsi="Times New Roman" w:cs="Times New Roman"/>
                <w:b/>
                <w:sz w:val="18"/>
              </w:rPr>
              <w:t>ОК5</w:t>
            </w:r>
          </w:p>
        </w:tc>
        <w:tc>
          <w:tcPr>
            <w:tcW w:w="734" w:type="dxa"/>
            <w:tcBorders>
              <w:top w:val="single" w:sz="4" w:space="0" w:color="000000"/>
              <w:left w:val="single" w:sz="4" w:space="0" w:color="000000"/>
              <w:bottom w:val="single" w:sz="4" w:space="0" w:color="000000"/>
              <w:right w:val="single" w:sz="4" w:space="0" w:color="000000"/>
            </w:tcBorders>
            <w:vAlign w:val="center"/>
          </w:tcPr>
          <w:p w14:paraId="558C00BD" w14:textId="5F0FE7A7" w:rsidR="00973697" w:rsidRDefault="00000000">
            <w:pPr>
              <w:ind w:right="25"/>
              <w:jc w:val="center"/>
            </w:pPr>
            <w:r>
              <w:rPr>
                <w:rFonts w:ascii="Times New Roman" w:eastAsia="Times New Roman" w:hAnsi="Times New Roman" w:cs="Times New Roman"/>
                <w:b/>
                <w:sz w:val="18"/>
              </w:rPr>
              <w:t>ОК6</w:t>
            </w:r>
          </w:p>
        </w:tc>
        <w:tc>
          <w:tcPr>
            <w:tcW w:w="737" w:type="dxa"/>
            <w:tcBorders>
              <w:top w:val="single" w:sz="4" w:space="0" w:color="000000"/>
              <w:left w:val="single" w:sz="4" w:space="0" w:color="000000"/>
              <w:bottom w:val="single" w:sz="8" w:space="0" w:color="000000"/>
              <w:right w:val="single" w:sz="4" w:space="0" w:color="000000"/>
            </w:tcBorders>
            <w:vAlign w:val="center"/>
          </w:tcPr>
          <w:p w14:paraId="77053184" w14:textId="0036D04E" w:rsidR="00973697" w:rsidRDefault="00000000">
            <w:pPr>
              <w:ind w:right="27"/>
              <w:jc w:val="center"/>
            </w:pPr>
            <w:r>
              <w:rPr>
                <w:rFonts w:ascii="Times New Roman" w:eastAsia="Times New Roman" w:hAnsi="Times New Roman" w:cs="Times New Roman"/>
                <w:b/>
                <w:sz w:val="18"/>
              </w:rPr>
              <w:t>ОК7</w:t>
            </w:r>
          </w:p>
        </w:tc>
        <w:tc>
          <w:tcPr>
            <w:tcW w:w="734" w:type="dxa"/>
            <w:tcBorders>
              <w:top w:val="single" w:sz="4" w:space="0" w:color="000000"/>
              <w:left w:val="single" w:sz="4" w:space="0" w:color="000000"/>
              <w:bottom w:val="single" w:sz="4" w:space="0" w:color="000000"/>
              <w:right w:val="single" w:sz="4" w:space="0" w:color="000000"/>
            </w:tcBorders>
            <w:vAlign w:val="center"/>
          </w:tcPr>
          <w:p w14:paraId="1D499382" w14:textId="51E2039F" w:rsidR="00973697" w:rsidRDefault="00000000">
            <w:pPr>
              <w:ind w:right="20"/>
              <w:jc w:val="center"/>
            </w:pPr>
            <w:r>
              <w:rPr>
                <w:rFonts w:ascii="Times New Roman" w:eastAsia="Times New Roman" w:hAnsi="Times New Roman" w:cs="Times New Roman"/>
                <w:b/>
                <w:sz w:val="18"/>
              </w:rPr>
              <w:t>ОК8</w:t>
            </w:r>
          </w:p>
        </w:tc>
        <w:tc>
          <w:tcPr>
            <w:tcW w:w="734" w:type="dxa"/>
            <w:tcBorders>
              <w:top w:val="single" w:sz="4" w:space="0" w:color="000000"/>
              <w:left w:val="single" w:sz="4" w:space="0" w:color="000000"/>
              <w:bottom w:val="single" w:sz="8" w:space="0" w:color="000000"/>
              <w:right w:val="single" w:sz="4" w:space="0" w:color="000000"/>
            </w:tcBorders>
            <w:vAlign w:val="center"/>
          </w:tcPr>
          <w:p w14:paraId="2AACB420" w14:textId="77777777" w:rsidR="00973697" w:rsidRDefault="00000000">
            <w:pPr>
              <w:ind w:left="74"/>
            </w:pPr>
            <w:r>
              <w:rPr>
                <w:rFonts w:ascii="Times New Roman" w:eastAsia="Times New Roman" w:hAnsi="Times New Roman" w:cs="Times New Roman"/>
                <w:b/>
                <w:sz w:val="18"/>
              </w:rPr>
              <w:t>ОК9</w:t>
            </w:r>
            <w: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14:paraId="3E86F78E" w14:textId="77777777" w:rsidR="00973697" w:rsidRDefault="00000000">
            <w:pPr>
              <w:ind w:left="31"/>
            </w:pPr>
            <w:r>
              <w:rPr>
                <w:rFonts w:ascii="Times New Roman" w:eastAsia="Times New Roman" w:hAnsi="Times New Roman" w:cs="Times New Roman"/>
                <w:b/>
                <w:sz w:val="18"/>
              </w:rPr>
              <w:t>ОК10</w:t>
            </w:r>
            <w:r>
              <w:t xml:space="preserve"> </w:t>
            </w:r>
          </w:p>
        </w:tc>
        <w:tc>
          <w:tcPr>
            <w:tcW w:w="734" w:type="dxa"/>
            <w:tcBorders>
              <w:top w:val="single" w:sz="4" w:space="0" w:color="000000"/>
              <w:left w:val="single" w:sz="4" w:space="0" w:color="000000"/>
              <w:bottom w:val="single" w:sz="4" w:space="0" w:color="000000"/>
              <w:right w:val="single" w:sz="4" w:space="0" w:color="000000"/>
            </w:tcBorders>
            <w:vAlign w:val="center"/>
          </w:tcPr>
          <w:p w14:paraId="5AD3EACF" w14:textId="77777777" w:rsidR="00973697" w:rsidRDefault="00000000">
            <w:pPr>
              <w:ind w:left="31"/>
            </w:pPr>
            <w:r>
              <w:rPr>
                <w:rFonts w:ascii="Times New Roman" w:eastAsia="Times New Roman" w:hAnsi="Times New Roman" w:cs="Times New Roman"/>
                <w:b/>
                <w:sz w:val="18"/>
              </w:rPr>
              <w:t>ОК11</w:t>
            </w:r>
            <w:r>
              <w:t xml:space="preserve"> </w:t>
            </w:r>
          </w:p>
        </w:tc>
        <w:tc>
          <w:tcPr>
            <w:tcW w:w="737" w:type="dxa"/>
            <w:tcBorders>
              <w:top w:val="single" w:sz="4" w:space="0" w:color="000000"/>
              <w:left w:val="single" w:sz="4" w:space="0" w:color="000000"/>
              <w:bottom w:val="single" w:sz="4" w:space="0" w:color="000000"/>
              <w:right w:val="single" w:sz="4" w:space="0" w:color="000000"/>
            </w:tcBorders>
            <w:vAlign w:val="center"/>
          </w:tcPr>
          <w:p w14:paraId="0EE3FA71" w14:textId="77777777" w:rsidR="00973697" w:rsidRDefault="00000000">
            <w:pPr>
              <w:ind w:left="34"/>
            </w:pPr>
            <w:r>
              <w:rPr>
                <w:rFonts w:ascii="Times New Roman" w:eastAsia="Times New Roman" w:hAnsi="Times New Roman" w:cs="Times New Roman"/>
                <w:b/>
                <w:sz w:val="18"/>
              </w:rPr>
              <w:t>ОК12</w:t>
            </w:r>
            <w:r>
              <w:t xml:space="preserve"> </w:t>
            </w:r>
          </w:p>
        </w:tc>
        <w:tc>
          <w:tcPr>
            <w:tcW w:w="735" w:type="dxa"/>
            <w:tcBorders>
              <w:top w:val="single" w:sz="4" w:space="0" w:color="000000"/>
              <w:left w:val="single" w:sz="4" w:space="0" w:color="000000"/>
              <w:bottom w:val="single" w:sz="4" w:space="0" w:color="000000"/>
              <w:right w:val="single" w:sz="4" w:space="0" w:color="000000"/>
            </w:tcBorders>
            <w:vAlign w:val="center"/>
          </w:tcPr>
          <w:p w14:paraId="5B0B8276" w14:textId="77777777" w:rsidR="00973697" w:rsidRDefault="00000000">
            <w:pPr>
              <w:ind w:left="29"/>
            </w:pPr>
            <w:r>
              <w:rPr>
                <w:rFonts w:ascii="Times New Roman" w:eastAsia="Times New Roman" w:hAnsi="Times New Roman" w:cs="Times New Roman"/>
                <w:b/>
                <w:sz w:val="18"/>
              </w:rPr>
              <w:t>ОК13</w:t>
            </w:r>
            <w:r>
              <w:t xml:space="preserve"> </w:t>
            </w:r>
          </w:p>
        </w:tc>
      </w:tr>
      <w:tr w:rsidR="00973697" w14:paraId="0453B67D" w14:textId="77777777">
        <w:trPr>
          <w:trHeight w:val="331"/>
        </w:trPr>
        <w:tc>
          <w:tcPr>
            <w:tcW w:w="951" w:type="dxa"/>
            <w:tcBorders>
              <w:top w:val="single" w:sz="4" w:space="0" w:color="000000"/>
              <w:left w:val="single" w:sz="4" w:space="0" w:color="000000"/>
              <w:bottom w:val="single" w:sz="4" w:space="0" w:color="000000"/>
              <w:right w:val="single" w:sz="4" w:space="0" w:color="000000"/>
            </w:tcBorders>
          </w:tcPr>
          <w:p w14:paraId="79BCA588" w14:textId="66B1C8F2" w:rsidR="00973697" w:rsidRDefault="00000000">
            <w:pPr>
              <w:ind w:right="160"/>
              <w:jc w:val="center"/>
            </w:pPr>
            <w:r>
              <w:rPr>
                <w:rFonts w:ascii="Times New Roman" w:eastAsia="Times New Roman" w:hAnsi="Times New Roman" w:cs="Times New Roman"/>
                <w:b/>
                <w:sz w:val="20"/>
              </w:rPr>
              <w:t>РН1</w:t>
            </w:r>
          </w:p>
        </w:tc>
        <w:tc>
          <w:tcPr>
            <w:tcW w:w="737" w:type="dxa"/>
            <w:tcBorders>
              <w:top w:val="single" w:sz="4" w:space="0" w:color="000000"/>
              <w:left w:val="single" w:sz="4" w:space="0" w:color="000000"/>
              <w:bottom w:val="single" w:sz="4" w:space="0" w:color="000000"/>
              <w:right w:val="single" w:sz="4" w:space="0" w:color="000000"/>
            </w:tcBorders>
          </w:tcPr>
          <w:p w14:paraId="55273FF3"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5DCD3CB2"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8" w:space="0" w:color="000000"/>
            </w:tcBorders>
          </w:tcPr>
          <w:p w14:paraId="259E5654"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466289F0" w14:textId="77777777" w:rsidR="00973697" w:rsidRDefault="00000000">
            <w:pPr>
              <w:ind w:righ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4D52A995"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77409A75" w14:textId="77777777" w:rsidR="00973697" w:rsidRDefault="00000000">
            <w:pPr>
              <w:ind w:right="1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047278D6"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369266CF"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297EEE77" w14:textId="77777777" w:rsidR="00973697" w:rsidRDefault="00000000">
            <w:pPr>
              <w:ind w:right="33"/>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058F07DA"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5B2CE7A6"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4BFA0A5"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2682D5E0" w14:textId="77777777" w:rsidR="00973697" w:rsidRDefault="00000000">
            <w:pPr>
              <w:ind w:left="34"/>
              <w:jc w:val="center"/>
            </w:pPr>
            <w:r>
              <w:rPr>
                <w:rFonts w:ascii="Times New Roman" w:eastAsia="Times New Roman" w:hAnsi="Times New Roman" w:cs="Times New Roman"/>
              </w:rPr>
              <w:t xml:space="preserve">+ </w:t>
            </w:r>
          </w:p>
        </w:tc>
      </w:tr>
      <w:tr w:rsidR="00973697" w14:paraId="58026542"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1A8C9129" w14:textId="4D76E081" w:rsidR="00973697" w:rsidRDefault="00000000">
            <w:pPr>
              <w:ind w:right="160"/>
              <w:jc w:val="center"/>
            </w:pPr>
            <w:r>
              <w:rPr>
                <w:rFonts w:ascii="Times New Roman" w:eastAsia="Times New Roman" w:hAnsi="Times New Roman" w:cs="Times New Roman"/>
                <w:b/>
                <w:sz w:val="20"/>
              </w:rPr>
              <w:t>РН2</w:t>
            </w:r>
          </w:p>
        </w:tc>
        <w:tc>
          <w:tcPr>
            <w:tcW w:w="737" w:type="dxa"/>
            <w:tcBorders>
              <w:top w:val="single" w:sz="4" w:space="0" w:color="000000"/>
              <w:left w:val="single" w:sz="4" w:space="0" w:color="000000"/>
              <w:bottom w:val="single" w:sz="4" w:space="0" w:color="000000"/>
              <w:right w:val="single" w:sz="4" w:space="0" w:color="000000"/>
            </w:tcBorders>
          </w:tcPr>
          <w:p w14:paraId="1DA98AC4"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0C3D55E0"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8" w:space="0" w:color="000000"/>
            </w:tcBorders>
          </w:tcPr>
          <w:p w14:paraId="28142F98"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29729D0E"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2CFFFCD3"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73930337"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9EF49A4"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1BE911BD"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575A4E7C" w14:textId="77777777" w:rsidR="00973697" w:rsidRDefault="00000000">
            <w:pPr>
              <w:ind w:right="33"/>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3E81C82F"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3E98473"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08AED4C"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6CBE34F4" w14:textId="77777777" w:rsidR="00973697" w:rsidRDefault="00000000">
            <w:pPr>
              <w:ind w:left="89"/>
              <w:jc w:val="center"/>
            </w:pPr>
            <w:r>
              <w:rPr>
                <w:rFonts w:ascii="Times New Roman" w:eastAsia="Times New Roman" w:hAnsi="Times New Roman" w:cs="Times New Roman"/>
              </w:rPr>
              <w:t xml:space="preserve"> </w:t>
            </w:r>
          </w:p>
        </w:tc>
      </w:tr>
      <w:tr w:rsidR="00973697" w14:paraId="42396E5C" w14:textId="77777777">
        <w:trPr>
          <w:trHeight w:val="314"/>
        </w:trPr>
        <w:tc>
          <w:tcPr>
            <w:tcW w:w="951" w:type="dxa"/>
            <w:tcBorders>
              <w:top w:val="single" w:sz="4" w:space="0" w:color="000000"/>
              <w:left w:val="single" w:sz="4" w:space="0" w:color="000000"/>
              <w:bottom w:val="single" w:sz="4" w:space="0" w:color="000000"/>
              <w:right w:val="single" w:sz="4" w:space="0" w:color="000000"/>
            </w:tcBorders>
          </w:tcPr>
          <w:p w14:paraId="6EF37AA7" w14:textId="648F809D" w:rsidR="00973697" w:rsidRDefault="00000000">
            <w:pPr>
              <w:ind w:right="160"/>
              <w:jc w:val="center"/>
            </w:pPr>
            <w:r>
              <w:rPr>
                <w:rFonts w:ascii="Times New Roman" w:eastAsia="Times New Roman" w:hAnsi="Times New Roman" w:cs="Times New Roman"/>
                <w:b/>
                <w:sz w:val="20"/>
              </w:rPr>
              <w:t>РН3</w:t>
            </w:r>
          </w:p>
        </w:tc>
        <w:tc>
          <w:tcPr>
            <w:tcW w:w="737" w:type="dxa"/>
            <w:tcBorders>
              <w:top w:val="single" w:sz="4" w:space="0" w:color="000000"/>
              <w:left w:val="single" w:sz="4" w:space="0" w:color="000000"/>
              <w:bottom w:val="single" w:sz="4" w:space="0" w:color="000000"/>
              <w:right w:val="single" w:sz="4" w:space="0" w:color="000000"/>
            </w:tcBorders>
          </w:tcPr>
          <w:p w14:paraId="0DB5452B" w14:textId="77777777" w:rsidR="00973697" w:rsidRDefault="00000000">
            <w:pPr>
              <w:ind w:right="21"/>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7E2B36B1" w14:textId="77777777" w:rsidR="00973697" w:rsidRDefault="00000000">
            <w:pPr>
              <w:ind w:right="24"/>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8" w:space="0" w:color="000000"/>
            </w:tcBorders>
          </w:tcPr>
          <w:p w14:paraId="5ADE2DB8"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88CCAC8"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6C4C1373"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3D9316D7"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4EE01DE1"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06E73089"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6E3DAB8B"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4EEAE10A"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3C82C0E"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14ECC62"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5703A763" w14:textId="77777777" w:rsidR="00973697" w:rsidRDefault="00000000">
            <w:pPr>
              <w:ind w:left="34"/>
              <w:jc w:val="center"/>
            </w:pPr>
            <w:r>
              <w:rPr>
                <w:rFonts w:ascii="Times New Roman" w:eastAsia="Times New Roman" w:hAnsi="Times New Roman" w:cs="Times New Roman"/>
              </w:rPr>
              <w:t xml:space="preserve">+ </w:t>
            </w:r>
          </w:p>
        </w:tc>
      </w:tr>
      <w:tr w:rsidR="00973697" w14:paraId="5E1CBB4C"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304BA0C1" w14:textId="7045F960" w:rsidR="00973697" w:rsidRDefault="00000000">
            <w:pPr>
              <w:ind w:right="160"/>
              <w:jc w:val="center"/>
            </w:pPr>
            <w:r>
              <w:rPr>
                <w:rFonts w:ascii="Times New Roman" w:eastAsia="Times New Roman" w:hAnsi="Times New Roman" w:cs="Times New Roman"/>
                <w:b/>
                <w:sz w:val="20"/>
              </w:rPr>
              <w:t>РН4</w:t>
            </w:r>
          </w:p>
        </w:tc>
        <w:tc>
          <w:tcPr>
            <w:tcW w:w="737" w:type="dxa"/>
            <w:tcBorders>
              <w:top w:val="single" w:sz="4" w:space="0" w:color="000000"/>
              <w:left w:val="single" w:sz="4" w:space="0" w:color="000000"/>
              <w:bottom w:val="single" w:sz="4" w:space="0" w:color="000000"/>
              <w:right w:val="single" w:sz="4" w:space="0" w:color="000000"/>
            </w:tcBorders>
          </w:tcPr>
          <w:p w14:paraId="6062E414"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4CD4B68C"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8" w:space="0" w:color="000000"/>
            </w:tcBorders>
          </w:tcPr>
          <w:p w14:paraId="176BE630"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216A844C" w14:textId="77777777" w:rsidR="00973697" w:rsidRDefault="00000000">
            <w:pPr>
              <w:ind w:righ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0E622EAE"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67A57F3B"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530EF936"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007B7359"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1B04D1EF" w14:textId="77777777" w:rsidR="00973697" w:rsidRDefault="00000000">
            <w:pPr>
              <w:ind w:right="33"/>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22F684EF"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66569243"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235F6D6"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0B4B2D7D" w14:textId="77777777" w:rsidR="00973697" w:rsidRDefault="00000000">
            <w:pPr>
              <w:ind w:left="89"/>
              <w:jc w:val="center"/>
            </w:pPr>
            <w:r>
              <w:rPr>
                <w:rFonts w:ascii="Times New Roman" w:eastAsia="Times New Roman" w:hAnsi="Times New Roman" w:cs="Times New Roman"/>
              </w:rPr>
              <w:t xml:space="preserve"> </w:t>
            </w:r>
          </w:p>
        </w:tc>
      </w:tr>
      <w:tr w:rsidR="00973697" w14:paraId="520A2B5D"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0F4A36DE" w14:textId="477CB8C2" w:rsidR="00973697" w:rsidRDefault="00000000">
            <w:pPr>
              <w:ind w:right="160"/>
              <w:jc w:val="center"/>
            </w:pPr>
            <w:r>
              <w:rPr>
                <w:rFonts w:ascii="Times New Roman" w:eastAsia="Times New Roman" w:hAnsi="Times New Roman" w:cs="Times New Roman"/>
                <w:b/>
                <w:sz w:val="20"/>
              </w:rPr>
              <w:t>РН5</w:t>
            </w:r>
          </w:p>
        </w:tc>
        <w:tc>
          <w:tcPr>
            <w:tcW w:w="737" w:type="dxa"/>
            <w:tcBorders>
              <w:top w:val="single" w:sz="4" w:space="0" w:color="000000"/>
              <w:left w:val="single" w:sz="4" w:space="0" w:color="000000"/>
              <w:bottom w:val="single" w:sz="4" w:space="0" w:color="000000"/>
              <w:right w:val="single" w:sz="4" w:space="0" w:color="000000"/>
            </w:tcBorders>
          </w:tcPr>
          <w:p w14:paraId="2D279779"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62EAD8F8"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8" w:space="0" w:color="000000"/>
              <w:right w:val="single" w:sz="8" w:space="0" w:color="000000"/>
            </w:tcBorders>
          </w:tcPr>
          <w:p w14:paraId="66927E07"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CF9CDE1" w14:textId="77777777" w:rsidR="00973697" w:rsidRDefault="00000000">
            <w:pPr>
              <w:ind w:righ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365BE377"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7E3224F1"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4C03426"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3C9D86B9"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024636C9"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5AB06CBF"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3D48D047"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D6B0C0F"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7EBA743C" w14:textId="77777777" w:rsidR="00973697" w:rsidRDefault="00000000">
            <w:pPr>
              <w:ind w:left="89"/>
              <w:jc w:val="center"/>
            </w:pPr>
            <w:r>
              <w:rPr>
                <w:rFonts w:ascii="Times New Roman" w:eastAsia="Times New Roman" w:hAnsi="Times New Roman" w:cs="Times New Roman"/>
              </w:rPr>
              <w:t xml:space="preserve"> </w:t>
            </w:r>
          </w:p>
        </w:tc>
      </w:tr>
      <w:tr w:rsidR="00973697" w14:paraId="159EAA93" w14:textId="77777777">
        <w:trPr>
          <w:trHeight w:val="331"/>
        </w:trPr>
        <w:tc>
          <w:tcPr>
            <w:tcW w:w="951" w:type="dxa"/>
            <w:tcBorders>
              <w:top w:val="single" w:sz="4" w:space="0" w:color="000000"/>
              <w:left w:val="single" w:sz="4" w:space="0" w:color="000000"/>
              <w:bottom w:val="single" w:sz="4" w:space="0" w:color="000000"/>
              <w:right w:val="single" w:sz="4" w:space="0" w:color="000000"/>
            </w:tcBorders>
          </w:tcPr>
          <w:p w14:paraId="6B2E7B81" w14:textId="16C8BF13" w:rsidR="00973697" w:rsidRDefault="00000000">
            <w:pPr>
              <w:ind w:right="160"/>
              <w:jc w:val="center"/>
            </w:pPr>
            <w:r>
              <w:rPr>
                <w:rFonts w:ascii="Times New Roman" w:eastAsia="Times New Roman" w:hAnsi="Times New Roman" w:cs="Times New Roman"/>
                <w:b/>
                <w:sz w:val="20"/>
              </w:rPr>
              <w:t>РН6</w:t>
            </w:r>
          </w:p>
        </w:tc>
        <w:tc>
          <w:tcPr>
            <w:tcW w:w="737" w:type="dxa"/>
            <w:tcBorders>
              <w:top w:val="single" w:sz="4" w:space="0" w:color="000000"/>
              <w:left w:val="single" w:sz="4" w:space="0" w:color="000000"/>
              <w:bottom w:val="single" w:sz="4" w:space="0" w:color="000000"/>
              <w:right w:val="single" w:sz="4" w:space="0" w:color="000000"/>
            </w:tcBorders>
          </w:tcPr>
          <w:p w14:paraId="7144F334"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7D330F18"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2AD6F9A4"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433CE0A"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227417B9"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5ABECFA0"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5300889"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7EC460AF"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4EBE0F83"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6C65EAD4"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CEEC9D8"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FC21CA4"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24D189C2" w14:textId="77777777" w:rsidR="00973697" w:rsidRDefault="00000000">
            <w:pPr>
              <w:ind w:left="89"/>
              <w:jc w:val="center"/>
            </w:pPr>
            <w:r>
              <w:rPr>
                <w:rFonts w:ascii="Times New Roman" w:eastAsia="Times New Roman" w:hAnsi="Times New Roman" w:cs="Times New Roman"/>
              </w:rPr>
              <w:t xml:space="preserve"> </w:t>
            </w:r>
          </w:p>
        </w:tc>
      </w:tr>
      <w:tr w:rsidR="00973697" w14:paraId="18F1F031" w14:textId="77777777">
        <w:trPr>
          <w:trHeight w:val="314"/>
        </w:trPr>
        <w:tc>
          <w:tcPr>
            <w:tcW w:w="951" w:type="dxa"/>
            <w:tcBorders>
              <w:top w:val="single" w:sz="4" w:space="0" w:color="000000"/>
              <w:left w:val="single" w:sz="4" w:space="0" w:color="000000"/>
              <w:bottom w:val="single" w:sz="4" w:space="0" w:color="000000"/>
              <w:right w:val="single" w:sz="4" w:space="0" w:color="000000"/>
            </w:tcBorders>
          </w:tcPr>
          <w:p w14:paraId="03028DBE" w14:textId="2E56F227" w:rsidR="00973697" w:rsidRDefault="00000000">
            <w:pPr>
              <w:ind w:right="160"/>
              <w:jc w:val="center"/>
            </w:pPr>
            <w:r>
              <w:rPr>
                <w:rFonts w:ascii="Times New Roman" w:eastAsia="Times New Roman" w:hAnsi="Times New Roman" w:cs="Times New Roman"/>
                <w:b/>
                <w:sz w:val="20"/>
              </w:rPr>
              <w:t>РН7</w:t>
            </w:r>
          </w:p>
        </w:tc>
        <w:tc>
          <w:tcPr>
            <w:tcW w:w="737" w:type="dxa"/>
            <w:tcBorders>
              <w:top w:val="single" w:sz="4" w:space="0" w:color="000000"/>
              <w:left w:val="single" w:sz="4" w:space="0" w:color="000000"/>
              <w:bottom w:val="single" w:sz="4" w:space="0" w:color="000000"/>
              <w:right w:val="single" w:sz="4" w:space="0" w:color="000000"/>
            </w:tcBorders>
          </w:tcPr>
          <w:p w14:paraId="14045851"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05BCC7F0"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364F089F" w14:textId="77777777" w:rsidR="00973697" w:rsidRDefault="00000000">
            <w:pPr>
              <w:ind w:left="17"/>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10A8BB7" w14:textId="77777777" w:rsidR="00973697" w:rsidRDefault="00000000">
            <w:pPr>
              <w:ind w:righ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5C9E97B0"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4B2E1B38"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42D71CD8"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517A5AB7"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5DF70CEC"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69B7AFE5"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46E3CF30"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C904CF7"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36E5621E" w14:textId="77777777" w:rsidR="00973697" w:rsidRDefault="00000000">
            <w:pPr>
              <w:ind w:left="89"/>
              <w:jc w:val="center"/>
            </w:pPr>
            <w:r>
              <w:rPr>
                <w:rFonts w:ascii="Times New Roman" w:eastAsia="Times New Roman" w:hAnsi="Times New Roman" w:cs="Times New Roman"/>
              </w:rPr>
              <w:t xml:space="preserve"> </w:t>
            </w:r>
          </w:p>
        </w:tc>
      </w:tr>
      <w:tr w:rsidR="00973697" w14:paraId="1C6E4746"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149852BB" w14:textId="58948920" w:rsidR="00973697" w:rsidRDefault="00000000">
            <w:pPr>
              <w:ind w:right="160"/>
              <w:jc w:val="center"/>
            </w:pPr>
            <w:r>
              <w:rPr>
                <w:rFonts w:ascii="Times New Roman" w:eastAsia="Times New Roman" w:hAnsi="Times New Roman" w:cs="Times New Roman"/>
                <w:b/>
                <w:sz w:val="20"/>
              </w:rPr>
              <w:t>РН8</w:t>
            </w:r>
          </w:p>
        </w:tc>
        <w:tc>
          <w:tcPr>
            <w:tcW w:w="737" w:type="dxa"/>
            <w:tcBorders>
              <w:top w:val="single" w:sz="4" w:space="0" w:color="000000"/>
              <w:left w:val="single" w:sz="4" w:space="0" w:color="000000"/>
              <w:bottom w:val="single" w:sz="4" w:space="0" w:color="000000"/>
              <w:right w:val="single" w:sz="4" w:space="0" w:color="000000"/>
            </w:tcBorders>
          </w:tcPr>
          <w:p w14:paraId="32AA9BFD"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562EFA65"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6348EB73"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7F7D9728"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101CC774"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3B1C729A" w14:textId="77777777" w:rsidR="00973697" w:rsidRDefault="00000000">
            <w:pPr>
              <w:ind w:right="1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4D654008"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405654B0"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4AFBBF5A"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36E8AA40"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6D828D4"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DA2FCBE"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70C6F9E9" w14:textId="77777777" w:rsidR="00973697" w:rsidRDefault="00000000">
            <w:pPr>
              <w:ind w:left="89"/>
              <w:jc w:val="center"/>
            </w:pPr>
            <w:r>
              <w:rPr>
                <w:rFonts w:ascii="Times New Roman" w:eastAsia="Times New Roman" w:hAnsi="Times New Roman" w:cs="Times New Roman"/>
              </w:rPr>
              <w:t xml:space="preserve"> </w:t>
            </w:r>
          </w:p>
        </w:tc>
      </w:tr>
      <w:tr w:rsidR="00973697" w14:paraId="28323F38"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4DB103FF" w14:textId="555D6AFD" w:rsidR="00973697" w:rsidRDefault="00000000">
            <w:pPr>
              <w:ind w:right="160"/>
              <w:jc w:val="center"/>
            </w:pPr>
            <w:r>
              <w:rPr>
                <w:rFonts w:ascii="Times New Roman" w:eastAsia="Times New Roman" w:hAnsi="Times New Roman" w:cs="Times New Roman"/>
                <w:b/>
                <w:sz w:val="20"/>
              </w:rPr>
              <w:t>РН9</w:t>
            </w:r>
          </w:p>
        </w:tc>
        <w:tc>
          <w:tcPr>
            <w:tcW w:w="737" w:type="dxa"/>
            <w:tcBorders>
              <w:top w:val="single" w:sz="4" w:space="0" w:color="000000"/>
              <w:left w:val="single" w:sz="4" w:space="0" w:color="000000"/>
              <w:bottom w:val="single" w:sz="4" w:space="0" w:color="000000"/>
              <w:right w:val="single" w:sz="4" w:space="0" w:color="000000"/>
            </w:tcBorders>
          </w:tcPr>
          <w:p w14:paraId="1AF336FD"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7F914A38"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03D93D09"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40072AF5"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6E07C4AE"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3B113295"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DCE6336"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11C0C35F"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2B13C232"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300DB1DC"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86D1985"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C78B991"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2E73B6A2" w14:textId="77777777" w:rsidR="00973697" w:rsidRDefault="00000000">
            <w:pPr>
              <w:ind w:left="89"/>
              <w:jc w:val="center"/>
            </w:pPr>
            <w:r>
              <w:rPr>
                <w:rFonts w:ascii="Times New Roman" w:eastAsia="Times New Roman" w:hAnsi="Times New Roman" w:cs="Times New Roman"/>
              </w:rPr>
              <w:t xml:space="preserve"> </w:t>
            </w:r>
          </w:p>
        </w:tc>
      </w:tr>
      <w:tr w:rsidR="00973697" w14:paraId="22F8F0FD" w14:textId="77777777">
        <w:trPr>
          <w:trHeight w:val="315"/>
        </w:trPr>
        <w:tc>
          <w:tcPr>
            <w:tcW w:w="951" w:type="dxa"/>
            <w:tcBorders>
              <w:top w:val="single" w:sz="4" w:space="0" w:color="000000"/>
              <w:left w:val="single" w:sz="4" w:space="0" w:color="000000"/>
              <w:bottom w:val="single" w:sz="4" w:space="0" w:color="000000"/>
              <w:right w:val="single" w:sz="4" w:space="0" w:color="000000"/>
            </w:tcBorders>
          </w:tcPr>
          <w:p w14:paraId="2AAFFD12" w14:textId="7BDE47FE" w:rsidR="00973697" w:rsidRDefault="00000000">
            <w:pPr>
              <w:ind w:left="55"/>
            </w:pPr>
            <w:r>
              <w:rPr>
                <w:rFonts w:ascii="Times New Roman" w:eastAsia="Times New Roman" w:hAnsi="Times New Roman" w:cs="Times New Roman"/>
                <w:b/>
                <w:sz w:val="20"/>
              </w:rPr>
              <w:t>РН10</w:t>
            </w:r>
          </w:p>
        </w:tc>
        <w:tc>
          <w:tcPr>
            <w:tcW w:w="737" w:type="dxa"/>
            <w:tcBorders>
              <w:top w:val="single" w:sz="4" w:space="0" w:color="000000"/>
              <w:left w:val="single" w:sz="4" w:space="0" w:color="000000"/>
              <w:bottom w:val="single" w:sz="4" w:space="0" w:color="000000"/>
              <w:right w:val="single" w:sz="4" w:space="0" w:color="000000"/>
            </w:tcBorders>
          </w:tcPr>
          <w:p w14:paraId="3C8C5815"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6F1BEE79"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1D9897CA"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0203CF5E"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6736F85A"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42E27F2C"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063589BD"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4EF1C777"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2C7DF5BA"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77489DB5"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37D73159"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58D0244"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1D9CC9DD" w14:textId="77777777" w:rsidR="00973697" w:rsidRDefault="00000000">
            <w:pPr>
              <w:ind w:left="89"/>
              <w:jc w:val="center"/>
            </w:pPr>
            <w:r>
              <w:rPr>
                <w:rFonts w:ascii="Times New Roman" w:eastAsia="Times New Roman" w:hAnsi="Times New Roman" w:cs="Times New Roman"/>
              </w:rPr>
              <w:t xml:space="preserve"> </w:t>
            </w:r>
          </w:p>
        </w:tc>
      </w:tr>
      <w:tr w:rsidR="00973697" w14:paraId="31EAD447"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4341DB3F" w14:textId="197CE48B" w:rsidR="00973697" w:rsidRDefault="00000000">
            <w:pPr>
              <w:ind w:left="55"/>
            </w:pPr>
            <w:r>
              <w:rPr>
                <w:rFonts w:ascii="Times New Roman" w:eastAsia="Times New Roman" w:hAnsi="Times New Roman" w:cs="Times New Roman"/>
                <w:b/>
                <w:sz w:val="20"/>
              </w:rPr>
              <w:t>РН11</w:t>
            </w:r>
          </w:p>
        </w:tc>
        <w:tc>
          <w:tcPr>
            <w:tcW w:w="737" w:type="dxa"/>
            <w:tcBorders>
              <w:top w:val="single" w:sz="4" w:space="0" w:color="000000"/>
              <w:left w:val="single" w:sz="4" w:space="0" w:color="000000"/>
              <w:bottom w:val="single" w:sz="4" w:space="0" w:color="000000"/>
              <w:right w:val="single" w:sz="4" w:space="0" w:color="000000"/>
            </w:tcBorders>
          </w:tcPr>
          <w:p w14:paraId="5084E8B6"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15E06C61"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5DAA8C0B"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72CB74C9"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024C275A"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3E8E6390"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778E6A2C"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2D8C092E"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7048F277" w14:textId="77777777" w:rsidR="00973697" w:rsidRDefault="00000000">
            <w:pPr>
              <w:ind w:left="22"/>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398AA762"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74420AA"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BA5C6DE"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11CAF377" w14:textId="77777777" w:rsidR="00973697" w:rsidRDefault="00000000">
            <w:pPr>
              <w:ind w:left="89"/>
              <w:jc w:val="center"/>
            </w:pPr>
            <w:r>
              <w:rPr>
                <w:rFonts w:ascii="Times New Roman" w:eastAsia="Times New Roman" w:hAnsi="Times New Roman" w:cs="Times New Roman"/>
              </w:rPr>
              <w:t xml:space="preserve"> </w:t>
            </w:r>
          </w:p>
        </w:tc>
      </w:tr>
      <w:tr w:rsidR="00973697" w14:paraId="684943E8" w14:textId="77777777">
        <w:trPr>
          <w:trHeight w:val="314"/>
        </w:trPr>
        <w:tc>
          <w:tcPr>
            <w:tcW w:w="951" w:type="dxa"/>
            <w:tcBorders>
              <w:top w:val="single" w:sz="4" w:space="0" w:color="000000"/>
              <w:left w:val="single" w:sz="4" w:space="0" w:color="000000"/>
              <w:bottom w:val="single" w:sz="4" w:space="0" w:color="000000"/>
              <w:right w:val="single" w:sz="4" w:space="0" w:color="000000"/>
            </w:tcBorders>
          </w:tcPr>
          <w:p w14:paraId="18DE7C8A" w14:textId="67587957" w:rsidR="00973697" w:rsidRDefault="00000000">
            <w:pPr>
              <w:ind w:left="55"/>
            </w:pPr>
            <w:r>
              <w:rPr>
                <w:rFonts w:ascii="Times New Roman" w:eastAsia="Times New Roman" w:hAnsi="Times New Roman" w:cs="Times New Roman"/>
                <w:b/>
                <w:sz w:val="20"/>
              </w:rPr>
              <w:t>РН12</w:t>
            </w:r>
          </w:p>
        </w:tc>
        <w:tc>
          <w:tcPr>
            <w:tcW w:w="737" w:type="dxa"/>
            <w:tcBorders>
              <w:top w:val="single" w:sz="4" w:space="0" w:color="000000"/>
              <w:left w:val="single" w:sz="4" w:space="0" w:color="000000"/>
              <w:bottom w:val="single" w:sz="4" w:space="0" w:color="000000"/>
              <w:right w:val="single" w:sz="4" w:space="0" w:color="000000"/>
            </w:tcBorders>
          </w:tcPr>
          <w:p w14:paraId="2A5C7E52"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3966CE81"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380D05FA"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6AB1CDD"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4D7F2A58"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22884691"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107DEEC"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05FFF10F"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46CF8073" w14:textId="77777777" w:rsidR="00973697" w:rsidRDefault="00000000">
            <w:pPr>
              <w:ind w:right="33"/>
              <w:jc w:val="center"/>
            </w:pPr>
            <w:r>
              <w:rPr>
                <w:rFonts w:ascii="Times New Roman" w:eastAsia="Times New Roman" w:hAnsi="Times New Roman" w:cs="Times New Roman"/>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217F97DE"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36F1DC31"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79914A5"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46B9FDC5" w14:textId="77777777" w:rsidR="00973697" w:rsidRDefault="00000000">
            <w:pPr>
              <w:ind w:left="89"/>
              <w:jc w:val="center"/>
            </w:pPr>
            <w:r>
              <w:rPr>
                <w:rFonts w:ascii="Times New Roman" w:eastAsia="Times New Roman" w:hAnsi="Times New Roman" w:cs="Times New Roman"/>
              </w:rPr>
              <w:t xml:space="preserve"> </w:t>
            </w:r>
          </w:p>
        </w:tc>
      </w:tr>
      <w:tr w:rsidR="00973697" w14:paraId="48D1A8B0"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5DBF1736" w14:textId="4833FE6F" w:rsidR="00973697" w:rsidRDefault="00000000">
            <w:pPr>
              <w:ind w:left="55"/>
            </w:pPr>
            <w:r>
              <w:rPr>
                <w:rFonts w:ascii="Times New Roman" w:eastAsia="Times New Roman" w:hAnsi="Times New Roman" w:cs="Times New Roman"/>
                <w:b/>
                <w:sz w:val="20"/>
              </w:rPr>
              <w:t>РН13</w:t>
            </w:r>
          </w:p>
        </w:tc>
        <w:tc>
          <w:tcPr>
            <w:tcW w:w="737" w:type="dxa"/>
            <w:tcBorders>
              <w:top w:val="single" w:sz="4" w:space="0" w:color="000000"/>
              <w:left w:val="single" w:sz="4" w:space="0" w:color="000000"/>
              <w:bottom w:val="single" w:sz="4" w:space="0" w:color="000000"/>
              <w:right w:val="single" w:sz="4" w:space="0" w:color="000000"/>
            </w:tcBorders>
          </w:tcPr>
          <w:p w14:paraId="06EA5D18"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68021977"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3397C977" w14:textId="77777777" w:rsidR="00973697" w:rsidRDefault="00000000">
            <w:pPr>
              <w:ind w:left="17"/>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118AEE6" w14:textId="77777777" w:rsidR="00973697" w:rsidRDefault="00000000">
            <w:pPr>
              <w:ind w:righ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0AFA9123"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499EAE8D"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79B31F5"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47D882EF"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5823D920"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724D7358"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04EE531"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DBB43C6"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6423B488" w14:textId="77777777" w:rsidR="00973697" w:rsidRDefault="00000000">
            <w:pPr>
              <w:ind w:left="89"/>
              <w:jc w:val="center"/>
            </w:pPr>
            <w:r>
              <w:rPr>
                <w:rFonts w:ascii="Times New Roman" w:eastAsia="Times New Roman" w:hAnsi="Times New Roman" w:cs="Times New Roman"/>
              </w:rPr>
              <w:t xml:space="preserve"> </w:t>
            </w:r>
          </w:p>
        </w:tc>
      </w:tr>
      <w:tr w:rsidR="00973697" w14:paraId="199FA708"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2E413544" w14:textId="77777777" w:rsidR="00973697" w:rsidRDefault="00000000">
            <w:pPr>
              <w:ind w:left="55"/>
            </w:pPr>
            <w:r>
              <w:rPr>
                <w:rFonts w:ascii="Times New Roman" w:eastAsia="Times New Roman" w:hAnsi="Times New Roman" w:cs="Times New Roman"/>
                <w:b/>
                <w:sz w:val="20"/>
              </w:rPr>
              <w:t xml:space="preserve">РН14 </w:t>
            </w:r>
          </w:p>
        </w:tc>
        <w:tc>
          <w:tcPr>
            <w:tcW w:w="737" w:type="dxa"/>
            <w:tcBorders>
              <w:top w:val="single" w:sz="4" w:space="0" w:color="000000"/>
              <w:left w:val="single" w:sz="4" w:space="0" w:color="000000"/>
              <w:bottom w:val="single" w:sz="4" w:space="0" w:color="000000"/>
              <w:right w:val="single" w:sz="4" w:space="0" w:color="000000"/>
            </w:tcBorders>
          </w:tcPr>
          <w:p w14:paraId="16A53691"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5B2B0961"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1D13AAA1"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685948B" w14:textId="77777777" w:rsidR="00973697" w:rsidRDefault="00000000">
            <w:pPr>
              <w:ind w:righ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1DA058DD"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2B7DCAE3"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3DD2D93"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272A2257"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16743774"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03801A70"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6482DE20"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0B906E9C"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3EF00940" w14:textId="77777777" w:rsidR="00973697" w:rsidRDefault="00000000">
            <w:pPr>
              <w:ind w:left="89"/>
              <w:jc w:val="center"/>
            </w:pPr>
            <w:r>
              <w:rPr>
                <w:rFonts w:ascii="Times New Roman" w:eastAsia="Times New Roman" w:hAnsi="Times New Roman" w:cs="Times New Roman"/>
              </w:rPr>
              <w:t xml:space="preserve"> </w:t>
            </w:r>
          </w:p>
        </w:tc>
      </w:tr>
      <w:tr w:rsidR="00973697" w14:paraId="497D611B" w14:textId="77777777">
        <w:trPr>
          <w:trHeight w:val="314"/>
        </w:trPr>
        <w:tc>
          <w:tcPr>
            <w:tcW w:w="951" w:type="dxa"/>
            <w:tcBorders>
              <w:top w:val="single" w:sz="4" w:space="0" w:color="000000"/>
              <w:left w:val="single" w:sz="4" w:space="0" w:color="000000"/>
              <w:bottom w:val="single" w:sz="4" w:space="0" w:color="000000"/>
              <w:right w:val="single" w:sz="4" w:space="0" w:color="000000"/>
            </w:tcBorders>
          </w:tcPr>
          <w:p w14:paraId="1CD79C06" w14:textId="0DB4BD85" w:rsidR="00973697" w:rsidRDefault="00000000">
            <w:pPr>
              <w:ind w:left="55"/>
            </w:pPr>
            <w:r>
              <w:rPr>
                <w:rFonts w:ascii="Times New Roman" w:eastAsia="Times New Roman" w:hAnsi="Times New Roman" w:cs="Times New Roman"/>
                <w:b/>
                <w:sz w:val="20"/>
              </w:rPr>
              <w:t>РН15</w:t>
            </w:r>
          </w:p>
        </w:tc>
        <w:tc>
          <w:tcPr>
            <w:tcW w:w="737" w:type="dxa"/>
            <w:tcBorders>
              <w:top w:val="single" w:sz="4" w:space="0" w:color="000000"/>
              <w:left w:val="single" w:sz="4" w:space="0" w:color="000000"/>
              <w:bottom w:val="single" w:sz="4" w:space="0" w:color="000000"/>
              <w:right w:val="single" w:sz="4" w:space="0" w:color="000000"/>
            </w:tcBorders>
          </w:tcPr>
          <w:p w14:paraId="16895BE9"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2E97C94B"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10121F4F" w14:textId="77777777" w:rsidR="00973697" w:rsidRDefault="00000000">
            <w:pPr>
              <w:ind w:left="17"/>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2247E41B"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3B06A172"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086C70C1"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432E4387"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60E15A59"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4053ED09"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6EB950E7"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56619791"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9007402"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216F64DE" w14:textId="77777777" w:rsidR="00973697" w:rsidRDefault="00000000">
            <w:pPr>
              <w:ind w:left="89"/>
              <w:jc w:val="center"/>
            </w:pPr>
            <w:r>
              <w:rPr>
                <w:rFonts w:ascii="Times New Roman" w:eastAsia="Times New Roman" w:hAnsi="Times New Roman" w:cs="Times New Roman"/>
              </w:rPr>
              <w:t xml:space="preserve"> </w:t>
            </w:r>
          </w:p>
        </w:tc>
      </w:tr>
      <w:tr w:rsidR="00973697" w14:paraId="17737BF5"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6A031515" w14:textId="69D75EF2" w:rsidR="00973697" w:rsidRDefault="00000000">
            <w:pPr>
              <w:ind w:left="55"/>
            </w:pPr>
            <w:r>
              <w:rPr>
                <w:rFonts w:ascii="Times New Roman" w:eastAsia="Times New Roman" w:hAnsi="Times New Roman" w:cs="Times New Roman"/>
                <w:b/>
                <w:sz w:val="20"/>
              </w:rPr>
              <w:t>РН16</w:t>
            </w:r>
          </w:p>
        </w:tc>
        <w:tc>
          <w:tcPr>
            <w:tcW w:w="737" w:type="dxa"/>
            <w:tcBorders>
              <w:top w:val="single" w:sz="4" w:space="0" w:color="000000"/>
              <w:left w:val="single" w:sz="4" w:space="0" w:color="000000"/>
              <w:bottom w:val="single" w:sz="4" w:space="0" w:color="000000"/>
              <w:right w:val="single" w:sz="4" w:space="0" w:color="000000"/>
            </w:tcBorders>
          </w:tcPr>
          <w:p w14:paraId="134CC363"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02F07101" w14:textId="77777777" w:rsidR="00973697" w:rsidRDefault="00000000">
            <w:pPr>
              <w:ind w:right="24"/>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5D2BE424" w14:textId="77777777" w:rsidR="00973697" w:rsidRDefault="00000000">
            <w:pPr>
              <w:ind w:left="17"/>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77DC1C6F"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523BB99F"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584CE6CC"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93EF861"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1FCB53AB"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565583F6"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29B46117"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07FD7857"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1FE51F0"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349A1DBC" w14:textId="77777777" w:rsidR="00973697" w:rsidRDefault="00000000">
            <w:pPr>
              <w:ind w:left="89"/>
              <w:jc w:val="center"/>
            </w:pPr>
            <w:r>
              <w:rPr>
                <w:rFonts w:ascii="Times New Roman" w:eastAsia="Times New Roman" w:hAnsi="Times New Roman" w:cs="Times New Roman"/>
              </w:rPr>
              <w:t xml:space="preserve"> </w:t>
            </w:r>
          </w:p>
        </w:tc>
      </w:tr>
      <w:tr w:rsidR="00973697" w14:paraId="4D1D5360" w14:textId="77777777">
        <w:trPr>
          <w:trHeight w:val="314"/>
        </w:trPr>
        <w:tc>
          <w:tcPr>
            <w:tcW w:w="951" w:type="dxa"/>
            <w:tcBorders>
              <w:top w:val="single" w:sz="4" w:space="0" w:color="000000"/>
              <w:left w:val="single" w:sz="4" w:space="0" w:color="000000"/>
              <w:bottom w:val="single" w:sz="4" w:space="0" w:color="000000"/>
              <w:right w:val="single" w:sz="4" w:space="0" w:color="000000"/>
            </w:tcBorders>
          </w:tcPr>
          <w:p w14:paraId="4467247F" w14:textId="06625CA2" w:rsidR="00973697" w:rsidRDefault="00000000">
            <w:pPr>
              <w:ind w:left="55"/>
            </w:pPr>
            <w:r>
              <w:rPr>
                <w:rFonts w:ascii="Times New Roman" w:eastAsia="Times New Roman" w:hAnsi="Times New Roman" w:cs="Times New Roman"/>
                <w:b/>
                <w:sz w:val="20"/>
              </w:rPr>
              <w:t>РН17</w:t>
            </w:r>
          </w:p>
        </w:tc>
        <w:tc>
          <w:tcPr>
            <w:tcW w:w="737" w:type="dxa"/>
            <w:tcBorders>
              <w:top w:val="single" w:sz="4" w:space="0" w:color="000000"/>
              <w:left w:val="single" w:sz="4" w:space="0" w:color="000000"/>
              <w:bottom w:val="single" w:sz="4" w:space="0" w:color="000000"/>
              <w:right w:val="single" w:sz="4" w:space="0" w:color="000000"/>
            </w:tcBorders>
          </w:tcPr>
          <w:p w14:paraId="43EFE258"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64CB2B60" w14:textId="77777777" w:rsidR="00973697" w:rsidRDefault="00000000">
            <w:pPr>
              <w:ind w:left="32"/>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614BE0CF"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36FC445C" w14:textId="77777777" w:rsidR="00973697" w:rsidRDefault="00000000">
            <w:pPr>
              <w:ind w:righ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06D74B20"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0C69CBF7"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51C28531"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2E7C8710"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7A56379E"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58A09B30"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46E64C5"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3A1C955C"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759AC24F" w14:textId="77777777" w:rsidR="00973697" w:rsidRDefault="00000000">
            <w:pPr>
              <w:ind w:left="89"/>
              <w:jc w:val="center"/>
            </w:pPr>
            <w:r>
              <w:rPr>
                <w:rFonts w:ascii="Times New Roman" w:eastAsia="Times New Roman" w:hAnsi="Times New Roman" w:cs="Times New Roman"/>
              </w:rPr>
              <w:t xml:space="preserve"> </w:t>
            </w:r>
          </w:p>
        </w:tc>
      </w:tr>
      <w:tr w:rsidR="00973697" w14:paraId="0E2B63BB"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79145B52" w14:textId="068869DA" w:rsidR="00973697" w:rsidRDefault="00000000">
            <w:pPr>
              <w:ind w:left="55"/>
            </w:pPr>
            <w:r>
              <w:rPr>
                <w:rFonts w:ascii="Times New Roman" w:eastAsia="Times New Roman" w:hAnsi="Times New Roman" w:cs="Times New Roman"/>
                <w:b/>
                <w:sz w:val="20"/>
              </w:rPr>
              <w:t>РН18</w:t>
            </w:r>
          </w:p>
        </w:tc>
        <w:tc>
          <w:tcPr>
            <w:tcW w:w="737" w:type="dxa"/>
            <w:tcBorders>
              <w:top w:val="single" w:sz="4" w:space="0" w:color="000000"/>
              <w:left w:val="single" w:sz="4" w:space="0" w:color="000000"/>
              <w:bottom w:val="single" w:sz="4" w:space="0" w:color="000000"/>
              <w:right w:val="single" w:sz="4" w:space="0" w:color="000000"/>
            </w:tcBorders>
          </w:tcPr>
          <w:p w14:paraId="1D0043A4"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2E2F9EF4" w14:textId="77777777" w:rsidR="00973697" w:rsidRDefault="00000000">
            <w:pPr>
              <w:ind w:right="24"/>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73F1CF34" w14:textId="77777777" w:rsidR="00973697" w:rsidRDefault="00000000">
            <w:pPr>
              <w:ind w:left="17"/>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EA6F28E" w14:textId="77777777" w:rsidR="00973697" w:rsidRDefault="00000000">
            <w:pPr>
              <w:ind w:left="20"/>
              <w:jc w:val="center"/>
            </w:pPr>
            <w:r>
              <w:rPr>
                <w:rFonts w:ascii="Times New Roman" w:eastAsia="Times New Roman" w:hAnsi="Times New Roman" w:cs="Times New Roman"/>
                <w:color w:val="FF0000"/>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05B40463"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6618F26D"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66191CBB"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6C7029AB"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25FB6901"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38F803C9"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DB6073F"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6B40AB77"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2AFEDB2F" w14:textId="77777777" w:rsidR="00973697" w:rsidRDefault="00000000">
            <w:pPr>
              <w:ind w:left="89"/>
              <w:jc w:val="center"/>
            </w:pPr>
            <w:r>
              <w:rPr>
                <w:rFonts w:ascii="Times New Roman" w:eastAsia="Times New Roman" w:hAnsi="Times New Roman" w:cs="Times New Roman"/>
              </w:rPr>
              <w:t xml:space="preserve"> </w:t>
            </w:r>
          </w:p>
        </w:tc>
      </w:tr>
      <w:tr w:rsidR="00973697" w14:paraId="375BF056" w14:textId="77777777">
        <w:trPr>
          <w:trHeight w:val="312"/>
        </w:trPr>
        <w:tc>
          <w:tcPr>
            <w:tcW w:w="951" w:type="dxa"/>
            <w:tcBorders>
              <w:top w:val="single" w:sz="4" w:space="0" w:color="000000"/>
              <w:left w:val="single" w:sz="4" w:space="0" w:color="000000"/>
              <w:bottom w:val="single" w:sz="4" w:space="0" w:color="000000"/>
              <w:right w:val="single" w:sz="4" w:space="0" w:color="000000"/>
            </w:tcBorders>
          </w:tcPr>
          <w:p w14:paraId="319DC59E" w14:textId="3A51901C" w:rsidR="00973697" w:rsidRDefault="00000000">
            <w:pPr>
              <w:ind w:left="55"/>
            </w:pPr>
            <w:r>
              <w:rPr>
                <w:rFonts w:ascii="Times New Roman" w:eastAsia="Times New Roman" w:hAnsi="Times New Roman" w:cs="Times New Roman"/>
                <w:b/>
                <w:sz w:val="20"/>
              </w:rPr>
              <w:t>РН19</w:t>
            </w:r>
          </w:p>
        </w:tc>
        <w:tc>
          <w:tcPr>
            <w:tcW w:w="737" w:type="dxa"/>
            <w:tcBorders>
              <w:top w:val="single" w:sz="4" w:space="0" w:color="000000"/>
              <w:left w:val="single" w:sz="4" w:space="0" w:color="000000"/>
              <w:bottom w:val="single" w:sz="4" w:space="0" w:color="000000"/>
              <w:right w:val="single" w:sz="4" w:space="0" w:color="000000"/>
            </w:tcBorders>
          </w:tcPr>
          <w:p w14:paraId="0CB2F938" w14:textId="77777777" w:rsidR="00973697" w:rsidRDefault="00000000">
            <w:pPr>
              <w:ind w:left="3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490FA35F" w14:textId="77777777" w:rsidR="00973697" w:rsidRDefault="00000000">
            <w:pPr>
              <w:ind w:right="24"/>
              <w:jc w:val="center"/>
            </w:pPr>
            <w:r>
              <w:rPr>
                <w:rFonts w:ascii="Times New Roman" w:eastAsia="Times New Roman" w:hAnsi="Times New Roman" w:cs="Times New Roman"/>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77FB5F08" w14:textId="77777777" w:rsidR="00973697" w:rsidRDefault="00000000">
            <w:pPr>
              <w:ind w:left="17"/>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0179A8DA" w14:textId="77777777" w:rsidR="00973697" w:rsidRDefault="00000000">
            <w:pPr>
              <w:ind w:left="20"/>
              <w:jc w:val="center"/>
            </w:pPr>
            <w:r>
              <w:rPr>
                <w:rFonts w:ascii="Times New Roman" w:eastAsia="Times New Roman" w:hAnsi="Times New Roman" w:cs="Times New Roman"/>
                <w:color w:val="FF0000"/>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334F58E3" w14:textId="77777777" w:rsidR="00973697" w:rsidRDefault="00000000">
            <w:pPr>
              <w:ind w:left="17"/>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0611BDF5" w14:textId="77777777" w:rsidR="00973697" w:rsidRDefault="00000000">
            <w:pPr>
              <w:ind w:left="36"/>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71B1158A" w14:textId="77777777" w:rsidR="00973697" w:rsidRDefault="00000000">
            <w:pPr>
              <w:ind w:left="20"/>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319433CD"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1D94077B"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52EFC283"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53060AB5"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9D5A9E8"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04E3EF31" w14:textId="77777777" w:rsidR="00973697" w:rsidRDefault="00000000">
            <w:pPr>
              <w:ind w:left="89"/>
              <w:jc w:val="center"/>
            </w:pPr>
            <w:r>
              <w:rPr>
                <w:rFonts w:ascii="Times New Roman" w:eastAsia="Times New Roman" w:hAnsi="Times New Roman" w:cs="Times New Roman"/>
              </w:rPr>
              <w:t xml:space="preserve"> </w:t>
            </w:r>
          </w:p>
        </w:tc>
      </w:tr>
      <w:tr w:rsidR="00973697" w14:paraId="1234AB76" w14:textId="77777777">
        <w:trPr>
          <w:trHeight w:val="314"/>
        </w:trPr>
        <w:tc>
          <w:tcPr>
            <w:tcW w:w="951" w:type="dxa"/>
            <w:tcBorders>
              <w:top w:val="single" w:sz="4" w:space="0" w:color="000000"/>
              <w:left w:val="single" w:sz="4" w:space="0" w:color="000000"/>
              <w:bottom w:val="single" w:sz="4" w:space="0" w:color="000000"/>
              <w:right w:val="single" w:sz="4" w:space="0" w:color="000000"/>
            </w:tcBorders>
          </w:tcPr>
          <w:p w14:paraId="5D1FDC4C" w14:textId="661259B0" w:rsidR="00973697" w:rsidRDefault="00000000">
            <w:pPr>
              <w:ind w:left="55"/>
            </w:pPr>
            <w:r>
              <w:rPr>
                <w:rFonts w:ascii="Times New Roman" w:eastAsia="Times New Roman" w:hAnsi="Times New Roman" w:cs="Times New Roman"/>
                <w:b/>
                <w:sz w:val="20"/>
              </w:rPr>
              <w:t>РН20</w:t>
            </w:r>
          </w:p>
        </w:tc>
        <w:tc>
          <w:tcPr>
            <w:tcW w:w="737" w:type="dxa"/>
            <w:tcBorders>
              <w:top w:val="single" w:sz="4" w:space="0" w:color="000000"/>
              <w:left w:val="single" w:sz="4" w:space="0" w:color="000000"/>
              <w:bottom w:val="single" w:sz="4" w:space="0" w:color="000000"/>
              <w:right w:val="single" w:sz="4" w:space="0" w:color="000000"/>
            </w:tcBorders>
          </w:tcPr>
          <w:p w14:paraId="2A532D45" w14:textId="77777777" w:rsidR="00973697" w:rsidRDefault="00000000">
            <w:pPr>
              <w:ind w:left="34"/>
              <w:jc w:val="center"/>
            </w:pPr>
            <w:r>
              <w:rPr>
                <w:rFonts w:ascii="Times New Roman" w:eastAsia="Times New Roman" w:hAnsi="Times New Roman" w:cs="Times New Roman"/>
                <w:color w:val="FF0000"/>
              </w:rPr>
              <w:t xml:space="preserve"> </w:t>
            </w:r>
          </w:p>
        </w:tc>
        <w:tc>
          <w:tcPr>
            <w:tcW w:w="734" w:type="dxa"/>
            <w:tcBorders>
              <w:top w:val="single" w:sz="4" w:space="0" w:color="000000"/>
              <w:left w:val="single" w:sz="4" w:space="0" w:color="000000"/>
              <w:bottom w:val="single" w:sz="4" w:space="0" w:color="000000"/>
              <w:right w:val="single" w:sz="8" w:space="0" w:color="000000"/>
            </w:tcBorders>
          </w:tcPr>
          <w:p w14:paraId="53FC8BDA" w14:textId="77777777" w:rsidR="00973697" w:rsidRDefault="00000000">
            <w:pPr>
              <w:ind w:left="32"/>
              <w:jc w:val="center"/>
            </w:pPr>
            <w:r>
              <w:rPr>
                <w:rFonts w:ascii="Times New Roman" w:eastAsia="Times New Roman" w:hAnsi="Times New Roman" w:cs="Times New Roman"/>
                <w:color w:val="FF0000"/>
              </w:rPr>
              <w:t xml:space="preserve"> </w:t>
            </w:r>
          </w:p>
        </w:tc>
        <w:tc>
          <w:tcPr>
            <w:tcW w:w="735" w:type="dxa"/>
            <w:tcBorders>
              <w:top w:val="single" w:sz="8" w:space="0" w:color="000000"/>
              <w:left w:val="single" w:sz="8" w:space="0" w:color="000000"/>
              <w:bottom w:val="single" w:sz="8" w:space="0" w:color="000000"/>
              <w:right w:val="single" w:sz="8" w:space="0" w:color="000000"/>
            </w:tcBorders>
          </w:tcPr>
          <w:p w14:paraId="1A8E1798" w14:textId="77777777" w:rsidR="00973697" w:rsidRDefault="00000000">
            <w:pPr>
              <w:ind w:right="3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582BDD30" w14:textId="77777777" w:rsidR="00973697" w:rsidRDefault="00000000">
            <w:pPr>
              <w:ind w:left="20"/>
              <w:jc w:val="center"/>
            </w:pPr>
            <w:r>
              <w:rPr>
                <w:rFonts w:ascii="Times New Roman" w:eastAsia="Times New Roman" w:hAnsi="Times New Roman" w:cs="Times New Roman"/>
                <w:color w:val="FF0000"/>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25D15268" w14:textId="77777777" w:rsidR="00973697" w:rsidRDefault="00000000">
            <w:pPr>
              <w:ind w:right="38"/>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6A531CB2" w14:textId="77777777" w:rsidR="00973697" w:rsidRDefault="00000000">
            <w:pPr>
              <w:ind w:right="19"/>
              <w:jc w:val="center"/>
            </w:pPr>
            <w:r>
              <w:rPr>
                <w:rFonts w:ascii="Times New Roman" w:eastAsia="Times New Roman" w:hAnsi="Times New Roman" w:cs="Times New Roman"/>
              </w:rPr>
              <w:t xml:space="preserve">+ </w:t>
            </w:r>
          </w:p>
        </w:tc>
        <w:tc>
          <w:tcPr>
            <w:tcW w:w="737" w:type="dxa"/>
            <w:tcBorders>
              <w:top w:val="single" w:sz="8" w:space="0" w:color="000000"/>
              <w:left w:val="single" w:sz="8" w:space="0" w:color="000000"/>
              <w:bottom w:val="single" w:sz="8" w:space="0" w:color="000000"/>
              <w:right w:val="single" w:sz="8" w:space="0" w:color="000000"/>
            </w:tcBorders>
          </w:tcPr>
          <w:p w14:paraId="1180CC5B" w14:textId="77777777" w:rsidR="00973697" w:rsidRDefault="00000000">
            <w:pPr>
              <w:ind w:right="35"/>
              <w:jc w:val="center"/>
            </w:pPr>
            <w:r>
              <w:rPr>
                <w:rFonts w:ascii="Times New Roman" w:eastAsia="Times New Roman" w:hAnsi="Times New Roman" w:cs="Times New Roman"/>
              </w:rPr>
              <w:t xml:space="preserve">+ </w:t>
            </w:r>
          </w:p>
        </w:tc>
        <w:tc>
          <w:tcPr>
            <w:tcW w:w="734" w:type="dxa"/>
            <w:tcBorders>
              <w:top w:val="single" w:sz="4" w:space="0" w:color="000000"/>
              <w:left w:val="single" w:sz="8" w:space="0" w:color="000000"/>
              <w:bottom w:val="single" w:sz="4" w:space="0" w:color="000000"/>
              <w:right w:val="single" w:sz="8" w:space="0" w:color="000000"/>
            </w:tcBorders>
          </w:tcPr>
          <w:p w14:paraId="152C83EC" w14:textId="77777777" w:rsidR="00973697" w:rsidRDefault="00000000">
            <w:pPr>
              <w:ind w:right="19"/>
              <w:jc w:val="center"/>
            </w:pPr>
            <w:r>
              <w:rPr>
                <w:rFonts w:ascii="Times New Roman" w:eastAsia="Times New Roman" w:hAnsi="Times New Roman" w:cs="Times New Roman"/>
              </w:rPr>
              <w:t xml:space="preserve">+ </w:t>
            </w:r>
          </w:p>
        </w:tc>
        <w:tc>
          <w:tcPr>
            <w:tcW w:w="734" w:type="dxa"/>
            <w:tcBorders>
              <w:top w:val="single" w:sz="8" w:space="0" w:color="000000"/>
              <w:left w:val="single" w:sz="8" w:space="0" w:color="000000"/>
              <w:bottom w:val="single" w:sz="8" w:space="0" w:color="000000"/>
              <w:right w:val="single" w:sz="8" w:space="0" w:color="000000"/>
            </w:tcBorders>
          </w:tcPr>
          <w:p w14:paraId="67CDA570" w14:textId="77777777" w:rsidR="00973697" w:rsidRDefault="00000000">
            <w:pPr>
              <w:ind w:left="22"/>
              <w:jc w:val="center"/>
            </w:pPr>
            <w:r>
              <w:rPr>
                <w:rFonts w:ascii="Times New Roman" w:eastAsia="Times New Roman" w:hAnsi="Times New Roman" w:cs="Times New Roman"/>
                <w:color w:val="FF0000"/>
              </w:rPr>
              <w:t xml:space="preserve"> </w:t>
            </w:r>
          </w:p>
        </w:tc>
        <w:tc>
          <w:tcPr>
            <w:tcW w:w="737" w:type="dxa"/>
            <w:tcBorders>
              <w:top w:val="single" w:sz="4" w:space="0" w:color="000000"/>
              <w:left w:val="single" w:sz="8" w:space="0" w:color="000000"/>
              <w:bottom w:val="single" w:sz="4" w:space="0" w:color="000000"/>
              <w:right w:val="single" w:sz="4" w:space="0" w:color="000000"/>
            </w:tcBorders>
          </w:tcPr>
          <w:p w14:paraId="57509613"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499A2F51"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3B161D27"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5A693C21" w14:textId="77777777" w:rsidR="00973697" w:rsidRDefault="00000000">
            <w:pPr>
              <w:ind w:left="89"/>
              <w:jc w:val="center"/>
            </w:pPr>
            <w:r>
              <w:rPr>
                <w:rFonts w:ascii="Times New Roman" w:eastAsia="Times New Roman" w:hAnsi="Times New Roman" w:cs="Times New Roman"/>
              </w:rPr>
              <w:t xml:space="preserve"> </w:t>
            </w:r>
          </w:p>
        </w:tc>
      </w:tr>
      <w:tr w:rsidR="00973697" w14:paraId="3C5BBEAD" w14:textId="77777777">
        <w:trPr>
          <w:trHeight w:val="304"/>
        </w:trPr>
        <w:tc>
          <w:tcPr>
            <w:tcW w:w="951" w:type="dxa"/>
            <w:tcBorders>
              <w:top w:val="single" w:sz="4" w:space="0" w:color="000000"/>
              <w:left w:val="single" w:sz="4" w:space="0" w:color="000000"/>
              <w:bottom w:val="single" w:sz="4" w:space="0" w:color="000000"/>
              <w:right w:val="single" w:sz="4" w:space="0" w:color="000000"/>
            </w:tcBorders>
          </w:tcPr>
          <w:p w14:paraId="09A28FCF" w14:textId="690794C5" w:rsidR="00973697" w:rsidRDefault="00000000">
            <w:pPr>
              <w:ind w:left="55"/>
            </w:pPr>
            <w:r>
              <w:rPr>
                <w:rFonts w:ascii="Times New Roman" w:eastAsia="Times New Roman" w:hAnsi="Times New Roman" w:cs="Times New Roman"/>
                <w:b/>
                <w:sz w:val="20"/>
              </w:rPr>
              <w:t>РН21</w:t>
            </w:r>
          </w:p>
        </w:tc>
        <w:tc>
          <w:tcPr>
            <w:tcW w:w="737" w:type="dxa"/>
            <w:tcBorders>
              <w:top w:val="single" w:sz="4" w:space="0" w:color="000000"/>
              <w:left w:val="single" w:sz="4" w:space="0" w:color="000000"/>
              <w:bottom w:val="single" w:sz="4" w:space="0" w:color="000000"/>
              <w:right w:val="single" w:sz="4" w:space="0" w:color="000000"/>
            </w:tcBorders>
          </w:tcPr>
          <w:p w14:paraId="3C73A5AE" w14:textId="77777777" w:rsidR="00973697" w:rsidRDefault="00000000">
            <w:pPr>
              <w:ind w:left="92"/>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3BA7E7DE" w14:textId="77777777" w:rsidR="00973697" w:rsidRDefault="00000000">
            <w:pPr>
              <w:ind w:left="34"/>
              <w:jc w:val="center"/>
            </w:pPr>
            <w:r>
              <w:rPr>
                <w:rFonts w:ascii="Times New Roman" w:eastAsia="Times New Roman" w:hAnsi="Times New Roman" w:cs="Times New Roman"/>
              </w:rPr>
              <w:t xml:space="preserve">+ </w:t>
            </w:r>
          </w:p>
        </w:tc>
        <w:tc>
          <w:tcPr>
            <w:tcW w:w="735" w:type="dxa"/>
            <w:tcBorders>
              <w:top w:val="single" w:sz="8" w:space="0" w:color="000000"/>
              <w:left w:val="single" w:sz="4" w:space="0" w:color="000000"/>
              <w:bottom w:val="single" w:sz="4" w:space="0" w:color="000000"/>
              <w:right w:val="single" w:sz="4" w:space="0" w:color="000000"/>
            </w:tcBorders>
          </w:tcPr>
          <w:p w14:paraId="3376F974" w14:textId="77777777" w:rsidR="00973697" w:rsidRDefault="00000000">
            <w:pPr>
              <w:ind w:left="38"/>
              <w:jc w:val="center"/>
            </w:pPr>
            <w:r>
              <w:rPr>
                <w:rFonts w:ascii="Times New Roman" w:eastAsia="Times New Roman" w:hAnsi="Times New Roman" w:cs="Times New Roman"/>
              </w:rPr>
              <w:t xml:space="preserve">+ </w:t>
            </w:r>
          </w:p>
        </w:tc>
        <w:tc>
          <w:tcPr>
            <w:tcW w:w="737" w:type="dxa"/>
            <w:tcBorders>
              <w:top w:val="single" w:sz="8" w:space="0" w:color="000000"/>
              <w:left w:val="single" w:sz="4" w:space="0" w:color="000000"/>
              <w:bottom w:val="single" w:sz="4" w:space="0" w:color="000000"/>
              <w:right w:val="single" w:sz="4" w:space="0" w:color="000000"/>
            </w:tcBorders>
          </w:tcPr>
          <w:p w14:paraId="764CADC1" w14:textId="77777777" w:rsidR="00973697" w:rsidRDefault="00000000">
            <w:pPr>
              <w:ind w:left="92"/>
              <w:jc w:val="center"/>
            </w:pPr>
            <w:r>
              <w:rPr>
                <w:rFonts w:ascii="Times New Roman" w:eastAsia="Times New Roman" w:hAnsi="Times New Roman" w:cs="Times New Roman"/>
              </w:rPr>
              <w:t xml:space="preserve"> </w:t>
            </w:r>
          </w:p>
        </w:tc>
        <w:tc>
          <w:tcPr>
            <w:tcW w:w="734" w:type="dxa"/>
            <w:tcBorders>
              <w:top w:val="single" w:sz="8" w:space="0" w:color="000000"/>
              <w:left w:val="single" w:sz="4" w:space="0" w:color="000000"/>
              <w:bottom w:val="single" w:sz="4" w:space="0" w:color="000000"/>
              <w:right w:val="single" w:sz="4" w:space="0" w:color="000000"/>
            </w:tcBorders>
          </w:tcPr>
          <w:p w14:paraId="76B2C46A" w14:textId="77777777" w:rsidR="00973697" w:rsidRDefault="00000000">
            <w:pPr>
              <w:ind w:left="94"/>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432607B9"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8" w:space="0" w:color="000000"/>
              <w:left w:val="single" w:sz="4" w:space="0" w:color="000000"/>
              <w:bottom w:val="single" w:sz="4" w:space="0" w:color="000000"/>
              <w:right w:val="single" w:sz="4" w:space="0" w:color="000000"/>
            </w:tcBorders>
          </w:tcPr>
          <w:p w14:paraId="25032FBB" w14:textId="77777777" w:rsidR="00973697" w:rsidRDefault="00000000">
            <w:pPr>
              <w:ind w:left="92"/>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064AE584" w14:textId="77777777" w:rsidR="00973697" w:rsidRDefault="00000000">
            <w:pPr>
              <w:ind w:left="94"/>
              <w:jc w:val="center"/>
            </w:pPr>
            <w:r>
              <w:rPr>
                <w:rFonts w:ascii="Times New Roman" w:eastAsia="Times New Roman" w:hAnsi="Times New Roman" w:cs="Times New Roman"/>
              </w:rPr>
              <w:t xml:space="preserve"> </w:t>
            </w:r>
          </w:p>
        </w:tc>
        <w:tc>
          <w:tcPr>
            <w:tcW w:w="734" w:type="dxa"/>
            <w:tcBorders>
              <w:top w:val="single" w:sz="8" w:space="0" w:color="000000"/>
              <w:left w:val="single" w:sz="4" w:space="0" w:color="000000"/>
              <w:bottom w:val="single" w:sz="4" w:space="0" w:color="000000"/>
              <w:right w:val="single" w:sz="4" w:space="0" w:color="000000"/>
            </w:tcBorders>
          </w:tcPr>
          <w:p w14:paraId="02539E7F" w14:textId="77777777" w:rsidR="00973697" w:rsidRDefault="00000000">
            <w:pPr>
              <w:ind w:left="94"/>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CF421B0"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CBD3595"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21BD5B0A"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785A542A" w14:textId="77777777" w:rsidR="00973697" w:rsidRDefault="00000000">
            <w:pPr>
              <w:ind w:left="89"/>
              <w:jc w:val="center"/>
            </w:pPr>
            <w:r>
              <w:rPr>
                <w:rFonts w:ascii="Times New Roman" w:eastAsia="Times New Roman" w:hAnsi="Times New Roman" w:cs="Times New Roman"/>
              </w:rPr>
              <w:t xml:space="preserve"> </w:t>
            </w:r>
          </w:p>
        </w:tc>
      </w:tr>
      <w:tr w:rsidR="00973697" w14:paraId="070A1DFD" w14:textId="77777777">
        <w:trPr>
          <w:trHeight w:val="310"/>
        </w:trPr>
        <w:tc>
          <w:tcPr>
            <w:tcW w:w="951" w:type="dxa"/>
            <w:tcBorders>
              <w:top w:val="single" w:sz="4" w:space="0" w:color="000000"/>
              <w:left w:val="single" w:sz="4" w:space="0" w:color="000000"/>
              <w:bottom w:val="single" w:sz="4" w:space="0" w:color="000000"/>
              <w:right w:val="single" w:sz="4" w:space="0" w:color="000000"/>
            </w:tcBorders>
          </w:tcPr>
          <w:p w14:paraId="26AED096" w14:textId="77777777" w:rsidR="00973697" w:rsidRDefault="00000000">
            <w:pPr>
              <w:ind w:left="55"/>
            </w:pPr>
            <w:r>
              <w:rPr>
                <w:rFonts w:ascii="Times New Roman" w:eastAsia="Times New Roman" w:hAnsi="Times New Roman" w:cs="Times New Roman"/>
                <w:b/>
                <w:sz w:val="20"/>
              </w:rPr>
              <w:t xml:space="preserve">РН22 </w:t>
            </w:r>
          </w:p>
        </w:tc>
        <w:tc>
          <w:tcPr>
            <w:tcW w:w="737" w:type="dxa"/>
            <w:tcBorders>
              <w:top w:val="single" w:sz="4" w:space="0" w:color="000000"/>
              <w:left w:val="single" w:sz="4" w:space="0" w:color="000000"/>
              <w:bottom w:val="single" w:sz="4" w:space="0" w:color="000000"/>
              <w:right w:val="single" w:sz="4" w:space="0" w:color="000000"/>
            </w:tcBorders>
          </w:tcPr>
          <w:p w14:paraId="1B84C6E3"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4FCEB560" w14:textId="77777777" w:rsidR="00973697" w:rsidRDefault="00000000">
            <w:pPr>
              <w:ind w:left="34"/>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48110595" w14:textId="77777777" w:rsidR="00973697" w:rsidRDefault="00000000">
            <w:pPr>
              <w:ind w:left="38"/>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500FF993"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0FE64B15" w14:textId="77777777" w:rsidR="00973697" w:rsidRDefault="00000000">
            <w:pPr>
              <w:ind w:left="39"/>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10DB0D78"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3EA067D8" w14:textId="77777777" w:rsidR="00973697" w:rsidRDefault="00000000">
            <w:pPr>
              <w:ind w:left="37"/>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ABCAC9A" w14:textId="77777777" w:rsidR="00973697" w:rsidRDefault="00000000">
            <w:pPr>
              <w:ind w:left="39"/>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23364F56"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758E6357" w14:textId="77777777" w:rsidR="00973697" w:rsidRDefault="00000000">
            <w:pPr>
              <w:ind w:left="36"/>
              <w:jc w:val="center"/>
            </w:pPr>
            <w:r>
              <w:rPr>
                <w:rFonts w:ascii="Times New Roman" w:eastAsia="Times New Roman" w:hAnsi="Times New Roman" w:cs="Times New Roman"/>
              </w:rPr>
              <w:t xml:space="preserve">+ </w:t>
            </w:r>
          </w:p>
        </w:tc>
        <w:tc>
          <w:tcPr>
            <w:tcW w:w="734" w:type="dxa"/>
            <w:tcBorders>
              <w:top w:val="single" w:sz="4" w:space="0" w:color="000000"/>
              <w:left w:val="single" w:sz="4" w:space="0" w:color="000000"/>
              <w:bottom w:val="single" w:sz="4" w:space="0" w:color="000000"/>
              <w:right w:val="single" w:sz="4" w:space="0" w:color="000000"/>
            </w:tcBorders>
          </w:tcPr>
          <w:p w14:paraId="7285FD49" w14:textId="77777777" w:rsidR="00973697" w:rsidRDefault="00000000">
            <w:pPr>
              <w:ind w:left="39"/>
              <w:jc w:val="center"/>
            </w:pPr>
            <w:r>
              <w:rPr>
                <w:rFonts w:ascii="Times New Roman" w:eastAsia="Times New Roman" w:hAnsi="Times New Roman" w:cs="Times New Roman"/>
              </w:rPr>
              <w:t xml:space="preserve">+ </w:t>
            </w:r>
          </w:p>
        </w:tc>
        <w:tc>
          <w:tcPr>
            <w:tcW w:w="737" w:type="dxa"/>
            <w:tcBorders>
              <w:top w:val="single" w:sz="4" w:space="0" w:color="000000"/>
              <w:left w:val="single" w:sz="4" w:space="0" w:color="000000"/>
              <w:bottom w:val="single" w:sz="4" w:space="0" w:color="000000"/>
              <w:right w:val="single" w:sz="4" w:space="0" w:color="000000"/>
            </w:tcBorders>
          </w:tcPr>
          <w:p w14:paraId="1952BCF4" w14:textId="77777777" w:rsidR="00973697" w:rsidRDefault="00000000">
            <w:pPr>
              <w:ind w:left="36"/>
              <w:jc w:val="center"/>
            </w:pPr>
            <w:r>
              <w:rPr>
                <w:rFonts w:ascii="Times New Roman" w:eastAsia="Times New Roman" w:hAnsi="Times New Roman" w:cs="Times New Roman"/>
              </w:rPr>
              <w:t xml:space="preserve">+ </w:t>
            </w:r>
          </w:p>
        </w:tc>
        <w:tc>
          <w:tcPr>
            <w:tcW w:w="735" w:type="dxa"/>
            <w:tcBorders>
              <w:top w:val="single" w:sz="4" w:space="0" w:color="000000"/>
              <w:left w:val="single" w:sz="4" w:space="0" w:color="000000"/>
              <w:bottom w:val="single" w:sz="4" w:space="0" w:color="000000"/>
              <w:right w:val="single" w:sz="4" w:space="0" w:color="000000"/>
            </w:tcBorders>
          </w:tcPr>
          <w:p w14:paraId="1627919E" w14:textId="77777777" w:rsidR="00973697" w:rsidRDefault="00000000">
            <w:pPr>
              <w:ind w:left="34"/>
              <w:jc w:val="center"/>
            </w:pPr>
            <w:r>
              <w:rPr>
                <w:rFonts w:ascii="Times New Roman" w:eastAsia="Times New Roman" w:hAnsi="Times New Roman" w:cs="Times New Roman"/>
              </w:rPr>
              <w:t xml:space="preserve">+ </w:t>
            </w:r>
          </w:p>
        </w:tc>
      </w:tr>
    </w:tbl>
    <w:p w14:paraId="2A2D203E" w14:textId="62E32F9E" w:rsidR="00973697" w:rsidRDefault="00973697">
      <w:pPr>
        <w:spacing w:after="0"/>
      </w:pPr>
    </w:p>
    <w:sectPr w:rsidR="00973697">
      <w:pgSz w:w="11906" w:h="16838"/>
      <w:pgMar w:top="1440" w:right="2309" w:bottom="1440" w:left="919"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70B8A"/>
    <w:multiLevelType w:val="hybridMultilevel"/>
    <w:tmpl w:val="C234BEFC"/>
    <w:lvl w:ilvl="0" w:tplc="0422000F">
      <w:start w:val="1"/>
      <w:numFmt w:val="decimal"/>
      <w:lvlText w:val="%1."/>
      <w:lvlJc w:val="left"/>
      <w:pPr>
        <w:ind w:left="1559" w:hanging="360"/>
      </w:pPr>
    </w:lvl>
    <w:lvl w:ilvl="1" w:tplc="04220019" w:tentative="1">
      <w:start w:val="1"/>
      <w:numFmt w:val="lowerLetter"/>
      <w:lvlText w:val="%2."/>
      <w:lvlJc w:val="left"/>
      <w:pPr>
        <w:ind w:left="2279" w:hanging="360"/>
      </w:pPr>
    </w:lvl>
    <w:lvl w:ilvl="2" w:tplc="0422001B" w:tentative="1">
      <w:start w:val="1"/>
      <w:numFmt w:val="lowerRoman"/>
      <w:lvlText w:val="%3."/>
      <w:lvlJc w:val="right"/>
      <w:pPr>
        <w:ind w:left="2999" w:hanging="180"/>
      </w:pPr>
    </w:lvl>
    <w:lvl w:ilvl="3" w:tplc="0422000F" w:tentative="1">
      <w:start w:val="1"/>
      <w:numFmt w:val="decimal"/>
      <w:lvlText w:val="%4."/>
      <w:lvlJc w:val="left"/>
      <w:pPr>
        <w:ind w:left="3719" w:hanging="360"/>
      </w:pPr>
    </w:lvl>
    <w:lvl w:ilvl="4" w:tplc="04220019" w:tentative="1">
      <w:start w:val="1"/>
      <w:numFmt w:val="lowerLetter"/>
      <w:lvlText w:val="%5."/>
      <w:lvlJc w:val="left"/>
      <w:pPr>
        <w:ind w:left="4439" w:hanging="360"/>
      </w:pPr>
    </w:lvl>
    <w:lvl w:ilvl="5" w:tplc="0422001B" w:tentative="1">
      <w:start w:val="1"/>
      <w:numFmt w:val="lowerRoman"/>
      <w:lvlText w:val="%6."/>
      <w:lvlJc w:val="right"/>
      <w:pPr>
        <w:ind w:left="5159" w:hanging="180"/>
      </w:pPr>
    </w:lvl>
    <w:lvl w:ilvl="6" w:tplc="0422000F" w:tentative="1">
      <w:start w:val="1"/>
      <w:numFmt w:val="decimal"/>
      <w:lvlText w:val="%7."/>
      <w:lvlJc w:val="left"/>
      <w:pPr>
        <w:ind w:left="5879" w:hanging="360"/>
      </w:pPr>
    </w:lvl>
    <w:lvl w:ilvl="7" w:tplc="04220019" w:tentative="1">
      <w:start w:val="1"/>
      <w:numFmt w:val="lowerLetter"/>
      <w:lvlText w:val="%8."/>
      <w:lvlJc w:val="left"/>
      <w:pPr>
        <w:ind w:left="6599" w:hanging="360"/>
      </w:pPr>
    </w:lvl>
    <w:lvl w:ilvl="8" w:tplc="0422001B" w:tentative="1">
      <w:start w:val="1"/>
      <w:numFmt w:val="lowerRoman"/>
      <w:lvlText w:val="%9."/>
      <w:lvlJc w:val="right"/>
      <w:pPr>
        <w:ind w:left="7319" w:hanging="180"/>
      </w:pPr>
    </w:lvl>
  </w:abstractNum>
  <w:abstractNum w:abstractNumId="1" w15:restartNumberingAfterBreak="0">
    <w:nsid w:val="2F517911"/>
    <w:multiLevelType w:val="hybridMultilevel"/>
    <w:tmpl w:val="9FD2A716"/>
    <w:lvl w:ilvl="0" w:tplc="8DD80104">
      <w:start w:val="1"/>
      <w:numFmt w:val="decimal"/>
      <w:lvlText w:val="%1."/>
      <w:lvlJc w:val="left"/>
      <w:pPr>
        <w:ind w:left="4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7C01914">
      <w:start w:val="1"/>
      <w:numFmt w:val="lowerLetter"/>
      <w:lvlText w:val="%2"/>
      <w:lvlJc w:val="left"/>
      <w:pPr>
        <w:ind w:left="10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31E88F8">
      <w:start w:val="1"/>
      <w:numFmt w:val="lowerRoman"/>
      <w:lvlText w:val="%3"/>
      <w:lvlJc w:val="left"/>
      <w:pPr>
        <w:ind w:left="18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EEE034C">
      <w:start w:val="1"/>
      <w:numFmt w:val="decimal"/>
      <w:lvlText w:val="%4"/>
      <w:lvlJc w:val="left"/>
      <w:pPr>
        <w:ind w:left="25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D362D10">
      <w:start w:val="1"/>
      <w:numFmt w:val="lowerLetter"/>
      <w:lvlText w:val="%5"/>
      <w:lvlJc w:val="left"/>
      <w:pPr>
        <w:ind w:left="32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ECE0998">
      <w:start w:val="1"/>
      <w:numFmt w:val="lowerRoman"/>
      <w:lvlText w:val="%6"/>
      <w:lvlJc w:val="left"/>
      <w:pPr>
        <w:ind w:left="39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4E646A">
      <w:start w:val="1"/>
      <w:numFmt w:val="decimal"/>
      <w:lvlText w:val="%7"/>
      <w:lvlJc w:val="left"/>
      <w:pPr>
        <w:ind w:left="46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3A794C">
      <w:start w:val="1"/>
      <w:numFmt w:val="lowerLetter"/>
      <w:lvlText w:val="%8"/>
      <w:lvlJc w:val="left"/>
      <w:pPr>
        <w:ind w:left="54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824244">
      <w:start w:val="1"/>
      <w:numFmt w:val="lowerRoman"/>
      <w:lvlText w:val="%9"/>
      <w:lvlJc w:val="left"/>
      <w:pPr>
        <w:ind w:left="61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24525EE"/>
    <w:multiLevelType w:val="multilevel"/>
    <w:tmpl w:val="A5C05E78"/>
    <w:lvl w:ilvl="0">
      <w:start w:val="213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7BB0C51"/>
    <w:multiLevelType w:val="hybridMultilevel"/>
    <w:tmpl w:val="4E78DC20"/>
    <w:lvl w:ilvl="0" w:tplc="2FEAB3AC">
      <w:start w:val="1"/>
      <w:numFmt w:val="decimal"/>
      <w:lvlText w:val="%1."/>
      <w:lvlJc w:val="left"/>
      <w:pPr>
        <w:ind w:left="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DB20C82">
      <w:start w:val="1"/>
      <w:numFmt w:val="lowerLetter"/>
      <w:lvlText w:val="%2"/>
      <w:lvlJc w:val="left"/>
      <w:pPr>
        <w:ind w:left="1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8499FC">
      <w:start w:val="1"/>
      <w:numFmt w:val="lowerRoman"/>
      <w:lvlText w:val="%3"/>
      <w:lvlJc w:val="left"/>
      <w:pPr>
        <w:ind w:left="1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B744EC6">
      <w:start w:val="1"/>
      <w:numFmt w:val="decimal"/>
      <w:lvlText w:val="%4"/>
      <w:lvlJc w:val="left"/>
      <w:pPr>
        <w:ind w:left="2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071C6">
      <w:start w:val="1"/>
      <w:numFmt w:val="lowerLetter"/>
      <w:lvlText w:val="%5"/>
      <w:lvlJc w:val="left"/>
      <w:pPr>
        <w:ind w:left="3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504A2F0">
      <w:start w:val="1"/>
      <w:numFmt w:val="lowerRoman"/>
      <w:lvlText w:val="%6"/>
      <w:lvlJc w:val="left"/>
      <w:pPr>
        <w:ind w:left="4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3C5484">
      <w:start w:val="1"/>
      <w:numFmt w:val="decimal"/>
      <w:lvlText w:val="%7"/>
      <w:lvlJc w:val="left"/>
      <w:pPr>
        <w:ind w:left="4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FE6C210">
      <w:start w:val="1"/>
      <w:numFmt w:val="lowerLetter"/>
      <w:lvlText w:val="%8"/>
      <w:lvlJc w:val="left"/>
      <w:pPr>
        <w:ind w:left="5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10C99B6">
      <w:start w:val="1"/>
      <w:numFmt w:val="lowerRoman"/>
      <w:lvlText w:val="%9"/>
      <w:lvlJc w:val="left"/>
      <w:pPr>
        <w:ind w:left="61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50C2E7D"/>
    <w:multiLevelType w:val="hybridMultilevel"/>
    <w:tmpl w:val="7B2CD702"/>
    <w:lvl w:ilvl="0" w:tplc="0ED2E9F8">
      <w:start w:val="2139"/>
      <w:numFmt w:val="decimal"/>
      <w:lvlText w:val="%1"/>
      <w:lvlJc w:val="left"/>
      <w:pPr>
        <w:ind w:left="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3CBDBA">
      <w:start w:val="1"/>
      <w:numFmt w:val="lowerLetter"/>
      <w:lvlText w:val="%2"/>
      <w:lvlJc w:val="left"/>
      <w:pPr>
        <w:ind w:left="11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62AF90">
      <w:start w:val="1"/>
      <w:numFmt w:val="lowerRoman"/>
      <w:lvlText w:val="%3"/>
      <w:lvlJc w:val="left"/>
      <w:pPr>
        <w:ind w:left="19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269F3A">
      <w:start w:val="1"/>
      <w:numFmt w:val="decimal"/>
      <w:lvlText w:val="%4"/>
      <w:lvlJc w:val="left"/>
      <w:pPr>
        <w:ind w:left="26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96C2EE">
      <w:start w:val="1"/>
      <w:numFmt w:val="lowerLetter"/>
      <w:lvlText w:val="%5"/>
      <w:lvlJc w:val="left"/>
      <w:pPr>
        <w:ind w:left="33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24EBA">
      <w:start w:val="1"/>
      <w:numFmt w:val="lowerRoman"/>
      <w:lvlText w:val="%6"/>
      <w:lvlJc w:val="left"/>
      <w:pPr>
        <w:ind w:left="40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3EEE94">
      <w:start w:val="1"/>
      <w:numFmt w:val="decimal"/>
      <w:lvlText w:val="%7"/>
      <w:lvlJc w:val="left"/>
      <w:pPr>
        <w:ind w:left="47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926FB0">
      <w:start w:val="1"/>
      <w:numFmt w:val="lowerLetter"/>
      <w:lvlText w:val="%8"/>
      <w:lvlJc w:val="left"/>
      <w:pPr>
        <w:ind w:left="55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6C12AE">
      <w:start w:val="1"/>
      <w:numFmt w:val="lowerRoman"/>
      <w:lvlText w:val="%9"/>
      <w:lvlJc w:val="left"/>
      <w:pPr>
        <w:ind w:left="62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566838341">
    <w:abstractNumId w:val="3"/>
  </w:num>
  <w:num w:numId="2" w16cid:durableId="1558933086">
    <w:abstractNumId w:val="1"/>
  </w:num>
  <w:num w:numId="3" w16cid:durableId="986282904">
    <w:abstractNumId w:val="2"/>
  </w:num>
  <w:num w:numId="4" w16cid:durableId="1147358841">
    <w:abstractNumId w:val="4"/>
  </w:num>
  <w:num w:numId="5" w16cid:durableId="1173762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697"/>
    <w:rsid w:val="00142CA4"/>
    <w:rsid w:val="00316A48"/>
    <w:rsid w:val="00390366"/>
    <w:rsid w:val="007D1C42"/>
    <w:rsid w:val="00944298"/>
    <w:rsid w:val="00973697"/>
    <w:rsid w:val="00A47268"/>
    <w:rsid w:val="00A6634F"/>
    <w:rsid w:val="00BF1962"/>
    <w:rsid w:val="00C81D37"/>
    <w:rsid w:val="00C82F98"/>
    <w:rsid w:val="00F168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36023E"/>
  <w15:docId w15:val="{9AE4E1C7-CBE5-428D-85D4-7157D52F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uk-UA" w:eastAsia="uk-U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1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1" w:line="261" w:lineRule="auto"/>
      <w:ind w:left="10" w:right="110" w:hanging="10"/>
      <w:jc w:val="center"/>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8"/>
    </w:rPr>
  </w:style>
  <w:style w:type="character" w:customStyle="1" w:styleId="Heading2Char">
    <w:name w:val="Heading 2 Char"/>
    <w:link w:val="Heading2"/>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F168FA"/>
    <w:pPr>
      <w:ind w:left="720"/>
      <w:contextualSpacing/>
    </w:pPr>
    <w:rPr>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13428</Words>
  <Characters>7655</Characters>
  <Application>Microsoft Office Word</Application>
  <DocSecurity>0</DocSecurity>
  <Lines>63</Lines>
  <Paragraphs>42</Paragraphs>
  <ScaleCrop>false</ScaleCrop>
  <Company/>
  <LinksUpToDate>false</LinksUpToDate>
  <CharactersWithSpaces>21041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Ihor Bodnarchuk</dc:creator>
  <cp:keywords/>
  <cp:lastModifiedBy>Ihor Bodnarchuk</cp:lastModifiedBy>
  <cp:revision>9</cp:revision>
  <dcterms:created xsi:type="dcterms:W3CDTF">2026-02-03T09:12:00Z</dcterms:created>
  <dcterms:modified xsi:type="dcterms:W3CDTF">2026-02-03T09:26:00Z</dcterms:modified>
</cp:coreProperties>
</file>